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CF7C5" w14:textId="433A46EB" w:rsidR="004811C2" w:rsidRPr="00FE57F6" w:rsidRDefault="004111D4" w:rsidP="001F4745">
      <w:pPr>
        <w:pStyle w:val="NormalWeb"/>
        <w:spacing w:before="0" w:beforeAutospacing="0" w:after="0" w:afterAutospacing="0"/>
        <w:rPr>
          <w:rFonts w:asciiTheme="majorHAnsi" w:hAnsiTheme="majorHAnsi" w:cstheme="majorHAnsi"/>
        </w:rPr>
      </w:pPr>
      <w:r w:rsidRPr="001829C6">
        <w:rPr>
          <w:rFonts w:asciiTheme="majorHAnsi" w:hAnsiTheme="majorHAnsi" w:cstheme="majorHAnsi"/>
          <w:b/>
          <w:bCs/>
          <w:noProof/>
          <w:lang w:val="en-US"/>
        </w:rPr>
        <mc:AlternateContent>
          <mc:Choice Requires="wps">
            <w:drawing>
              <wp:anchor distT="45720" distB="45720" distL="114300" distR="114300" simplePos="0" relativeHeight="251670016" behindDoc="1" locked="0" layoutInCell="1" allowOverlap="1" wp14:anchorId="786AB7FB" wp14:editId="33C490DB">
                <wp:simplePos x="0" y="0"/>
                <wp:positionH relativeFrom="column">
                  <wp:posOffset>2987040</wp:posOffset>
                </wp:positionH>
                <wp:positionV relativeFrom="paragraph">
                  <wp:posOffset>376555</wp:posOffset>
                </wp:positionV>
                <wp:extent cx="2964180" cy="3011805"/>
                <wp:effectExtent l="0" t="0" r="26670" b="17145"/>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4180" cy="3011805"/>
                        </a:xfrm>
                        <a:prstGeom prst="rect">
                          <a:avLst/>
                        </a:prstGeom>
                        <a:solidFill>
                          <a:srgbClr val="FFFFFF"/>
                        </a:solidFill>
                        <a:ln w="9525">
                          <a:solidFill>
                            <a:srgbClr val="000000"/>
                          </a:solidFill>
                          <a:miter lim="800000"/>
                          <a:headEnd/>
                          <a:tailEnd/>
                        </a:ln>
                      </wps:spPr>
                      <wps:txbx>
                        <w:txbxContent>
                          <w:p w14:paraId="05C8B9DB" w14:textId="6B472E6B" w:rsidR="006D4D03" w:rsidRDefault="006D4D03" w:rsidP="006D4D03">
                            <w:pPr>
                              <w:rPr>
                                <w:rFonts w:asciiTheme="majorHAnsi" w:hAnsiTheme="majorHAnsi" w:cstheme="majorHAnsi"/>
                                <w:i/>
                                <w:iCs/>
                              </w:rPr>
                            </w:pPr>
                            <w:r w:rsidRPr="000A151A">
                              <w:rPr>
                                <w:rFonts w:asciiTheme="majorHAnsi" w:hAnsiTheme="majorHAnsi" w:cstheme="majorHAnsi"/>
                                <w:b/>
                                <w:bCs/>
                                <w:i/>
                                <w:iCs/>
                              </w:rPr>
                              <w:t>This letter challenges</w:t>
                            </w:r>
                            <w:r w:rsidRPr="006D4D03">
                              <w:rPr>
                                <w:rFonts w:asciiTheme="majorHAnsi" w:hAnsiTheme="majorHAnsi" w:cstheme="majorHAnsi"/>
                                <w:i/>
                                <w:iCs/>
                              </w:rPr>
                              <w:t xml:space="preserve"> </w:t>
                            </w:r>
                            <w:r w:rsidRPr="00C14ECC">
                              <w:rPr>
                                <w:rFonts w:asciiTheme="majorHAnsi" w:hAnsiTheme="majorHAnsi" w:cstheme="majorHAnsi"/>
                              </w:rPr>
                              <w:t>a local authority’s failure to</w:t>
                            </w:r>
                            <w:r w:rsidR="00C14ECC" w:rsidRPr="00C14ECC">
                              <w:rPr>
                                <w:rFonts w:asciiTheme="majorHAnsi" w:hAnsiTheme="majorHAnsi" w:cstheme="majorHAnsi"/>
                              </w:rPr>
                              <w:t xml:space="preserve"> exercise their discretion to pay HB calendar monthly </w:t>
                            </w:r>
                            <w:r w:rsidR="00C14ECC">
                              <w:rPr>
                                <w:rFonts w:asciiTheme="majorHAnsi" w:hAnsiTheme="majorHAnsi" w:cstheme="majorHAnsi"/>
                              </w:rPr>
                              <w:t>when the power exists to do so.</w:t>
                            </w:r>
                          </w:p>
                          <w:p w14:paraId="2CB555DF" w14:textId="77777777" w:rsidR="000A151A" w:rsidRDefault="000A151A" w:rsidP="006D4D03">
                            <w:pPr>
                              <w:rPr>
                                <w:rFonts w:asciiTheme="majorHAnsi" w:hAnsiTheme="majorHAnsi" w:cstheme="majorHAnsi"/>
                                <w:i/>
                                <w:iCs/>
                              </w:rPr>
                            </w:pPr>
                          </w:p>
                          <w:p w14:paraId="0AB7A9B2" w14:textId="77777777" w:rsidR="00C14ECC" w:rsidRPr="000A151A" w:rsidRDefault="00C14ECC" w:rsidP="00C14ECC">
                            <w:pPr>
                              <w:rPr>
                                <w:rFonts w:asciiTheme="majorHAnsi" w:hAnsiTheme="majorHAnsi" w:cstheme="majorHAnsi"/>
                                <w:lang w:val="en-US"/>
                              </w:rPr>
                            </w:pPr>
                            <w:r w:rsidRPr="000A151A">
                              <w:rPr>
                                <w:rFonts w:asciiTheme="majorHAnsi" w:hAnsiTheme="majorHAnsi" w:cstheme="majorHAnsi"/>
                                <w:b/>
                                <w:bCs/>
                                <w:lang w:val="en-US"/>
                              </w:rPr>
                              <w:t>Read whole letter</w:t>
                            </w:r>
                            <w:r w:rsidRPr="000A151A">
                              <w:rPr>
                                <w:rFonts w:asciiTheme="majorHAnsi" w:hAnsiTheme="majorHAnsi" w:cstheme="majorHAnsi"/>
                                <w:lang w:val="en-US"/>
                              </w:rPr>
                              <w:t xml:space="preserve"> carefully and edit all text in </w:t>
                            </w:r>
                            <w:r w:rsidRPr="000A151A">
                              <w:rPr>
                                <w:rFonts w:asciiTheme="majorHAnsi" w:hAnsiTheme="majorHAnsi" w:cstheme="majorHAnsi"/>
                                <w:color w:val="FF0000"/>
                                <w:lang w:val="en-US"/>
                              </w:rPr>
                              <w:t>red</w:t>
                            </w:r>
                            <w:r w:rsidRPr="000A151A">
                              <w:rPr>
                                <w:rFonts w:asciiTheme="majorHAnsi" w:hAnsiTheme="majorHAnsi" w:cstheme="majorHAnsi"/>
                                <w:lang w:val="en-US"/>
                              </w:rPr>
                              <w:t xml:space="preserve"> and/or [square brackets]. </w:t>
                            </w:r>
                            <w:r w:rsidRPr="000A151A">
                              <w:rPr>
                                <w:rFonts w:asciiTheme="majorHAnsi" w:hAnsiTheme="majorHAnsi" w:cstheme="majorHAnsi"/>
                                <w:b/>
                                <w:bCs/>
                                <w:lang w:val="en-US"/>
                              </w:rPr>
                              <w:t>Delete all comments</w:t>
                            </w:r>
                            <w:r w:rsidRPr="000A151A">
                              <w:rPr>
                                <w:rFonts w:asciiTheme="majorHAnsi" w:hAnsiTheme="majorHAnsi" w:cstheme="majorHAnsi"/>
                                <w:lang w:val="en-US"/>
                              </w:rPr>
                              <w:t>, return text to black (and not bold), and put on headed paper.</w:t>
                            </w:r>
                          </w:p>
                          <w:p w14:paraId="1D98CCE1" w14:textId="77777777" w:rsidR="00C14ECC" w:rsidRDefault="00C14ECC" w:rsidP="006D4D03">
                            <w:pPr>
                              <w:rPr>
                                <w:rFonts w:asciiTheme="majorHAnsi" w:hAnsiTheme="majorHAnsi" w:cstheme="majorHAnsi"/>
                                <w:color w:val="FF0000"/>
                                <w:lang w:val="en-US"/>
                              </w:rPr>
                            </w:pPr>
                          </w:p>
                          <w:p w14:paraId="3EA255FF" w14:textId="77777777" w:rsidR="00C14ECC" w:rsidRPr="000A151A" w:rsidRDefault="00C14ECC" w:rsidP="00C14ECC">
                            <w:pPr>
                              <w:rPr>
                                <w:rFonts w:asciiTheme="majorHAnsi" w:hAnsiTheme="majorHAnsi" w:cstheme="majorHAnsi"/>
                              </w:rPr>
                            </w:pPr>
                            <w:r>
                              <w:rPr>
                                <w:rFonts w:asciiTheme="majorHAnsi" w:hAnsiTheme="majorHAnsi" w:cstheme="majorHAnsi"/>
                              </w:rPr>
                              <w:t xml:space="preserve">Please send your letter for review to </w:t>
                            </w:r>
                            <w:hyperlink r:id="rId11" w:history="1">
                              <w:r w:rsidRPr="00A31A71">
                                <w:rPr>
                                  <w:rStyle w:val="Hyperlink"/>
                                  <w:rFonts w:asciiTheme="majorHAnsi" w:hAnsiTheme="majorHAnsi" w:cstheme="majorHAnsi"/>
                                </w:rPr>
                                <w:t>jrproject@cpag.org.uk</w:t>
                              </w:r>
                            </w:hyperlink>
                            <w:r>
                              <w:rPr>
                                <w:rFonts w:asciiTheme="majorHAnsi" w:hAnsiTheme="majorHAnsi" w:cstheme="majorHAnsi"/>
                              </w:rPr>
                              <w:t xml:space="preserve"> before sending to your client’s local authority.</w:t>
                            </w:r>
                          </w:p>
                          <w:p w14:paraId="21FC2FCC" w14:textId="77777777" w:rsidR="00C14ECC" w:rsidRDefault="00C14ECC" w:rsidP="006D4D03">
                            <w:pPr>
                              <w:rPr>
                                <w:rFonts w:asciiTheme="majorHAnsi" w:hAnsiTheme="majorHAnsi" w:cstheme="majorHAnsi"/>
                                <w:color w:val="FF0000"/>
                                <w:lang w:val="en-US"/>
                              </w:rPr>
                            </w:pPr>
                          </w:p>
                          <w:p w14:paraId="7D250CB7" w14:textId="43A9D819" w:rsidR="006D4D03" w:rsidRDefault="006D4D03" w:rsidP="006D4D03">
                            <w:r w:rsidRPr="00573090">
                              <w:rPr>
                                <w:rFonts w:asciiTheme="majorHAnsi" w:hAnsiTheme="majorHAnsi" w:cstheme="majorHAnsi"/>
                                <w:color w:val="FF0000"/>
                                <w:lang w:val="en-US"/>
                              </w:rPr>
                              <w:t>DELETE BOX BEFORE POSTING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6AB7FB" id="_x0000_t202" coordsize="21600,21600" o:spt="202" path="m,l,21600r21600,l21600,xe">
                <v:stroke joinstyle="miter"/>
                <v:path gradientshapeok="t" o:connecttype="rect"/>
              </v:shapetype>
              <v:shape id="Text Box 2" o:spid="_x0000_s1026" type="#_x0000_t202" style="position:absolute;margin-left:235.2pt;margin-top:29.65pt;width:233.4pt;height:237.15pt;z-index:-251646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">
                <v:textbox>
                  <w:txbxContent>
                    <w:p w14:paraId="05C8B9DB" w14:textId="6B472E6B" w:rsidR="006D4D03" w:rsidRDefault="006D4D03" w:rsidP="006D4D03">
                      <w:pPr>
                        <w:rPr>
                          <w:rFonts w:asciiTheme="majorHAnsi" w:hAnsiTheme="majorHAnsi" w:cstheme="majorHAnsi"/>
                          <w:i/>
                          <w:iCs/>
                        </w:rPr>
                      </w:pPr>
                      <w:r w:rsidRPr="000A151A">
                        <w:rPr>
                          <w:rFonts w:asciiTheme="majorHAnsi" w:hAnsiTheme="majorHAnsi" w:cstheme="majorHAnsi"/>
                          <w:b/>
                          <w:bCs/>
                          <w:i/>
                          <w:iCs/>
                        </w:rPr>
                        <w:t>This letter challenges</w:t>
                      </w:r>
                      <w:r w:rsidRPr="006D4D03">
                        <w:rPr>
                          <w:rFonts w:asciiTheme="majorHAnsi" w:hAnsiTheme="majorHAnsi" w:cstheme="majorHAnsi"/>
                          <w:i/>
                          <w:iCs/>
                        </w:rPr>
                        <w:t xml:space="preserve"> </w:t>
                      </w:r>
                      <w:r w:rsidRPr="00C14ECC">
                        <w:rPr>
                          <w:rFonts w:asciiTheme="majorHAnsi" w:hAnsiTheme="majorHAnsi" w:cstheme="majorHAnsi"/>
                        </w:rPr>
                        <w:t>a local authority’s failure to</w:t>
                      </w:r>
                      <w:r w:rsidR="00C14ECC" w:rsidRPr="00C14ECC">
                        <w:rPr>
                          <w:rFonts w:asciiTheme="majorHAnsi" w:hAnsiTheme="majorHAnsi" w:cstheme="majorHAnsi"/>
                        </w:rPr>
                        <w:t xml:space="preserve"> exercise their discretion to pay HB calendar monthly </w:t>
                      </w:r>
                      <w:r w:rsidR="00C14ECC">
                        <w:rPr>
                          <w:rFonts w:asciiTheme="majorHAnsi" w:hAnsiTheme="majorHAnsi" w:cstheme="majorHAnsi"/>
                        </w:rPr>
                        <w:t>when the power exists to do so.</w:t>
                      </w:r>
                    </w:p>
                    <w:p w14:paraId="2CB555DF" w14:textId="77777777" w:rsidR="000A151A" w:rsidRDefault="000A151A" w:rsidP="006D4D03">
                      <w:pPr>
                        <w:rPr>
                          <w:rFonts w:asciiTheme="majorHAnsi" w:hAnsiTheme="majorHAnsi" w:cstheme="majorHAnsi"/>
                          <w:i/>
                          <w:iCs/>
                        </w:rPr>
                      </w:pPr>
                    </w:p>
                    <w:p w14:paraId="0AB7A9B2" w14:textId="77777777" w:rsidR="00C14ECC" w:rsidRPr="000A151A" w:rsidRDefault="00C14ECC" w:rsidP="00C14ECC">
                      <w:pPr>
                        <w:rPr>
                          <w:rFonts w:asciiTheme="majorHAnsi" w:hAnsiTheme="majorHAnsi" w:cstheme="majorHAnsi"/>
                          <w:lang w:val="en-US"/>
                        </w:rPr>
                      </w:pPr>
                      <w:r w:rsidRPr="000A151A">
                        <w:rPr>
                          <w:rFonts w:asciiTheme="majorHAnsi" w:hAnsiTheme="majorHAnsi" w:cstheme="majorHAnsi"/>
                          <w:b/>
                          <w:bCs/>
                          <w:lang w:val="en-US"/>
                        </w:rPr>
                        <w:t>Read whole letter</w:t>
                      </w:r>
                      <w:r w:rsidRPr="000A151A">
                        <w:rPr>
                          <w:rFonts w:asciiTheme="majorHAnsi" w:hAnsiTheme="majorHAnsi" w:cstheme="majorHAnsi"/>
                          <w:lang w:val="en-US"/>
                        </w:rPr>
                        <w:t xml:space="preserve"> carefully and edit all text in </w:t>
                      </w:r>
                      <w:r w:rsidRPr="000A151A">
                        <w:rPr>
                          <w:rFonts w:asciiTheme="majorHAnsi" w:hAnsiTheme="majorHAnsi" w:cstheme="majorHAnsi"/>
                          <w:color w:val="FF0000"/>
                          <w:lang w:val="en-US"/>
                        </w:rPr>
                        <w:t>red</w:t>
                      </w:r>
                      <w:r w:rsidRPr="000A151A">
                        <w:rPr>
                          <w:rFonts w:asciiTheme="majorHAnsi" w:hAnsiTheme="majorHAnsi" w:cstheme="majorHAnsi"/>
                          <w:lang w:val="en-US"/>
                        </w:rPr>
                        <w:t xml:space="preserve"> and/or [square brackets]. </w:t>
                      </w:r>
                      <w:r w:rsidRPr="000A151A">
                        <w:rPr>
                          <w:rFonts w:asciiTheme="majorHAnsi" w:hAnsiTheme="majorHAnsi" w:cstheme="majorHAnsi"/>
                          <w:b/>
                          <w:bCs/>
                          <w:lang w:val="en-US"/>
                        </w:rPr>
                        <w:t>Delete all comments</w:t>
                      </w:r>
                      <w:r w:rsidRPr="000A151A">
                        <w:rPr>
                          <w:rFonts w:asciiTheme="majorHAnsi" w:hAnsiTheme="majorHAnsi" w:cstheme="majorHAnsi"/>
                          <w:lang w:val="en-US"/>
                        </w:rPr>
                        <w:t>, return text to black (and not bold), and put on headed paper.</w:t>
                      </w:r>
                    </w:p>
                    <w:p w14:paraId="1D98CCE1" w14:textId="77777777" w:rsidR="00C14ECC" w:rsidRDefault="00C14ECC" w:rsidP="006D4D03">
                      <w:pPr>
                        <w:rPr>
                          <w:rFonts w:asciiTheme="majorHAnsi" w:hAnsiTheme="majorHAnsi" w:cstheme="majorHAnsi"/>
                          <w:color w:val="FF0000"/>
                          <w:lang w:val="en-US"/>
                        </w:rPr>
                      </w:pPr>
                    </w:p>
                    <w:p w14:paraId="3EA255FF" w14:textId="77777777" w:rsidR="00C14ECC" w:rsidRPr="000A151A" w:rsidRDefault="00C14ECC" w:rsidP="00C14ECC">
                      <w:pPr>
                        <w:rPr>
                          <w:rFonts w:asciiTheme="majorHAnsi" w:hAnsiTheme="majorHAnsi" w:cstheme="majorHAnsi"/>
                        </w:rPr>
                      </w:pPr>
                      <w:r>
                        <w:rPr>
                          <w:rFonts w:asciiTheme="majorHAnsi" w:hAnsiTheme="majorHAnsi" w:cstheme="majorHAnsi"/>
                        </w:rPr>
                        <w:t xml:space="preserve">Please send your letter for review to </w:t>
                      </w:r>
                      <w:hyperlink r:id="rId12" w:history="1">
                        <w:r w:rsidRPr="00A31A71">
                          <w:rPr>
                            <w:rStyle w:val="Hyperlink"/>
                            <w:rFonts w:asciiTheme="majorHAnsi" w:hAnsiTheme="majorHAnsi" w:cstheme="majorHAnsi"/>
                          </w:rPr>
                          <w:t>jrproject@cpag.org.uk</w:t>
                        </w:r>
                      </w:hyperlink>
                      <w:r>
                        <w:rPr>
                          <w:rFonts w:asciiTheme="majorHAnsi" w:hAnsiTheme="majorHAnsi" w:cstheme="majorHAnsi"/>
                        </w:rPr>
                        <w:t xml:space="preserve"> before sending to your client’s local authority.</w:t>
                      </w:r>
                    </w:p>
                    <w:p w14:paraId="21FC2FCC" w14:textId="77777777" w:rsidR="00C14ECC" w:rsidRDefault="00C14ECC" w:rsidP="006D4D03">
                      <w:pPr>
                        <w:rPr>
                          <w:rFonts w:asciiTheme="majorHAnsi" w:hAnsiTheme="majorHAnsi" w:cstheme="majorHAnsi"/>
                          <w:color w:val="FF0000"/>
                          <w:lang w:val="en-US"/>
                        </w:rPr>
                      </w:pPr>
                    </w:p>
                    <w:p w14:paraId="7D250CB7" w14:textId="43A9D819" w:rsidR="006D4D03" w:rsidRDefault="006D4D03" w:rsidP="006D4D03">
                      <w:r w:rsidRPr="00573090">
                        <w:rPr>
                          <w:rFonts w:asciiTheme="majorHAnsi" w:hAnsiTheme="majorHAnsi" w:cstheme="majorHAnsi"/>
                          <w:color w:val="FF0000"/>
                          <w:lang w:val="en-US"/>
                        </w:rPr>
                        <w:t>DELETE BOX BEFORE POSTING</w:t>
                      </w:r>
                    </w:p>
                  </w:txbxContent>
                </v:textbox>
                <w10:wrap type="topAndBottom"/>
              </v:shape>
            </w:pict>
          </mc:Fallback>
        </mc:AlternateContent>
      </w:r>
      <w:r w:rsidRPr="001829C6">
        <w:rPr>
          <w:rFonts w:asciiTheme="majorHAnsi" w:hAnsiTheme="majorHAnsi" w:cstheme="majorHAnsi"/>
          <w:b/>
          <w:bCs/>
          <w:noProof/>
          <w:lang w:val="en-US"/>
        </w:rPr>
        <mc:AlternateContent>
          <mc:Choice Requires="wps">
            <w:drawing>
              <wp:anchor distT="45720" distB="45720" distL="114300" distR="114300" simplePos="0" relativeHeight="251655680" behindDoc="0" locked="0" layoutInCell="1" allowOverlap="1" wp14:anchorId="7D34ABC7" wp14:editId="678CEA65">
                <wp:simplePos x="0" y="0"/>
                <wp:positionH relativeFrom="column">
                  <wp:posOffset>-280035</wp:posOffset>
                </wp:positionH>
                <wp:positionV relativeFrom="paragraph">
                  <wp:posOffset>376555</wp:posOffset>
                </wp:positionV>
                <wp:extent cx="3169920" cy="3028950"/>
                <wp:effectExtent l="0" t="0" r="1143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9920" cy="3028950"/>
                        </a:xfrm>
                        <a:prstGeom prst="rect">
                          <a:avLst/>
                        </a:prstGeom>
                        <a:solidFill>
                          <a:srgbClr val="FFFFFF"/>
                        </a:solidFill>
                        <a:ln w="9525">
                          <a:solidFill>
                            <a:srgbClr val="000000"/>
                          </a:solidFill>
                          <a:miter lim="800000"/>
                          <a:headEnd/>
                          <a:tailEnd/>
                        </a:ln>
                      </wps:spPr>
                      <wps:txbx>
                        <w:txbxContent>
                          <w:p w14:paraId="784D7B16" w14:textId="77777777" w:rsidR="006D4D03" w:rsidRPr="000B58A1" w:rsidRDefault="006D4D03" w:rsidP="006D4D03">
                            <w:pPr>
                              <w:rPr>
                                <w:rFonts w:asciiTheme="majorHAnsi" w:hAnsiTheme="majorHAnsi" w:cstheme="majorHAnsi"/>
                                <w:b/>
                                <w:bCs/>
                                <w:i/>
                                <w:iCs/>
                              </w:rPr>
                            </w:pPr>
                            <w:r w:rsidRPr="000B58A1">
                              <w:rPr>
                                <w:rFonts w:asciiTheme="majorHAnsi" w:hAnsiTheme="majorHAnsi" w:cstheme="majorHAnsi"/>
                                <w:b/>
                                <w:bCs/>
                                <w:i/>
                                <w:iCs/>
                              </w:rPr>
                              <w:t>Only use this letter only if your client:</w:t>
                            </w:r>
                          </w:p>
                          <w:p w14:paraId="34B5C47D" w14:textId="3B898869" w:rsidR="00C14ECC" w:rsidRPr="004111D4" w:rsidRDefault="00C14ECC" w:rsidP="004111D4">
                            <w:pPr>
                              <w:pStyle w:val="ListParagraph"/>
                              <w:numPr>
                                <w:ilvl w:val="0"/>
                                <w:numId w:val="29"/>
                              </w:numPr>
                              <w:ind w:left="142" w:hanging="142"/>
                              <w:rPr>
                                <w:rFonts w:asciiTheme="majorHAnsi" w:hAnsiTheme="majorHAnsi" w:cstheme="majorHAnsi"/>
                              </w:rPr>
                            </w:pPr>
                            <w:r w:rsidRPr="004111D4">
                              <w:rPr>
                                <w:rFonts w:asciiTheme="majorHAnsi" w:hAnsiTheme="majorHAnsi" w:cstheme="majorHAnsi"/>
                              </w:rPr>
                              <w:t xml:space="preserve">Lives in privately rented accommodation </w:t>
                            </w:r>
                            <w:r w:rsidR="00FE57F6" w:rsidRPr="004111D4">
                              <w:rPr>
                                <w:rFonts w:asciiTheme="majorHAnsi" w:hAnsiTheme="majorHAnsi" w:cstheme="majorHAnsi"/>
                              </w:rPr>
                              <w:t>if over pension age, or exempt accommodation if under pension age</w:t>
                            </w:r>
                          </w:p>
                          <w:p w14:paraId="413A2D26" w14:textId="07034209" w:rsidR="000A151A" w:rsidRPr="004111D4" w:rsidRDefault="000A151A" w:rsidP="004111D4">
                            <w:pPr>
                              <w:pStyle w:val="ListParagraph"/>
                              <w:numPr>
                                <w:ilvl w:val="0"/>
                                <w:numId w:val="29"/>
                              </w:numPr>
                              <w:ind w:left="142" w:hanging="142"/>
                              <w:rPr>
                                <w:rFonts w:asciiTheme="majorHAnsi" w:hAnsiTheme="majorHAnsi" w:cstheme="majorHAnsi"/>
                              </w:rPr>
                            </w:pPr>
                            <w:r w:rsidRPr="004111D4">
                              <w:rPr>
                                <w:rFonts w:asciiTheme="majorHAnsi" w:hAnsiTheme="majorHAnsi" w:cstheme="majorHAnsi"/>
                              </w:rPr>
                              <w:t>Receives Housing Benefit</w:t>
                            </w:r>
                            <w:r w:rsidR="00C14ECC" w:rsidRPr="004111D4">
                              <w:rPr>
                                <w:rFonts w:asciiTheme="majorHAnsi" w:hAnsiTheme="majorHAnsi" w:cstheme="majorHAnsi"/>
                              </w:rPr>
                              <w:t xml:space="preserve"> (HB)</w:t>
                            </w:r>
                          </w:p>
                          <w:p w14:paraId="0E5FE09A" w14:textId="77777777" w:rsidR="00FE57F6" w:rsidRPr="004111D4" w:rsidRDefault="00FE57F6" w:rsidP="004111D4">
                            <w:pPr>
                              <w:pStyle w:val="ListParagraph"/>
                              <w:numPr>
                                <w:ilvl w:val="0"/>
                                <w:numId w:val="29"/>
                              </w:numPr>
                              <w:ind w:left="142" w:hanging="142"/>
                              <w:rPr>
                                <w:rFonts w:asciiTheme="majorHAnsi" w:hAnsiTheme="majorHAnsi" w:cstheme="majorHAnsi"/>
                              </w:rPr>
                            </w:pPr>
                            <w:r w:rsidRPr="004111D4">
                              <w:rPr>
                                <w:rFonts w:asciiTheme="majorHAnsi" w:hAnsiTheme="majorHAnsi" w:cstheme="majorHAnsi"/>
                              </w:rPr>
                              <w:t xml:space="preserve">Is required to pay rent calendar monthly </w:t>
                            </w:r>
                          </w:p>
                          <w:p w14:paraId="18921619" w14:textId="43EAC329" w:rsidR="004111D4" w:rsidRPr="004111D4" w:rsidRDefault="00FE57F6" w:rsidP="00234E52">
                            <w:pPr>
                              <w:pStyle w:val="ListParagraph"/>
                              <w:numPr>
                                <w:ilvl w:val="0"/>
                                <w:numId w:val="29"/>
                              </w:numPr>
                              <w:ind w:left="142" w:hanging="142"/>
                              <w:rPr>
                                <w:rFonts w:asciiTheme="majorHAnsi" w:hAnsiTheme="majorHAnsi" w:cstheme="majorHAnsi"/>
                              </w:rPr>
                            </w:pPr>
                            <w:r w:rsidRPr="004111D4">
                              <w:rPr>
                                <w:rFonts w:asciiTheme="majorHAnsi" w:hAnsiTheme="majorHAnsi" w:cstheme="majorHAnsi"/>
                              </w:rPr>
                              <w:t xml:space="preserve">HB is paid 4 </w:t>
                            </w:r>
                            <w:r w:rsidR="004111D4" w:rsidRPr="004111D4">
                              <w:rPr>
                                <w:rFonts w:asciiTheme="majorHAnsi" w:hAnsiTheme="majorHAnsi" w:cstheme="majorHAnsi"/>
                              </w:rPr>
                              <w:t>weekly,</w:t>
                            </w:r>
                            <w:r w:rsidRPr="004111D4">
                              <w:rPr>
                                <w:rFonts w:asciiTheme="majorHAnsi" w:hAnsiTheme="majorHAnsi" w:cstheme="majorHAnsi"/>
                              </w:rPr>
                              <w:t xml:space="preserve"> </w:t>
                            </w:r>
                            <w:r w:rsidR="004111D4" w:rsidRPr="004111D4">
                              <w:rPr>
                                <w:rFonts w:asciiTheme="majorHAnsi" w:hAnsiTheme="majorHAnsi" w:cstheme="majorHAnsi"/>
                              </w:rPr>
                              <w:t xml:space="preserve">and </w:t>
                            </w:r>
                            <w:r w:rsidR="004111D4">
                              <w:rPr>
                                <w:rFonts w:asciiTheme="majorHAnsi" w:hAnsiTheme="majorHAnsi" w:cstheme="majorHAnsi"/>
                              </w:rPr>
                              <w:t>t</w:t>
                            </w:r>
                            <w:r w:rsidR="004111D4" w:rsidRPr="004111D4">
                              <w:rPr>
                                <w:rFonts w:asciiTheme="majorHAnsi" w:hAnsiTheme="majorHAnsi" w:cstheme="majorHAnsi"/>
                              </w:rPr>
                              <w:t>hey have rent arrears as a result</w:t>
                            </w:r>
                          </w:p>
                          <w:p w14:paraId="6F4A910E" w14:textId="22C0DC02" w:rsidR="006D4D03" w:rsidRPr="004111D4" w:rsidRDefault="004111D4" w:rsidP="004111D4">
                            <w:pPr>
                              <w:pStyle w:val="ListParagraph"/>
                              <w:numPr>
                                <w:ilvl w:val="0"/>
                                <w:numId w:val="29"/>
                              </w:numPr>
                              <w:ind w:left="142" w:hanging="142"/>
                              <w:rPr>
                                <w:rFonts w:asciiTheme="majorHAnsi" w:hAnsiTheme="majorHAnsi" w:cstheme="majorHAnsi"/>
                              </w:rPr>
                            </w:pPr>
                            <w:r>
                              <w:rPr>
                                <w:rFonts w:asciiTheme="majorHAnsi" w:hAnsiTheme="majorHAnsi" w:cstheme="majorHAnsi"/>
                              </w:rPr>
                              <w:t>They</w:t>
                            </w:r>
                            <w:r w:rsidR="00FE57F6" w:rsidRPr="004111D4">
                              <w:rPr>
                                <w:rFonts w:asciiTheme="majorHAnsi" w:hAnsiTheme="majorHAnsi" w:cstheme="majorHAnsi"/>
                              </w:rPr>
                              <w:t xml:space="preserve"> have </w:t>
                            </w:r>
                            <w:r w:rsidR="000A151A" w:rsidRPr="004111D4">
                              <w:rPr>
                                <w:rFonts w:asciiTheme="majorHAnsi" w:hAnsiTheme="majorHAnsi" w:cstheme="majorHAnsi"/>
                              </w:rPr>
                              <w:t xml:space="preserve"> asked for their HB to be paid calendar monthly</w:t>
                            </w:r>
                            <w:r w:rsidR="00FE57F6" w:rsidRPr="004111D4">
                              <w:rPr>
                                <w:rFonts w:asciiTheme="majorHAnsi" w:hAnsiTheme="majorHAnsi" w:cstheme="majorHAnsi"/>
                              </w:rPr>
                              <w:t xml:space="preserve"> and </w:t>
                            </w:r>
                            <w:r>
                              <w:rPr>
                                <w:rFonts w:asciiTheme="majorHAnsi" w:hAnsiTheme="majorHAnsi" w:cstheme="majorHAnsi"/>
                              </w:rPr>
                              <w:t xml:space="preserve">this </w:t>
                            </w:r>
                            <w:r w:rsidR="000A151A" w:rsidRPr="004111D4">
                              <w:rPr>
                                <w:rFonts w:asciiTheme="majorHAnsi" w:hAnsiTheme="majorHAnsi" w:cstheme="majorHAnsi"/>
                              </w:rPr>
                              <w:t>has been refused because HB can only be paid weekly</w:t>
                            </w:r>
                            <w:r w:rsidR="00C14ECC" w:rsidRPr="004111D4">
                              <w:rPr>
                                <w:rFonts w:asciiTheme="majorHAnsi" w:hAnsiTheme="majorHAnsi" w:cstheme="majorHAnsi"/>
                              </w:rPr>
                              <w:t xml:space="preserve"> </w:t>
                            </w:r>
                            <w:r w:rsidR="000A151A" w:rsidRPr="004111D4">
                              <w:rPr>
                                <w:rFonts w:asciiTheme="majorHAnsi" w:hAnsiTheme="majorHAnsi" w:cstheme="majorHAnsi"/>
                              </w:rPr>
                              <w:t>/</w:t>
                            </w:r>
                            <w:r>
                              <w:rPr>
                                <w:rFonts w:asciiTheme="majorHAnsi" w:hAnsiTheme="majorHAnsi" w:cstheme="majorHAnsi"/>
                              </w:rPr>
                              <w:t xml:space="preserve"> </w:t>
                            </w:r>
                            <w:r w:rsidR="000A151A" w:rsidRPr="004111D4">
                              <w:rPr>
                                <w:rFonts w:asciiTheme="majorHAnsi" w:hAnsiTheme="majorHAnsi" w:cstheme="majorHAnsi"/>
                              </w:rPr>
                              <w:t>2 or 4 weekly</w:t>
                            </w:r>
                          </w:p>
                          <w:p w14:paraId="2F00E959" w14:textId="77777777" w:rsidR="000A151A" w:rsidRPr="000A151A" w:rsidRDefault="000A151A" w:rsidP="00C14ECC">
                            <w:pPr>
                              <w:rPr>
                                <w:rFonts w:asciiTheme="majorHAnsi" w:hAnsiTheme="majorHAnsi" w:cstheme="majorHAnsi"/>
                                <w:lang w:val="en-US"/>
                              </w:rPr>
                            </w:pPr>
                            <w:r w:rsidRPr="000A151A">
                              <w:rPr>
                                <w:rFonts w:asciiTheme="majorHAnsi" w:hAnsiTheme="majorHAnsi" w:cstheme="majorHAnsi"/>
                                <w:lang w:val="en-US"/>
                              </w:rPr>
                              <w:t>Please</w:t>
                            </w:r>
                            <w:r w:rsidRPr="000A151A">
                              <w:rPr>
                                <w:rFonts w:asciiTheme="majorHAnsi" w:hAnsiTheme="majorHAnsi" w:cstheme="majorHAnsi"/>
                                <w:b/>
                                <w:bCs/>
                                <w:lang w:val="en-US"/>
                              </w:rPr>
                              <w:t xml:space="preserve"> </w:t>
                            </w:r>
                            <w:r w:rsidRPr="000A151A">
                              <w:rPr>
                                <w:rFonts w:asciiTheme="majorHAnsi" w:hAnsiTheme="majorHAnsi" w:cstheme="majorHAnsi"/>
                                <w:lang w:val="en-US"/>
                              </w:rPr>
                              <w:t xml:space="preserve">verify then include </w:t>
                            </w:r>
                            <w:r w:rsidRPr="000A151A">
                              <w:rPr>
                                <w:rFonts w:asciiTheme="majorHAnsi" w:hAnsiTheme="majorHAnsi" w:cstheme="majorHAnsi"/>
                                <w:b/>
                                <w:bCs/>
                                <w:lang w:val="en-US"/>
                              </w:rPr>
                              <w:t>all relevant dates</w:t>
                            </w:r>
                            <w:r w:rsidRPr="000A151A">
                              <w:rPr>
                                <w:rFonts w:asciiTheme="majorHAnsi" w:hAnsiTheme="majorHAnsi" w:cstheme="majorHAnsi"/>
                                <w:lang w:val="en-US"/>
                              </w:rPr>
                              <w:t xml:space="preserve"> in your letter.</w:t>
                            </w:r>
                          </w:p>
                          <w:p w14:paraId="5104D120" w14:textId="77777777" w:rsidR="000A151A" w:rsidRPr="000A151A" w:rsidRDefault="000A151A" w:rsidP="00C14ECC">
                            <w:pPr>
                              <w:rPr>
                                <w:rFonts w:asciiTheme="majorHAnsi" w:hAnsiTheme="majorHAnsi" w:cstheme="majorHAnsi"/>
                                <w:lang w:val="en-US"/>
                              </w:rPr>
                            </w:pPr>
                          </w:p>
                          <w:p w14:paraId="1AABB0DD" w14:textId="6E523822" w:rsidR="006D4D03" w:rsidRPr="000A151A" w:rsidRDefault="006D4D03" w:rsidP="006D4D03">
                            <w:r w:rsidRPr="000A151A">
                              <w:rPr>
                                <w:rFonts w:asciiTheme="majorHAnsi" w:hAnsiTheme="majorHAnsi" w:cstheme="majorHAnsi"/>
                                <w:color w:val="FF0000"/>
                                <w:lang w:val="en-US"/>
                              </w:rPr>
                              <w:t>DELETE BOX BEFORE POSTING</w:t>
                            </w:r>
                          </w:p>
                          <w:p w14:paraId="47ACBB9E" w14:textId="77777777" w:rsidR="006D4D03" w:rsidRDefault="006D4D03" w:rsidP="006D4D0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34ABC7" id="_x0000_s1027" type="#_x0000_t202" style="position:absolute;margin-left:-22.05pt;margin-top:29.65pt;width:249.6pt;height:238.5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">
                <v:textbox>
                  <w:txbxContent>
                    <w:p w14:paraId="784D7B16" w14:textId="77777777" w:rsidR="006D4D03" w:rsidRPr="000B58A1" w:rsidRDefault="006D4D03" w:rsidP="006D4D03">
                      <w:pPr>
                        <w:rPr>
                          <w:rFonts w:asciiTheme="majorHAnsi" w:hAnsiTheme="majorHAnsi" w:cstheme="majorHAnsi"/>
                          <w:b/>
                          <w:bCs/>
                          <w:i/>
                          <w:iCs/>
                        </w:rPr>
                      </w:pPr>
                      <w:r w:rsidRPr="000B58A1">
                        <w:rPr>
                          <w:rFonts w:asciiTheme="majorHAnsi" w:hAnsiTheme="majorHAnsi" w:cstheme="majorHAnsi"/>
                          <w:b/>
                          <w:bCs/>
                          <w:i/>
                          <w:iCs/>
                        </w:rPr>
                        <w:t>Only use this letter only if your client:</w:t>
                      </w:r>
                    </w:p>
                    <w:p w14:paraId="34B5C47D" w14:textId="3B898869" w:rsidR="00C14ECC" w:rsidRPr="004111D4" w:rsidRDefault="00C14ECC" w:rsidP="004111D4">
                      <w:pPr>
                        <w:pStyle w:val="ListParagraph"/>
                        <w:numPr>
                          <w:ilvl w:val="0"/>
                          <w:numId w:val="29"/>
                        </w:numPr>
                        <w:ind w:left="142" w:hanging="142"/>
                        <w:rPr>
                          <w:rFonts w:asciiTheme="majorHAnsi" w:hAnsiTheme="majorHAnsi" w:cstheme="majorHAnsi"/>
                        </w:rPr>
                      </w:pPr>
                      <w:r w:rsidRPr="004111D4">
                        <w:rPr>
                          <w:rFonts w:asciiTheme="majorHAnsi" w:hAnsiTheme="majorHAnsi" w:cstheme="majorHAnsi"/>
                        </w:rPr>
                        <w:t xml:space="preserve">Lives in privately rented accommodation </w:t>
                      </w:r>
                      <w:r w:rsidR="00FE57F6" w:rsidRPr="004111D4">
                        <w:rPr>
                          <w:rFonts w:asciiTheme="majorHAnsi" w:hAnsiTheme="majorHAnsi" w:cstheme="majorHAnsi"/>
                        </w:rPr>
                        <w:t>if over pension age, or exempt accommodation if under pension age</w:t>
                      </w:r>
                    </w:p>
                    <w:p w14:paraId="413A2D26" w14:textId="07034209" w:rsidR="000A151A" w:rsidRPr="004111D4" w:rsidRDefault="000A151A" w:rsidP="004111D4">
                      <w:pPr>
                        <w:pStyle w:val="ListParagraph"/>
                        <w:numPr>
                          <w:ilvl w:val="0"/>
                          <w:numId w:val="29"/>
                        </w:numPr>
                        <w:ind w:left="142" w:hanging="142"/>
                        <w:rPr>
                          <w:rFonts w:asciiTheme="majorHAnsi" w:hAnsiTheme="majorHAnsi" w:cstheme="majorHAnsi"/>
                        </w:rPr>
                      </w:pPr>
                      <w:r w:rsidRPr="004111D4">
                        <w:rPr>
                          <w:rFonts w:asciiTheme="majorHAnsi" w:hAnsiTheme="majorHAnsi" w:cstheme="majorHAnsi"/>
                        </w:rPr>
                        <w:t>Receives Housing Benefit</w:t>
                      </w:r>
                      <w:r w:rsidR="00C14ECC" w:rsidRPr="004111D4">
                        <w:rPr>
                          <w:rFonts w:asciiTheme="majorHAnsi" w:hAnsiTheme="majorHAnsi" w:cstheme="majorHAnsi"/>
                        </w:rPr>
                        <w:t xml:space="preserve"> (HB)</w:t>
                      </w:r>
                    </w:p>
                    <w:p w14:paraId="0E5FE09A" w14:textId="77777777" w:rsidR="00FE57F6" w:rsidRPr="004111D4" w:rsidRDefault="00FE57F6" w:rsidP="004111D4">
                      <w:pPr>
                        <w:pStyle w:val="ListParagraph"/>
                        <w:numPr>
                          <w:ilvl w:val="0"/>
                          <w:numId w:val="29"/>
                        </w:numPr>
                        <w:ind w:left="142" w:hanging="142"/>
                        <w:rPr>
                          <w:rFonts w:asciiTheme="majorHAnsi" w:hAnsiTheme="majorHAnsi" w:cstheme="majorHAnsi"/>
                        </w:rPr>
                      </w:pPr>
                      <w:r w:rsidRPr="004111D4">
                        <w:rPr>
                          <w:rFonts w:asciiTheme="majorHAnsi" w:hAnsiTheme="majorHAnsi" w:cstheme="majorHAnsi"/>
                        </w:rPr>
                        <w:t xml:space="preserve">Is required to pay rent calendar monthly </w:t>
                      </w:r>
                    </w:p>
                    <w:p w14:paraId="18921619" w14:textId="43EAC329" w:rsidR="004111D4" w:rsidRPr="004111D4" w:rsidRDefault="00FE57F6" w:rsidP="00234E52">
                      <w:pPr>
                        <w:pStyle w:val="ListParagraph"/>
                        <w:numPr>
                          <w:ilvl w:val="0"/>
                          <w:numId w:val="29"/>
                        </w:numPr>
                        <w:ind w:left="142" w:hanging="142"/>
                        <w:rPr>
                          <w:rFonts w:asciiTheme="majorHAnsi" w:hAnsiTheme="majorHAnsi" w:cstheme="majorHAnsi"/>
                        </w:rPr>
                      </w:pPr>
                      <w:r w:rsidRPr="004111D4">
                        <w:rPr>
                          <w:rFonts w:asciiTheme="majorHAnsi" w:hAnsiTheme="majorHAnsi" w:cstheme="majorHAnsi"/>
                        </w:rPr>
                        <w:t xml:space="preserve">HB is paid 4 </w:t>
                      </w:r>
                      <w:r w:rsidR="004111D4" w:rsidRPr="004111D4">
                        <w:rPr>
                          <w:rFonts w:asciiTheme="majorHAnsi" w:hAnsiTheme="majorHAnsi" w:cstheme="majorHAnsi"/>
                        </w:rPr>
                        <w:t>weekly,</w:t>
                      </w:r>
                      <w:r w:rsidRPr="004111D4">
                        <w:rPr>
                          <w:rFonts w:asciiTheme="majorHAnsi" w:hAnsiTheme="majorHAnsi" w:cstheme="majorHAnsi"/>
                        </w:rPr>
                        <w:t xml:space="preserve"> </w:t>
                      </w:r>
                      <w:r w:rsidR="004111D4" w:rsidRPr="004111D4">
                        <w:rPr>
                          <w:rFonts w:asciiTheme="majorHAnsi" w:hAnsiTheme="majorHAnsi" w:cstheme="majorHAnsi"/>
                        </w:rPr>
                        <w:t xml:space="preserve">and </w:t>
                      </w:r>
                      <w:r w:rsidR="004111D4">
                        <w:rPr>
                          <w:rFonts w:asciiTheme="majorHAnsi" w:hAnsiTheme="majorHAnsi" w:cstheme="majorHAnsi"/>
                        </w:rPr>
                        <w:t>t</w:t>
                      </w:r>
                      <w:r w:rsidR="004111D4" w:rsidRPr="004111D4">
                        <w:rPr>
                          <w:rFonts w:asciiTheme="majorHAnsi" w:hAnsiTheme="majorHAnsi" w:cstheme="majorHAnsi"/>
                        </w:rPr>
                        <w:t>hey have rent arrears as a result</w:t>
                      </w:r>
                    </w:p>
                    <w:p w14:paraId="6F4A910E" w14:textId="22C0DC02" w:rsidR="006D4D03" w:rsidRPr="004111D4" w:rsidRDefault="004111D4" w:rsidP="004111D4">
                      <w:pPr>
                        <w:pStyle w:val="ListParagraph"/>
                        <w:numPr>
                          <w:ilvl w:val="0"/>
                          <w:numId w:val="29"/>
                        </w:numPr>
                        <w:ind w:left="142" w:hanging="142"/>
                        <w:rPr>
                          <w:rFonts w:asciiTheme="majorHAnsi" w:hAnsiTheme="majorHAnsi" w:cstheme="majorHAnsi"/>
                        </w:rPr>
                      </w:pPr>
                      <w:r>
                        <w:rPr>
                          <w:rFonts w:asciiTheme="majorHAnsi" w:hAnsiTheme="majorHAnsi" w:cstheme="majorHAnsi"/>
                        </w:rPr>
                        <w:t>They</w:t>
                      </w:r>
                      <w:r w:rsidR="00FE57F6" w:rsidRPr="004111D4">
                        <w:rPr>
                          <w:rFonts w:asciiTheme="majorHAnsi" w:hAnsiTheme="majorHAnsi" w:cstheme="majorHAnsi"/>
                        </w:rPr>
                        <w:t xml:space="preserve"> have </w:t>
                      </w:r>
                      <w:r w:rsidR="000A151A" w:rsidRPr="004111D4">
                        <w:rPr>
                          <w:rFonts w:asciiTheme="majorHAnsi" w:hAnsiTheme="majorHAnsi" w:cstheme="majorHAnsi"/>
                        </w:rPr>
                        <w:t xml:space="preserve"> asked for their HB to be paid calendar monthly</w:t>
                      </w:r>
                      <w:r w:rsidR="00FE57F6" w:rsidRPr="004111D4">
                        <w:rPr>
                          <w:rFonts w:asciiTheme="majorHAnsi" w:hAnsiTheme="majorHAnsi" w:cstheme="majorHAnsi"/>
                        </w:rPr>
                        <w:t xml:space="preserve"> and </w:t>
                      </w:r>
                      <w:r>
                        <w:rPr>
                          <w:rFonts w:asciiTheme="majorHAnsi" w:hAnsiTheme="majorHAnsi" w:cstheme="majorHAnsi"/>
                        </w:rPr>
                        <w:t xml:space="preserve">this </w:t>
                      </w:r>
                      <w:r w:rsidR="000A151A" w:rsidRPr="004111D4">
                        <w:rPr>
                          <w:rFonts w:asciiTheme="majorHAnsi" w:hAnsiTheme="majorHAnsi" w:cstheme="majorHAnsi"/>
                        </w:rPr>
                        <w:t>has been refused because HB can only be paid weekly</w:t>
                      </w:r>
                      <w:r w:rsidR="00C14ECC" w:rsidRPr="004111D4">
                        <w:rPr>
                          <w:rFonts w:asciiTheme="majorHAnsi" w:hAnsiTheme="majorHAnsi" w:cstheme="majorHAnsi"/>
                        </w:rPr>
                        <w:t xml:space="preserve"> </w:t>
                      </w:r>
                      <w:r w:rsidR="000A151A" w:rsidRPr="004111D4">
                        <w:rPr>
                          <w:rFonts w:asciiTheme="majorHAnsi" w:hAnsiTheme="majorHAnsi" w:cstheme="majorHAnsi"/>
                        </w:rPr>
                        <w:t>/</w:t>
                      </w:r>
                      <w:r>
                        <w:rPr>
                          <w:rFonts w:asciiTheme="majorHAnsi" w:hAnsiTheme="majorHAnsi" w:cstheme="majorHAnsi"/>
                        </w:rPr>
                        <w:t xml:space="preserve"> </w:t>
                      </w:r>
                      <w:r w:rsidR="000A151A" w:rsidRPr="004111D4">
                        <w:rPr>
                          <w:rFonts w:asciiTheme="majorHAnsi" w:hAnsiTheme="majorHAnsi" w:cstheme="majorHAnsi"/>
                        </w:rPr>
                        <w:t>2 or 4 weekly</w:t>
                      </w:r>
                    </w:p>
                    <w:p w14:paraId="2F00E959" w14:textId="77777777" w:rsidR="000A151A" w:rsidRPr="000A151A" w:rsidRDefault="000A151A" w:rsidP="00C14ECC">
                      <w:pPr>
                        <w:rPr>
                          <w:rFonts w:asciiTheme="majorHAnsi" w:hAnsiTheme="majorHAnsi" w:cstheme="majorHAnsi"/>
                          <w:lang w:val="en-US"/>
                        </w:rPr>
                      </w:pPr>
                      <w:r w:rsidRPr="000A151A">
                        <w:rPr>
                          <w:rFonts w:asciiTheme="majorHAnsi" w:hAnsiTheme="majorHAnsi" w:cstheme="majorHAnsi"/>
                          <w:lang w:val="en-US"/>
                        </w:rPr>
                        <w:t>Please</w:t>
                      </w:r>
                      <w:r w:rsidRPr="000A151A">
                        <w:rPr>
                          <w:rFonts w:asciiTheme="majorHAnsi" w:hAnsiTheme="majorHAnsi" w:cstheme="majorHAnsi"/>
                          <w:b/>
                          <w:bCs/>
                          <w:lang w:val="en-US"/>
                        </w:rPr>
                        <w:t xml:space="preserve"> </w:t>
                      </w:r>
                      <w:r w:rsidRPr="000A151A">
                        <w:rPr>
                          <w:rFonts w:asciiTheme="majorHAnsi" w:hAnsiTheme="majorHAnsi" w:cstheme="majorHAnsi"/>
                          <w:lang w:val="en-US"/>
                        </w:rPr>
                        <w:t xml:space="preserve">verify then include </w:t>
                      </w:r>
                      <w:r w:rsidRPr="000A151A">
                        <w:rPr>
                          <w:rFonts w:asciiTheme="majorHAnsi" w:hAnsiTheme="majorHAnsi" w:cstheme="majorHAnsi"/>
                          <w:b/>
                          <w:bCs/>
                          <w:lang w:val="en-US"/>
                        </w:rPr>
                        <w:t>all relevant dates</w:t>
                      </w:r>
                      <w:r w:rsidRPr="000A151A">
                        <w:rPr>
                          <w:rFonts w:asciiTheme="majorHAnsi" w:hAnsiTheme="majorHAnsi" w:cstheme="majorHAnsi"/>
                          <w:lang w:val="en-US"/>
                        </w:rPr>
                        <w:t xml:space="preserve"> in your letter.</w:t>
                      </w:r>
                    </w:p>
                    <w:p w14:paraId="5104D120" w14:textId="77777777" w:rsidR="000A151A" w:rsidRPr="000A151A" w:rsidRDefault="000A151A" w:rsidP="00C14ECC">
                      <w:pPr>
                        <w:rPr>
                          <w:rFonts w:asciiTheme="majorHAnsi" w:hAnsiTheme="majorHAnsi" w:cstheme="majorHAnsi"/>
                          <w:lang w:val="en-US"/>
                        </w:rPr>
                      </w:pPr>
                    </w:p>
                    <w:p w14:paraId="1AABB0DD" w14:textId="6E523822" w:rsidR="006D4D03" w:rsidRPr="000A151A" w:rsidRDefault="006D4D03" w:rsidP="006D4D03">
                      <w:r w:rsidRPr="000A151A">
                        <w:rPr>
                          <w:rFonts w:asciiTheme="majorHAnsi" w:hAnsiTheme="majorHAnsi" w:cstheme="majorHAnsi"/>
                          <w:color w:val="FF0000"/>
                          <w:lang w:val="en-US"/>
                        </w:rPr>
                        <w:t>DELETE BOX BEFORE POSTING</w:t>
                      </w:r>
                    </w:p>
                    <w:p w14:paraId="47ACBB9E" w14:textId="77777777" w:rsidR="006D4D03" w:rsidRDefault="006D4D03" w:rsidP="006D4D03"/>
                  </w:txbxContent>
                </v:textbox>
                <w10:wrap type="square"/>
              </v:shape>
            </w:pict>
          </mc:Fallback>
        </mc:AlternateContent>
      </w:r>
    </w:p>
    <w:p w14:paraId="1FBFF66D" w14:textId="447E7AD0" w:rsidR="004811C2" w:rsidRPr="00FE57F6" w:rsidRDefault="004811C2" w:rsidP="001F4745">
      <w:pPr>
        <w:pStyle w:val="NormalWeb"/>
        <w:spacing w:before="0" w:beforeAutospacing="0" w:after="0" w:afterAutospacing="0"/>
        <w:rPr>
          <w:rFonts w:asciiTheme="majorHAnsi" w:hAnsiTheme="majorHAnsi" w:cstheme="majorHAnsi"/>
        </w:rPr>
      </w:pPr>
    </w:p>
    <w:p w14:paraId="7FF68386" w14:textId="547DD8DC" w:rsidR="000A151A" w:rsidRPr="00FE57F6" w:rsidRDefault="000A151A" w:rsidP="001F4745">
      <w:pPr>
        <w:pStyle w:val="NormalWeb"/>
        <w:spacing w:before="0" w:beforeAutospacing="0" w:after="0" w:afterAutospacing="0"/>
        <w:rPr>
          <w:rFonts w:asciiTheme="majorHAnsi" w:hAnsiTheme="majorHAnsi" w:cstheme="majorHAnsi"/>
        </w:rPr>
      </w:pPr>
    </w:p>
    <w:p w14:paraId="042F3CA2" w14:textId="1F6EFD42" w:rsidR="0045167F" w:rsidRPr="00FE57F6" w:rsidRDefault="00147F9E" w:rsidP="00FE57F6">
      <w:pPr>
        <w:pStyle w:val="NormalWeb"/>
        <w:spacing w:before="0" w:beforeAutospacing="0" w:after="0" w:afterAutospacing="0" w:line="360" w:lineRule="auto"/>
        <w:rPr>
          <w:rFonts w:asciiTheme="majorHAnsi" w:hAnsiTheme="majorHAnsi" w:cstheme="majorHAnsi"/>
        </w:rPr>
      </w:pPr>
      <w:r w:rsidRPr="00FE57F6">
        <w:rPr>
          <w:rFonts w:asciiTheme="majorHAnsi" w:hAnsiTheme="majorHAnsi" w:cstheme="majorHAnsi"/>
        </w:rPr>
        <w:t xml:space="preserve">Legal </w:t>
      </w:r>
      <w:r w:rsidR="006A6AE1" w:rsidRPr="00FE57F6">
        <w:rPr>
          <w:rFonts w:asciiTheme="majorHAnsi" w:hAnsiTheme="majorHAnsi" w:cstheme="majorHAnsi"/>
        </w:rPr>
        <w:t>D</w:t>
      </w:r>
      <w:r w:rsidRPr="00FE57F6">
        <w:rPr>
          <w:rFonts w:asciiTheme="majorHAnsi" w:hAnsiTheme="majorHAnsi" w:cstheme="majorHAnsi"/>
        </w:rPr>
        <w:t xml:space="preserve">epartment </w:t>
      </w:r>
    </w:p>
    <w:p w14:paraId="1BA5F849" w14:textId="4E2EFC44" w:rsidR="00221A29" w:rsidRPr="00FE57F6" w:rsidRDefault="000B58A1" w:rsidP="00FE57F6">
      <w:pPr>
        <w:pStyle w:val="NormalWeb"/>
        <w:spacing w:before="0" w:beforeAutospacing="0" w:after="0" w:afterAutospacing="0" w:line="360" w:lineRule="auto"/>
        <w:rPr>
          <w:rFonts w:asciiTheme="majorHAnsi" w:hAnsiTheme="majorHAnsi" w:cstheme="majorHAnsi"/>
          <w:color w:val="EE0000"/>
        </w:rPr>
      </w:pPr>
      <w:r w:rsidRPr="00FE57F6">
        <w:rPr>
          <w:rFonts w:asciiTheme="majorHAnsi" w:hAnsiTheme="majorHAnsi" w:cstheme="majorHAnsi"/>
          <w:b/>
          <w:bCs/>
          <w:color w:val="EE0000"/>
        </w:rPr>
        <w:t>[</w:t>
      </w:r>
      <w:r w:rsidR="00147F9E" w:rsidRPr="00FE57F6">
        <w:rPr>
          <w:rFonts w:asciiTheme="majorHAnsi" w:hAnsiTheme="majorHAnsi" w:cstheme="majorHAnsi"/>
          <w:b/>
          <w:bCs/>
          <w:color w:val="EE0000"/>
        </w:rPr>
        <w:t>Local Authority address</w:t>
      </w:r>
      <w:r w:rsidRPr="00FE57F6">
        <w:rPr>
          <w:rFonts w:asciiTheme="majorHAnsi" w:hAnsiTheme="majorHAnsi" w:cstheme="majorHAnsi"/>
          <w:b/>
          <w:bCs/>
          <w:color w:val="EE0000"/>
        </w:rPr>
        <w:t xml:space="preserve"> here]</w:t>
      </w:r>
    </w:p>
    <w:p w14:paraId="125F5AEF" w14:textId="730EF9A2" w:rsidR="000B58A1" w:rsidRPr="00FE57F6" w:rsidRDefault="00221A29" w:rsidP="00FE57F6">
      <w:pPr>
        <w:pStyle w:val="NormalWeb"/>
        <w:spacing w:before="0" w:beforeAutospacing="0" w:after="0" w:afterAutospacing="0" w:line="360" w:lineRule="auto"/>
        <w:rPr>
          <w:rFonts w:asciiTheme="majorHAnsi" w:hAnsiTheme="majorHAnsi" w:cstheme="majorHAnsi"/>
          <w:b/>
          <w:bCs/>
        </w:rPr>
      </w:pPr>
      <w:r w:rsidRPr="00FE57F6">
        <w:rPr>
          <w:rFonts w:asciiTheme="majorHAnsi" w:hAnsiTheme="majorHAnsi" w:cstheme="majorHAnsi"/>
        </w:rPr>
        <w:t>By email:</w:t>
      </w:r>
    </w:p>
    <w:p w14:paraId="71BAF7C4" w14:textId="77777777" w:rsidR="004111D4" w:rsidRDefault="004111D4" w:rsidP="00FE57F6">
      <w:pPr>
        <w:pStyle w:val="NormalWeb"/>
        <w:spacing w:before="0" w:beforeAutospacing="0" w:after="0" w:afterAutospacing="0" w:line="360" w:lineRule="auto"/>
        <w:rPr>
          <w:rFonts w:asciiTheme="majorHAnsi" w:hAnsiTheme="majorHAnsi" w:cstheme="majorHAnsi"/>
          <w:b/>
          <w:bCs/>
        </w:rPr>
      </w:pPr>
    </w:p>
    <w:p w14:paraId="55F9162C" w14:textId="77777777" w:rsidR="004111D4" w:rsidRDefault="004111D4" w:rsidP="00FE57F6">
      <w:pPr>
        <w:pStyle w:val="NormalWeb"/>
        <w:spacing w:before="0" w:beforeAutospacing="0" w:after="0" w:afterAutospacing="0" w:line="360" w:lineRule="auto"/>
        <w:rPr>
          <w:rFonts w:asciiTheme="majorHAnsi" w:hAnsiTheme="majorHAnsi" w:cstheme="majorHAnsi"/>
          <w:b/>
          <w:bCs/>
        </w:rPr>
      </w:pPr>
    </w:p>
    <w:p w14:paraId="7DFF074C" w14:textId="2EC1A58E" w:rsidR="00DD5D30" w:rsidRPr="00FE57F6" w:rsidRDefault="00221A29" w:rsidP="00FE57F6">
      <w:pPr>
        <w:pStyle w:val="NormalWeb"/>
        <w:spacing w:before="0" w:beforeAutospacing="0" w:after="0" w:afterAutospacing="0" w:line="360" w:lineRule="auto"/>
        <w:rPr>
          <w:rFonts w:asciiTheme="majorHAnsi" w:hAnsiTheme="majorHAnsi" w:cstheme="majorHAnsi"/>
        </w:rPr>
      </w:pPr>
      <w:r w:rsidRPr="00FE57F6">
        <w:rPr>
          <w:rFonts w:asciiTheme="majorHAnsi" w:hAnsiTheme="majorHAnsi" w:cstheme="majorHAnsi"/>
          <w:b/>
          <w:bCs/>
        </w:rPr>
        <w:t>The address for reply and service of court documents</w:t>
      </w:r>
    </w:p>
    <w:p w14:paraId="143EF34B" w14:textId="2AB1C2BB" w:rsidR="000B58A1" w:rsidRPr="00FE57F6" w:rsidRDefault="000B58A1" w:rsidP="00FE57F6">
      <w:pPr>
        <w:pStyle w:val="NormalWeb"/>
        <w:spacing w:before="0" w:beforeAutospacing="0" w:after="0" w:afterAutospacing="0" w:line="360" w:lineRule="auto"/>
        <w:rPr>
          <w:rFonts w:asciiTheme="majorHAnsi" w:hAnsiTheme="majorHAnsi" w:cstheme="majorHAnsi"/>
        </w:rPr>
      </w:pPr>
      <w:r w:rsidRPr="00FE57F6">
        <w:rPr>
          <w:rFonts w:asciiTheme="majorHAnsi" w:hAnsiTheme="majorHAnsi" w:cstheme="majorHAnsi"/>
          <w:color w:val="EE0000"/>
        </w:rPr>
        <w:t>[advice agency name and address here]</w:t>
      </w:r>
    </w:p>
    <w:p w14:paraId="4E33A4EE" w14:textId="0B259ED8" w:rsidR="000B58A1" w:rsidRPr="00FE57F6" w:rsidRDefault="00DD5D30" w:rsidP="00FE57F6">
      <w:pPr>
        <w:pStyle w:val="NormalWeb"/>
        <w:spacing w:before="0" w:beforeAutospacing="0" w:after="0" w:afterAutospacing="0" w:line="360" w:lineRule="auto"/>
        <w:rPr>
          <w:rFonts w:asciiTheme="majorHAnsi" w:hAnsiTheme="majorHAnsi" w:cstheme="majorHAnsi"/>
          <w:color w:val="EE0000"/>
        </w:rPr>
      </w:pPr>
      <w:r w:rsidRPr="00FE57F6">
        <w:rPr>
          <w:rFonts w:asciiTheme="majorHAnsi" w:hAnsiTheme="majorHAnsi" w:cstheme="majorHAnsi"/>
        </w:rPr>
        <w:t>By email:</w:t>
      </w:r>
      <w:r w:rsidR="000B58A1" w:rsidRPr="00FE57F6">
        <w:rPr>
          <w:rFonts w:asciiTheme="majorHAnsi" w:hAnsiTheme="majorHAnsi" w:cstheme="majorHAnsi"/>
        </w:rPr>
        <w:t xml:space="preserve"> </w:t>
      </w:r>
      <w:r w:rsidR="000B58A1" w:rsidRPr="00FE57F6">
        <w:rPr>
          <w:rFonts w:asciiTheme="majorHAnsi" w:hAnsiTheme="majorHAnsi" w:cstheme="majorHAnsi"/>
          <w:color w:val="EE0000"/>
        </w:rPr>
        <w:t>[advice agency email address here]</w:t>
      </w:r>
    </w:p>
    <w:p w14:paraId="1EB8269D" w14:textId="77777777" w:rsidR="00DD5D30" w:rsidRPr="00FE57F6" w:rsidRDefault="00DD5D30" w:rsidP="00FE57F6">
      <w:pPr>
        <w:pStyle w:val="NormalWeb"/>
        <w:spacing w:before="0" w:beforeAutospacing="0" w:after="0" w:afterAutospacing="0" w:line="360" w:lineRule="auto"/>
        <w:rPr>
          <w:rStyle w:val="Strong"/>
          <w:rFonts w:asciiTheme="majorHAnsi" w:hAnsiTheme="majorHAnsi" w:cstheme="majorHAnsi"/>
          <w:b w:val="0"/>
          <w:bCs w:val="0"/>
        </w:rPr>
      </w:pPr>
    </w:p>
    <w:p w14:paraId="3E158FD5" w14:textId="4700F43C" w:rsidR="00A857AC" w:rsidRPr="00FE57F6" w:rsidRDefault="00B16CE0" w:rsidP="001829C6">
      <w:pPr>
        <w:pStyle w:val="NormalWeb"/>
        <w:spacing w:line="360" w:lineRule="auto"/>
        <w:rPr>
          <w:rStyle w:val="Strong"/>
          <w:rFonts w:asciiTheme="majorHAnsi" w:hAnsiTheme="majorHAnsi" w:cstheme="majorHAnsi"/>
          <w:b w:val="0"/>
          <w:bCs w:val="0"/>
          <w:color w:val="000000" w:themeColor="text1"/>
        </w:rPr>
      </w:pPr>
      <w:r w:rsidRPr="00FE57F6">
        <w:rPr>
          <w:rStyle w:val="Strong"/>
          <w:rFonts w:asciiTheme="majorHAnsi" w:hAnsiTheme="majorHAnsi" w:cstheme="majorHAnsi"/>
          <w:b w:val="0"/>
          <w:bCs w:val="0"/>
          <w:color w:val="000000" w:themeColor="text1"/>
        </w:rPr>
        <w:t xml:space="preserve">Our Ref: </w:t>
      </w:r>
      <w:r w:rsidRPr="00FE57F6">
        <w:rPr>
          <w:rFonts w:asciiTheme="majorHAnsi" w:hAnsiTheme="majorHAnsi" w:cstheme="majorHAnsi"/>
          <w:b/>
          <w:bCs/>
          <w:color w:val="000000" w:themeColor="text1"/>
        </w:rPr>
        <w:br/>
      </w:r>
      <w:r w:rsidR="00A857AC" w:rsidRPr="00FE57F6">
        <w:rPr>
          <w:rStyle w:val="Strong"/>
          <w:rFonts w:asciiTheme="majorHAnsi" w:hAnsiTheme="majorHAnsi" w:cstheme="majorHAnsi"/>
          <w:b w:val="0"/>
          <w:bCs w:val="0"/>
          <w:color w:val="000000" w:themeColor="text1"/>
        </w:rPr>
        <w:t xml:space="preserve">DATE </w:t>
      </w:r>
    </w:p>
    <w:p w14:paraId="5C3BC614" w14:textId="76CD039C" w:rsidR="00B16CE0" w:rsidRPr="00FE57F6" w:rsidRDefault="00B16CE0" w:rsidP="001829C6">
      <w:pPr>
        <w:pStyle w:val="NormalWeb"/>
        <w:spacing w:line="360" w:lineRule="auto"/>
        <w:rPr>
          <w:rStyle w:val="Strong"/>
          <w:rFonts w:asciiTheme="majorHAnsi" w:hAnsiTheme="majorHAnsi" w:cstheme="majorHAnsi"/>
          <w:b w:val="0"/>
        </w:rPr>
      </w:pPr>
      <w:r w:rsidRPr="00FE57F6">
        <w:rPr>
          <w:rStyle w:val="Strong"/>
          <w:rFonts w:asciiTheme="majorHAnsi" w:hAnsiTheme="majorHAnsi" w:cstheme="majorHAnsi"/>
          <w:b w:val="0"/>
        </w:rPr>
        <w:t>Dear Sir or Madam</w:t>
      </w:r>
      <w:r w:rsidR="0045167F" w:rsidRPr="00FE57F6">
        <w:rPr>
          <w:rStyle w:val="Strong"/>
          <w:rFonts w:asciiTheme="majorHAnsi" w:hAnsiTheme="majorHAnsi" w:cstheme="majorHAnsi"/>
          <w:b w:val="0"/>
        </w:rPr>
        <w:t>,</w:t>
      </w:r>
    </w:p>
    <w:p w14:paraId="7C2AD616" w14:textId="5B8D0EAD" w:rsidR="00B16CE0" w:rsidRPr="00FE57F6" w:rsidRDefault="00B16CE0" w:rsidP="001829C6">
      <w:pPr>
        <w:pStyle w:val="NormalWeb"/>
        <w:spacing w:line="360" w:lineRule="auto"/>
        <w:ind w:left="720" w:hanging="720"/>
        <w:rPr>
          <w:rFonts w:asciiTheme="majorHAnsi" w:hAnsiTheme="majorHAnsi" w:cstheme="majorHAnsi"/>
          <w:b/>
          <w:bCs/>
          <w:color w:val="FF0000"/>
        </w:rPr>
      </w:pPr>
      <w:r w:rsidRPr="00FE57F6">
        <w:rPr>
          <w:rStyle w:val="Strong"/>
          <w:rFonts w:asciiTheme="majorHAnsi" w:hAnsiTheme="majorHAnsi" w:cstheme="majorHAnsi"/>
        </w:rPr>
        <w:t xml:space="preserve">Re: </w:t>
      </w:r>
      <w:r w:rsidRPr="00FE57F6">
        <w:rPr>
          <w:rStyle w:val="Strong"/>
          <w:rFonts w:asciiTheme="majorHAnsi" w:hAnsiTheme="majorHAnsi" w:cstheme="majorHAnsi"/>
        </w:rPr>
        <w:tab/>
        <w:t xml:space="preserve">Proposed claim for judicial review against </w:t>
      </w:r>
      <w:r w:rsidR="000B58A1" w:rsidRPr="00FE57F6">
        <w:rPr>
          <w:rStyle w:val="Strong"/>
          <w:rFonts w:asciiTheme="majorHAnsi" w:hAnsiTheme="majorHAnsi" w:cstheme="majorHAnsi"/>
          <w:b w:val="0"/>
          <w:bCs w:val="0"/>
          <w:color w:val="EE0000"/>
        </w:rPr>
        <w:t>[</w:t>
      </w:r>
      <w:r w:rsidR="0069023C" w:rsidRPr="0069023C">
        <w:rPr>
          <w:rStyle w:val="Strong"/>
          <w:rFonts w:asciiTheme="majorHAnsi" w:hAnsiTheme="majorHAnsi" w:cstheme="majorHAnsi"/>
          <w:b w:val="0"/>
          <w:bCs w:val="0"/>
          <w:color w:val="FF0000"/>
        </w:rPr>
        <w:t>the London Borough of /… Council</w:t>
      </w:r>
      <w:r w:rsidR="0069023C">
        <w:rPr>
          <w:rStyle w:val="Strong"/>
          <w:rFonts w:asciiTheme="majorHAnsi" w:hAnsiTheme="majorHAnsi" w:cstheme="majorHAnsi"/>
          <w:b w:val="0"/>
          <w:bCs w:val="0"/>
          <w:color w:val="FF0000"/>
        </w:rPr>
        <w:t>]</w:t>
      </w:r>
      <w:r w:rsidR="0069023C" w:rsidRPr="0069023C">
        <w:rPr>
          <w:rStyle w:val="Strong"/>
          <w:rFonts w:asciiTheme="majorHAnsi" w:hAnsiTheme="majorHAnsi" w:cstheme="majorHAnsi"/>
          <w:b w:val="0"/>
          <w:bCs w:val="0"/>
          <w:color w:val="FF0000"/>
        </w:rPr>
        <w:t xml:space="preserve"> by</w:t>
      </w:r>
      <w:r w:rsidR="001F4745" w:rsidRPr="00FE57F6">
        <w:rPr>
          <w:rStyle w:val="Strong"/>
          <w:rFonts w:asciiTheme="majorHAnsi" w:hAnsiTheme="majorHAnsi" w:cstheme="majorHAnsi"/>
          <w:b w:val="0"/>
          <w:bCs w:val="0"/>
          <w:color w:val="FF0000"/>
        </w:rPr>
        <w:t xml:space="preserve"> </w:t>
      </w:r>
      <w:r w:rsidR="0069023C">
        <w:rPr>
          <w:rStyle w:val="Strong"/>
          <w:rFonts w:asciiTheme="majorHAnsi" w:hAnsiTheme="majorHAnsi" w:cstheme="majorHAnsi"/>
          <w:b w:val="0"/>
          <w:bCs w:val="0"/>
          <w:color w:val="FF0000"/>
        </w:rPr>
        <w:t xml:space="preserve">[title and </w:t>
      </w:r>
      <w:r w:rsidR="000B58A1" w:rsidRPr="00FE57F6">
        <w:rPr>
          <w:rStyle w:val="Strong"/>
          <w:rFonts w:asciiTheme="majorHAnsi" w:hAnsiTheme="majorHAnsi" w:cstheme="majorHAnsi"/>
          <w:b w:val="0"/>
          <w:bCs w:val="0"/>
          <w:color w:val="FF0000"/>
        </w:rPr>
        <w:t>full name]</w:t>
      </w:r>
    </w:p>
    <w:p w14:paraId="12640E9E" w14:textId="4C34367F" w:rsidR="00B16CE0" w:rsidRPr="00FE57F6" w:rsidRDefault="00B16CE0" w:rsidP="001829C6">
      <w:pPr>
        <w:pStyle w:val="Heading5"/>
        <w:spacing w:before="120" w:beforeAutospacing="0" w:after="0" w:afterAutospacing="0" w:line="360" w:lineRule="auto"/>
        <w:jc w:val="both"/>
        <w:rPr>
          <w:rStyle w:val="sectionitemno"/>
          <w:rFonts w:asciiTheme="majorHAnsi" w:hAnsiTheme="majorHAnsi" w:cstheme="majorHAnsi"/>
          <w:b w:val="0"/>
          <w:sz w:val="24"/>
          <w:szCs w:val="24"/>
        </w:rPr>
      </w:pPr>
      <w:r w:rsidRPr="00FE57F6">
        <w:rPr>
          <w:rStyle w:val="sectionitemno"/>
          <w:rFonts w:asciiTheme="majorHAnsi" w:hAnsiTheme="majorHAnsi" w:cstheme="majorHAnsi"/>
          <w:b w:val="0"/>
          <w:sz w:val="24"/>
          <w:szCs w:val="24"/>
        </w:rPr>
        <w:lastRenderedPageBreak/>
        <w:t xml:space="preserve">We are instructed by </w:t>
      </w:r>
      <w:r w:rsidR="000A151A" w:rsidRPr="00FE57F6">
        <w:rPr>
          <w:rStyle w:val="sectionitemno"/>
          <w:rFonts w:asciiTheme="majorHAnsi" w:hAnsiTheme="majorHAnsi" w:cstheme="majorHAnsi"/>
          <w:b w:val="0"/>
          <w:color w:val="EE0000"/>
          <w:sz w:val="24"/>
          <w:szCs w:val="24"/>
        </w:rPr>
        <w:t>[</w:t>
      </w:r>
      <w:r w:rsidR="0069023C">
        <w:rPr>
          <w:rStyle w:val="sectionitemno"/>
          <w:rFonts w:asciiTheme="majorHAnsi" w:hAnsiTheme="majorHAnsi" w:cstheme="majorHAnsi"/>
          <w:b w:val="0"/>
          <w:color w:val="EE0000"/>
          <w:sz w:val="24"/>
          <w:szCs w:val="24"/>
        </w:rPr>
        <w:t xml:space="preserve">title and </w:t>
      </w:r>
      <w:r w:rsidR="000A151A" w:rsidRPr="00FE57F6">
        <w:rPr>
          <w:rStyle w:val="sectionitemno"/>
          <w:rFonts w:asciiTheme="majorHAnsi" w:hAnsiTheme="majorHAnsi" w:cstheme="majorHAnsi"/>
          <w:b w:val="0"/>
          <w:color w:val="EE0000"/>
          <w:sz w:val="24"/>
          <w:szCs w:val="24"/>
        </w:rPr>
        <w:t>full name]</w:t>
      </w:r>
      <w:r w:rsidR="00FC6641" w:rsidRPr="00FE57F6">
        <w:rPr>
          <w:rStyle w:val="sectionitemno"/>
          <w:rFonts w:asciiTheme="majorHAnsi" w:hAnsiTheme="majorHAnsi" w:cstheme="majorHAnsi"/>
          <w:color w:val="EE0000"/>
          <w:sz w:val="24"/>
          <w:szCs w:val="24"/>
        </w:rPr>
        <w:t xml:space="preserve"> </w:t>
      </w:r>
      <w:r w:rsidRPr="00FE57F6">
        <w:rPr>
          <w:rStyle w:val="Strong"/>
          <w:rFonts w:asciiTheme="majorHAnsi" w:hAnsiTheme="majorHAnsi" w:cstheme="majorHAnsi"/>
          <w:sz w:val="24"/>
          <w:szCs w:val="24"/>
        </w:rPr>
        <w:t xml:space="preserve">in relation to </w:t>
      </w:r>
      <w:r w:rsidR="000A151A" w:rsidRPr="00FE57F6">
        <w:rPr>
          <w:rStyle w:val="Strong"/>
          <w:rFonts w:asciiTheme="majorHAnsi" w:hAnsiTheme="majorHAnsi" w:cstheme="majorHAnsi"/>
          <w:color w:val="EE0000"/>
          <w:sz w:val="24"/>
          <w:szCs w:val="24"/>
        </w:rPr>
        <w:t>[her/his]</w:t>
      </w:r>
      <w:r w:rsidR="00434EA6" w:rsidRPr="00FE57F6">
        <w:rPr>
          <w:rStyle w:val="Strong"/>
          <w:rFonts w:asciiTheme="majorHAnsi" w:hAnsiTheme="majorHAnsi" w:cstheme="majorHAnsi"/>
          <w:color w:val="EE0000"/>
          <w:sz w:val="24"/>
          <w:szCs w:val="24"/>
        </w:rPr>
        <w:t xml:space="preserve"> </w:t>
      </w:r>
      <w:r w:rsidR="00434EA6" w:rsidRPr="00FE57F6">
        <w:rPr>
          <w:rStyle w:val="Strong"/>
          <w:rFonts w:asciiTheme="majorHAnsi" w:hAnsiTheme="majorHAnsi" w:cstheme="majorHAnsi"/>
          <w:sz w:val="24"/>
          <w:szCs w:val="24"/>
        </w:rPr>
        <w:t xml:space="preserve">claim for </w:t>
      </w:r>
      <w:r w:rsidR="00EF4D92" w:rsidRPr="00FE57F6">
        <w:rPr>
          <w:rStyle w:val="Strong"/>
          <w:rFonts w:asciiTheme="majorHAnsi" w:hAnsiTheme="majorHAnsi" w:cstheme="majorHAnsi"/>
          <w:sz w:val="24"/>
          <w:szCs w:val="24"/>
        </w:rPr>
        <w:t>housing benefit (</w:t>
      </w:r>
      <w:r w:rsidR="002D3AD3" w:rsidRPr="00FE57F6">
        <w:rPr>
          <w:rStyle w:val="Strong"/>
          <w:rFonts w:asciiTheme="majorHAnsi" w:hAnsiTheme="majorHAnsi" w:cstheme="majorHAnsi"/>
          <w:sz w:val="24"/>
          <w:szCs w:val="24"/>
        </w:rPr>
        <w:t>“</w:t>
      </w:r>
      <w:r w:rsidR="00EF4D92" w:rsidRPr="00FE57F6">
        <w:rPr>
          <w:rStyle w:val="Strong"/>
          <w:rFonts w:asciiTheme="majorHAnsi" w:hAnsiTheme="majorHAnsi" w:cstheme="majorHAnsi"/>
          <w:b/>
          <w:bCs/>
          <w:sz w:val="24"/>
          <w:szCs w:val="24"/>
        </w:rPr>
        <w:t>HB</w:t>
      </w:r>
      <w:r w:rsidR="002D3AD3" w:rsidRPr="00FE57F6">
        <w:rPr>
          <w:rStyle w:val="Strong"/>
          <w:rFonts w:asciiTheme="majorHAnsi" w:hAnsiTheme="majorHAnsi" w:cstheme="majorHAnsi"/>
          <w:sz w:val="24"/>
          <w:szCs w:val="24"/>
        </w:rPr>
        <w:t>”</w:t>
      </w:r>
      <w:r w:rsidR="00434EA6" w:rsidRPr="00FE57F6">
        <w:rPr>
          <w:rStyle w:val="Strong"/>
          <w:rFonts w:asciiTheme="majorHAnsi" w:hAnsiTheme="majorHAnsi" w:cstheme="majorHAnsi"/>
          <w:sz w:val="24"/>
          <w:szCs w:val="24"/>
        </w:rPr>
        <w:t xml:space="preserve">) </w:t>
      </w:r>
      <w:r w:rsidRPr="00FE57F6">
        <w:rPr>
          <w:rStyle w:val="Strong"/>
          <w:rFonts w:asciiTheme="majorHAnsi" w:hAnsiTheme="majorHAnsi" w:cstheme="majorHAnsi"/>
          <w:sz w:val="24"/>
          <w:szCs w:val="24"/>
        </w:rPr>
        <w:t>and</w:t>
      </w:r>
      <w:r w:rsidR="00EF4D92" w:rsidRPr="00FE57F6">
        <w:rPr>
          <w:rStyle w:val="Strong"/>
          <w:rFonts w:asciiTheme="majorHAnsi" w:hAnsiTheme="majorHAnsi" w:cstheme="majorHAnsi"/>
          <w:sz w:val="24"/>
          <w:szCs w:val="24"/>
        </w:rPr>
        <w:t xml:space="preserve"> the refusal by</w:t>
      </w:r>
      <w:r w:rsidR="00AA05DE" w:rsidRPr="00FE57F6">
        <w:rPr>
          <w:rStyle w:val="Strong"/>
          <w:rFonts w:asciiTheme="majorHAnsi" w:hAnsiTheme="majorHAnsi" w:cstheme="majorHAnsi"/>
          <w:sz w:val="24"/>
          <w:szCs w:val="24"/>
        </w:rPr>
        <w:t xml:space="preserve"> </w:t>
      </w:r>
      <w:r w:rsidR="0069023C" w:rsidRPr="0069023C">
        <w:rPr>
          <w:rStyle w:val="Strong"/>
          <w:rFonts w:asciiTheme="majorHAnsi" w:hAnsiTheme="majorHAnsi" w:cstheme="majorHAnsi"/>
          <w:sz w:val="24"/>
          <w:szCs w:val="24"/>
        </w:rPr>
        <w:t>[the London Borough of /… Council</w:t>
      </w:r>
      <w:r w:rsidR="0069023C">
        <w:rPr>
          <w:rStyle w:val="Strong"/>
          <w:rFonts w:asciiTheme="majorHAnsi" w:hAnsiTheme="majorHAnsi" w:cstheme="majorHAnsi"/>
          <w:sz w:val="24"/>
          <w:szCs w:val="24"/>
        </w:rPr>
        <w:t xml:space="preserve">] </w:t>
      </w:r>
      <w:r w:rsidR="00EF4D92" w:rsidRPr="00FE57F6">
        <w:rPr>
          <w:rStyle w:val="Strong"/>
          <w:rFonts w:asciiTheme="majorHAnsi" w:hAnsiTheme="majorHAnsi" w:cstheme="majorHAnsi"/>
          <w:sz w:val="24"/>
          <w:szCs w:val="24"/>
        </w:rPr>
        <w:t xml:space="preserve">to make these payments </w:t>
      </w:r>
      <w:r w:rsidR="00667C1A" w:rsidRPr="00FE57F6">
        <w:rPr>
          <w:rStyle w:val="Strong"/>
          <w:rFonts w:asciiTheme="majorHAnsi" w:hAnsiTheme="majorHAnsi" w:cstheme="majorHAnsi"/>
          <w:sz w:val="24"/>
          <w:szCs w:val="24"/>
        </w:rPr>
        <w:t xml:space="preserve">calendar </w:t>
      </w:r>
      <w:r w:rsidR="00EF4D92" w:rsidRPr="00FE57F6">
        <w:rPr>
          <w:rStyle w:val="Strong"/>
          <w:rFonts w:asciiTheme="majorHAnsi" w:hAnsiTheme="majorHAnsi" w:cstheme="majorHAnsi"/>
          <w:sz w:val="24"/>
          <w:szCs w:val="24"/>
        </w:rPr>
        <w:t xml:space="preserve">monthly in line with </w:t>
      </w:r>
      <w:r w:rsidR="000A151A" w:rsidRPr="00FE57F6">
        <w:rPr>
          <w:rStyle w:val="Strong"/>
          <w:rFonts w:asciiTheme="majorHAnsi" w:hAnsiTheme="majorHAnsi" w:cstheme="majorHAnsi"/>
          <w:color w:val="EE0000"/>
          <w:sz w:val="24"/>
          <w:szCs w:val="24"/>
        </w:rPr>
        <w:t>[her/his]</w:t>
      </w:r>
      <w:r w:rsidR="00E47B4D">
        <w:rPr>
          <w:rStyle w:val="Strong"/>
          <w:rFonts w:asciiTheme="majorHAnsi" w:hAnsiTheme="majorHAnsi" w:cstheme="majorHAnsi"/>
          <w:sz w:val="24"/>
          <w:szCs w:val="24"/>
        </w:rPr>
        <w:t xml:space="preserve"> </w:t>
      </w:r>
      <w:r w:rsidR="00667C1A" w:rsidRPr="00FE57F6">
        <w:rPr>
          <w:rStyle w:val="Strong"/>
          <w:rFonts w:asciiTheme="majorHAnsi" w:hAnsiTheme="majorHAnsi" w:cstheme="majorHAnsi"/>
          <w:sz w:val="24"/>
          <w:szCs w:val="24"/>
        </w:rPr>
        <w:t xml:space="preserve">calendar monthly </w:t>
      </w:r>
      <w:r w:rsidR="00EF4D92" w:rsidRPr="00FE57F6">
        <w:rPr>
          <w:rStyle w:val="Strong"/>
          <w:rFonts w:asciiTheme="majorHAnsi" w:hAnsiTheme="majorHAnsi" w:cstheme="majorHAnsi"/>
          <w:sz w:val="24"/>
          <w:szCs w:val="24"/>
        </w:rPr>
        <w:t xml:space="preserve">rent liability. </w:t>
      </w:r>
      <w:r w:rsidR="00FC6641" w:rsidRPr="00FE57F6">
        <w:rPr>
          <w:rStyle w:val="Strong"/>
          <w:rFonts w:asciiTheme="majorHAnsi" w:hAnsiTheme="majorHAnsi" w:cstheme="majorHAnsi"/>
          <w:sz w:val="24"/>
          <w:szCs w:val="24"/>
        </w:rPr>
        <w:t xml:space="preserve"> </w:t>
      </w:r>
      <w:r w:rsidR="00EF4D92" w:rsidRPr="00FE57F6">
        <w:rPr>
          <w:rStyle w:val="Strong"/>
          <w:rFonts w:asciiTheme="majorHAnsi" w:hAnsiTheme="majorHAnsi" w:cstheme="majorHAnsi"/>
          <w:sz w:val="24"/>
          <w:szCs w:val="24"/>
        </w:rPr>
        <w:t>W</w:t>
      </w:r>
      <w:r w:rsidRPr="00FE57F6">
        <w:rPr>
          <w:rStyle w:val="Strong"/>
          <w:rFonts w:asciiTheme="majorHAnsi" w:hAnsiTheme="majorHAnsi" w:cstheme="majorHAnsi"/>
          <w:sz w:val="24"/>
          <w:szCs w:val="24"/>
        </w:rPr>
        <w:t xml:space="preserve">e are requesting your response as soon as possible </w:t>
      </w:r>
      <w:r w:rsidR="0069023C" w:rsidRPr="0069023C">
        <w:rPr>
          <w:rStyle w:val="Strong"/>
          <w:rFonts w:asciiTheme="majorHAnsi" w:hAnsiTheme="majorHAnsi" w:cstheme="majorHAnsi"/>
          <w:sz w:val="24"/>
          <w:szCs w:val="24"/>
        </w:rPr>
        <w:t>and, in any event,</w:t>
      </w:r>
      <w:r w:rsidRPr="00FE57F6">
        <w:rPr>
          <w:rStyle w:val="Strong"/>
          <w:rFonts w:asciiTheme="majorHAnsi" w:hAnsiTheme="majorHAnsi" w:cstheme="majorHAnsi"/>
          <w:sz w:val="24"/>
          <w:szCs w:val="24"/>
        </w:rPr>
        <w:t xml:space="preserve"> no later than </w:t>
      </w:r>
      <w:r w:rsidR="000A151A" w:rsidRPr="00FE57F6">
        <w:rPr>
          <w:rStyle w:val="Strong"/>
          <w:rFonts w:asciiTheme="majorHAnsi" w:hAnsiTheme="majorHAnsi" w:cstheme="majorHAnsi"/>
          <w:color w:val="EE0000"/>
          <w:sz w:val="24"/>
          <w:szCs w:val="24"/>
        </w:rPr>
        <w:t>[date]</w:t>
      </w:r>
      <w:r w:rsidRPr="00FE57F6">
        <w:rPr>
          <w:rStyle w:val="Strong"/>
          <w:rFonts w:asciiTheme="majorHAnsi" w:hAnsiTheme="majorHAnsi" w:cstheme="majorHAnsi"/>
          <w:color w:val="EE0000"/>
          <w:sz w:val="24"/>
          <w:szCs w:val="24"/>
        </w:rPr>
        <w:t>.</w:t>
      </w:r>
      <w:r w:rsidRPr="00FE57F6">
        <w:rPr>
          <w:rStyle w:val="Strong"/>
          <w:rFonts w:asciiTheme="majorHAnsi" w:hAnsiTheme="majorHAnsi" w:cstheme="majorHAnsi"/>
          <w:sz w:val="24"/>
          <w:szCs w:val="24"/>
        </w:rPr>
        <w:t xml:space="preserve"> </w:t>
      </w:r>
    </w:p>
    <w:p w14:paraId="5C132161" w14:textId="77777777" w:rsidR="0084455D" w:rsidRPr="00FE57F6" w:rsidRDefault="0084455D" w:rsidP="001829C6">
      <w:pPr>
        <w:pStyle w:val="NormalWeb"/>
        <w:spacing w:before="0" w:beforeAutospacing="0" w:after="0" w:afterAutospacing="0" w:line="360" w:lineRule="auto"/>
        <w:jc w:val="both"/>
        <w:rPr>
          <w:rFonts w:asciiTheme="majorHAnsi" w:hAnsiTheme="majorHAnsi" w:cstheme="majorHAnsi"/>
          <w:b/>
        </w:rPr>
      </w:pPr>
    </w:p>
    <w:p w14:paraId="23918A5C" w14:textId="6A4686EE" w:rsidR="00B16CE0" w:rsidRPr="00FE57F6" w:rsidRDefault="00B16CE0" w:rsidP="001829C6">
      <w:pPr>
        <w:pStyle w:val="NormalWeb"/>
        <w:spacing w:before="0" w:beforeAutospacing="0" w:after="0" w:afterAutospacing="0" w:line="360" w:lineRule="auto"/>
        <w:jc w:val="both"/>
        <w:rPr>
          <w:rFonts w:asciiTheme="majorHAnsi" w:hAnsiTheme="majorHAnsi" w:cstheme="majorHAnsi"/>
          <w:bCs/>
        </w:rPr>
      </w:pPr>
      <w:r w:rsidRPr="00FE57F6">
        <w:rPr>
          <w:rFonts w:asciiTheme="majorHAnsi" w:hAnsiTheme="majorHAnsi" w:cstheme="majorHAnsi"/>
          <w:b/>
        </w:rPr>
        <w:t>Proposed Defendant</w:t>
      </w:r>
      <w:r w:rsidRPr="00FE57F6">
        <w:rPr>
          <w:rFonts w:asciiTheme="majorHAnsi" w:hAnsiTheme="majorHAnsi" w:cstheme="majorHAnsi"/>
          <w:bCs/>
        </w:rPr>
        <w:t xml:space="preserve">: </w:t>
      </w:r>
      <w:r w:rsidR="0069023C" w:rsidRPr="0069023C">
        <w:rPr>
          <w:rFonts w:asciiTheme="majorHAnsi" w:hAnsiTheme="majorHAnsi" w:cstheme="majorHAnsi"/>
          <w:bCs/>
          <w:color w:val="FF0000"/>
        </w:rPr>
        <w:t xml:space="preserve">X Council/Borough Of X </w:t>
      </w:r>
      <w:r w:rsidR="00C14ECC" w:rsidRPr="00FE57F6">
        <w:rPr>
          <w:rFonts w:asciiTheme="majorHAnsi" w:hAnsiTheme="majorHAnsi" w:cstheme="majorHAnsi"/>
          <w:bCs/>
        </w:rPr>
        <w:t>(“</w:t>
      </w:r>
      <w:r w:rsidR="00C14ECC" w:rsidRPr="00FE57F6">
        <w:rPr>
          <w:rFonts w:asciiTheme="majorHAnsi" w:hAnsiTheme="majorHAnsi" w:cstheme="majorHAnsi"/>
          <w:b/>
        </w:rPr>
        <w:t>D</w:t>
      </w:r>
      <w:r w:rsidR="00C14ECC" w:rsidRPr="00FE57F6">
        <w:rPr>
          <w:rFonts w:asciiTheme="majorHAnsi" w:hAnsiTheme="majorHAnsi" w:cstheme="majorHAnsi"/>
          <w:bCs/>
        </w:rPr>
        <w:t>”)</w:t>
      </w:r>
    </w:p>
    <w:p w14:paraId="2D063064" w14:textId="77777777" w:rsidR="0084455D" w:rsidRPr="001829C6" w:rsidRDefault="0084455D" w:rsidP="001829C6">
      <w:pPr>
        <w:pStyle w:val="NormalWeb"/>
        <w:spacing w:before="0" w:beforeAutospacing="0" w:after="0" w:afterAutospacing="0" w:line="360" w:lineRule="auto"/>
        <w:rPr>
          <w:rFonts w:asciiTheme="majorHAnsi" w:hAnsiTheme="majorHAnsi" w:cstheme="majorHAnsi"/>
          <w:b/>
          <w:bCs/>
          <w:color w:val="000000" w:themeColor="text1"/>
        </w:rPr>
      </w:pPr>
      <w:r w:rsidRPr="001829C6">
        <w:rPr>
          <w:rFonts w:asciiTheme="majorHAnsi" w:hAnsiTheme="majorHAnsi" w:cstheme="majorHAnsi"/>
          <w:b/>
          <w:color w:val="000000" w:themeColor="text1"/>
        </w:rPr>
        <w:t xml:space="preserve">Claimant: </w:t>
      </w:r>
      <w:r w:rsidRPr="001829C6">
        <w:rPr>
          <w:rFonts w:asciiTheme="majorHAnsi" w:hAnsiTheme="majorHAnsi" w:cstheme="majorHAnsi"/>
          <w:b/>
          <w:color w:val="000000" w:themeColor="text1"/>
        </w:rPr>
        <w:tab/>
      </w:r>
      <w:r w:rsidRPr="001829C6">
        <w:rPr>
          <w:rFonts w:asciiTheme="majorHAnsi" w:hAnsiTheme="majorHAnsi" w:cstheme="majorHAnsi"/>
          <w:b/>
          <w:color w:val="000000" w:themeColor="text1"/>
        </w:rPr>
        <w:tab/>
      </w:r>
      <w:r w:rsidRPr="00FE57F6">
        <w:rPr>
          <w:rFonts w:asciiTheme="majorHAnsi" w:hAnsiTheme="majorHAnsi" w:cstheme="majorHAnsi"/>
          <w:bCs/>
          <w:color w:val="EE0000"/>
        </w:rPr>
        <w:t>[full name]</w:t>
      </w:r>
      <w:r w:rsidRPr="00FE57F6">
        <w:rPr>
          <w:rFonts w:asciiTheme="majorHAnsi" w:hAnsiTheme="majorHAnsi" w:cstheme="majorHAnsi"/>
          <w:color w:val="EE0000"/>
        </w:rPr>
        <w:t xml:space="preserve"> </w:t>
      </w:r>
      <w:r w:rsidRPr="001829C6">
        <w:rPr>
          <w:rFonts w:asciiTheme="majorHAnsi" w:hAnsiTheme="majorHAnsi" w:cstheme="majorHAnsi"/>
          <w:color w:val="000000" w:themeColor="text1"/>
        </w:rPr>
        <w:t>(“</w:t>
      </w:r>
      <w:r w:rsidRPr="001829C6">
        <w:rPr>
          <w:rFonts w:asciiTheme="majorHAnsi" w:hAnsiTheme="majorHAnsi" w:cstheme="majorHAnsi"/>
          <w:b/>
          <w:color w:val="000000" w:themeColor="text1"/>
        </w:rPr>
        <w:t>C</w:t>
      </w:r>
      <w:r w:rsidRPr="001829C6">
        <w:rPr>
          <w:rFonts w:asciiTheme="majorHAnsi" w:hAnsiTheme="majorHAnsi" w:cstheme="majorHAnsi"/>
          <w:color w:val="000000" w:themeColor="text1"/>
        </w:rPr>
        <w:t>”)</w:t>
      </w:r>
    </w:p>
    <w:p w14:paraId="617B2E43" w14:textId="77777777" w:rsidR="0084455D" w:rsidRPr="001829C6" w:rsidRDefault="0084455D" w:rsidP="001829C6">
      <w:pPr>
        <w:pStyle w:val="NormalWeb"/>
        <w:spacing w:before="0" w:beforeAutospacing="0" w:after="0" w:afterAutospacing="0" w:line="360" w:lineRule="auto"/>
        <w:rPr>
          <w:rFonts w:asciiTheme="majorHAnsi" w:hAnsiTheme="majorHAnsi" w:cstheme="majorHAnsi"/>
          <w:color w:val="000000" w:themeColor="text1"/>
        </w:rPr>
      </w:pPr>
      <w:r w:rsidRPr="001829C6">
        <w:rPr>
          <w:rFonts w:asciiTheme="majorHAnsi" w:hAnsiTheme="majorHAnsi" w:cstheme="majorHAnsi"/>
          <w:b/>
          <w:color w:val="000000" w:themeColor="text1"/>
        </w:rPr>
        <w:t xml:space="preserve">NINo: </w:t>
      </w:r>
      <w:r w:rsidRPr="001829C6">
        <w:rPr>
          <w:rFonts w:asciiTheme="majorHAnsi" w:hAnsiTheme="majorHAnsi" w:cstheme="majorHAnsi"/>
          <w:b/>
          <w:color w:val="000000" w:themeColor="text1"/>
        </w:rPr>
        <w:tab/>
      </w:r>
      <w:r w:rsidRPr="001829C6">
        <w:rPr>
          <w:rFonts w:asciiTheme="majorHAnsi" w:hAnsiTheme="majorHAnsi" w:cstheme="majorHAnsi"/>
          <w:b/>
          <w:color w:val="000000" w:themeColor="text1"/>
        </w:rPr>
        <w:tab/>
      </w:r>
      <w:r w:rsidRPr="001829C6">
        <w:rPr>
          <w:rFonts w:asciiTheme="majorHAnsi" w:hAnsiTheme="majorHAnsi" w:cstheme="majorHAnsi"/>
          <w:b/>
          <w:color w:val="000000" w:themeColor="text1"/>
        </w:rPr>
        <w:tab/>
      </w:r>
      <w:r w:rsidRPr="00FE57F6">
        <w:rPr>
          <w:rFonts w:asciiTheme="majorHAnsi" w:hAnsiTheme="majorHAnsi" w:cstheme="majorHAnsi"/>
          <w:bCs/>
          <w:color w:val="EE0000"/>
        </w:rPr>
        <w:t>[xxxx]</w:t>
      </w:r>
    </w:p>
    <w:p w14:paraId="4DAABA8C" w14:textId="77777777" w:rsidR="0084455D" w:rsidRPr="001829C6" w:rsidRDefault="0084455D" w:rsidP="001829C6">
      <w:pPr>
        <w:pStyle w:val="NormalWeb"/>
        <w:spacing w:before="0" w:beforeAutospacing="0" w:after="0" w:afterAutospacing="0" w:line="360" w:lineRule="auto"/>
        <w:ind w:left="2160" w:hanging="2160"/>
        <w:rPr>
          <w:rFonts w:asciiTheme="majorHAnsi" w:hAnsiTheme="majorHAnsi" w:cstheme="majorHAnsi"/>
          <w:b/>
          <w:bCs/>
          <w:color w:val="000000" w:themeColor="text1"/>
        </w:rPr>
      </w:pPr>
      <w:r w:rsidRPr="001829C6">
        <w:rPr>
          <w:rFonts w:asciiTheme="majorHAnsi" w:hAnsiTheme="majorHAnsi" w:cstheme="majorHAnsi"/>
          <w:b/>
          <w:color w:val="000000" w:themeColor="text1"/>
        </w:rPr>
        <w:t>Address:</w:t>
      </w:r>
      <w:r w:rsidRPr="001829C6">
        <w:rPr>
          <w:rFonts w:asciiTheme="majorHAnsi" w:hAnsiTheme="majorHAnsi" w:cstheme="majorHAnsi"/>
          <w:b/>
          <w:color w:val="000000" w:themeColor="text1"/>
        </w:rPr>
        <w:tab/>
      </w:r>
      <w:r w:rsidRPr="00FE57F6">
        <w:rPr>
          <w:rFonts w:asciiTheme="majorHAnsi" w:hAnsiTheme="majorHAnsi" w:cstheme="majorHAnsi"/>
          <w:bCs/>
          <w:color w:val="EE0000"/>
        </w:rPr>
        <w:t>[xxxx]</w:t>
      </w:r>
    </w:p>
    <w:p w14:paraId="29C37084" w14:textId="77777777" w:rsidR="0084455D" w:rsidRPr="001829C6" w:rsidRDefault="0084455D" w:rsidP="001829C6">
      <w:pPr>
        <w:pStyle w:val="NormalWeb"/>
        <w:spacing w:before="0" w:beforeAutospacing="0" w:after="0" w:afterAutospacing="0" w:line="360" w:lineRule="auto"/>
        <w:rPr>
          <w:rFonts w:asciiTheme="majorHAnsi" w:hAnsiTheme="majorHAnsi" w:cstheme="majorHAnsi"/>
          <w:bCs/>
          <w:color w:val="000000" w:themeColor="text1"/>
        </w:rPr>
      </w:pPr>
      <w:r w:rsidRPr="001829C6">
        <w:rPr>
          <w:rStyle w:val="sectionitemno"/>
          <w:rFonts w:asciiTheme="majorHAnsi" w:hAnsiTheme="majorHAnsi" w:cstheme="majorHAnsi"/>
          <w:b/>
          <w:color w:val="000000" w:themeColor="text1"/>
        </w:rPr>
        <w:t>Date of Birth:</w:t>
      </w:r>
      <w:r w:rsidRPr="001829C6">
        <w:rPr>
          <w:rStyle w:val="sectionitemno"/>
          <w:rFonts w:asciiTheme="majorHAnsi" w:hAnsiTheme="majorHAnsi" w:cstheme="majorHAnsi"/>
          <w:color w:val="000000" w:themeColor="text1"/>
        </w:rPr>
        <w:tab/>
      </w:r>
      <w:r w:rsidRPr="001829C6">
        <w:rPr>
          <w:rStyle w:val="sectionitemno"/>
          <w:rFonts w:asciiTheme="majorHAnsi" w:hAnsiTheme="majorHAnsi" w:cstheme="majorHAnsi"/>
          <w:color w:val="000000" w:themeColor="text1"/>
        </w:rPr>
        <w:tab/>
      </w:r>
      <w:r w:rsidRPr="00FE57F6">
        <w:rPr>
          <w:rFonts w:asciiTheme="majorHAnsi" w:hAnsiTheme="majorHAnsi" w:cstheme="majorHAnsi"/>
          <w:bCs/>
          <w:color w:val="EE0000"/>
        </w:rPr>
        <w:t>[xxxx]</w:t>
      </w:r>
    </w:p>
    <w:p w14:paraId="340A41FC" w14:textId="77777777" w:rsidR="0084455D" w:rsidRPr="001829C6" w:rsidRDefault="0084455D" w:rsidP="001829C6">
      <w:pPr>
        <w:pStyle w:val="NormalWeb"/>
        <w:spacing w:before="0" w:beforeAutospacing="0" w:after="0" w:afterAutospacing="0" w:line="360" w:lineRule="auto"/>
        <w:rPr>
          <w:rFonts w:asciiTheme="majorHAnsi" w:hAnsiTheme="majorHAnsi" w:cstheme="majorHAnsi"/>
          <w:bCs/>
          <w:color w:val="000000" w:themeColor="text1"/>
        </w:rPr>
      </w:pPr>
      <w:r w:rsidRPr="001829C6">
        <w:rPr>
          <w:rFonts w:asciiTheme="majorHAnsi" w:hAnsiTheme="majorHAnsi" w:cstheme="majorHAnsi"/>
          <w:b/>
          <w:color w:val="000000" w:themeColor="text1"/>
        </w:rPr>
        <w:t xml:space="preserve">HB reference no: </w:t>
      </w:r>
      <w:r w:rsidRPr="001829C6">
        <w:rPr>
          <w:rFonts w:asciiTheme="majorHAnsi" w:hAnsiTheme="majorHAnsi" w:cstheme="majorHAnsi"/>
          <w:b/>
          <w:color w:val="000000" w:themeColor="text1"/>
        </w:rPr>
        <w:tab/>
      </w:r>
      <w:r w:rsidRPr="00FE57F6">
        <w:rPr>
          <w:rFonts w:asciiTheme="majorHAnsi" w:hAnsiTheme="majorHAnsi" w:cstheme="majorHAnsi"/>
          <w:bCs/>
          <w:color w:val="EE0000"/>
        </w:rPr>
        <w:t>[xxxx]</w:t>
      </w:r>
    </w:p>
    <w:p w14:paraId="526F760E" w14:textId="77777777" w:rsidR="00B16CE0" w:rsidRPr="00FE57F6" w:rsidRDefault="00B16CE0" w:rsidP="001829C6">
      <w:pPr>
        <w:pStyle w:val="NormalWeb"/>
        <w:spacing w:line="360" w:lineRule="auto"/>
        <w:jc w:val="both"/>
        <w:rPr>
          <w:rFonts w:asciiTheme="majorHAnsi" w:hAnsiTheme="majorHAnsi" w:cstheme="majorHAnsi"/>
        </w:rPr>
      </w:pPr>
      <w:r w:rsidRPr="00FE57F6">
        <w:rPr>
          <w:rStyle w:val="Strong"/>
          <w:rFonts w:asciiTheme="majorHAnsi" w:hAnsiTheme="majorHAnsi" w:cstheme="majorHAnsi"/>
        </w:rPr>
        <w:t>The details of the matter being challenged</w:t>
      </w:r>
    </w:p>
    <w:p w14:paraId="1910D7BF" w14:textId="045DB8B7" w:rsidR="00B16CE0" w:rsidRPr="00FE57F6" w:rsidRDefault="0084455D" w:rsidP="001829C6">
      <w:pPr>
        <w:pStyle w:val="NormalWeb"/>
        <w:tabs>
          <w:tab w:val="left" w:pos="2580"/>
        </w:tabs>
        <w:spacing w:before="120" w:beforeAutospacing="0" w:line="360" w:lineRule="auto"/>
        <w:jc w:val="both"/>
        <w:rPr>
          <w:rStyle w:val="Strong"/>
          <w:rFonts w:asciiTheme="majorHAnsi" w:hAnsiTheme="majorHAnsi" w:cstheme="majorHAnsi"/>
          <w:b w:val="0"/>
        </w:rPr>
      </w:pPr>
      <w:r w:rsidRPr="00FE57F6">
        <w:rPr>
          <w:rStyle w:val="Strong"/>
          <w:rFonts w:asciiTheme="majorHAnsi" w:hAnsiTheme="majorHAnsi" w:cstheme="majorHAnsi"/>
          <w:b w:val="0"/>
        </w:rPr>
        <w:t>C</w:t>
      </w:r>
      <w:r w:rsidR="001A3B19" w:rsidRPr="00FE57F6">
        <w:rPr>
          <w:rStyle w:val="Strong"/>
          <w:rFonts w:asciiTheme="majorHAnsi" w:hAnsiTheme="majorHAnsi" w:cstheme="majorHAnsi"/>
          <w:b w:val="0"/>
        </w:rPr>
        <w:t xml:space="preserve"> challenges </w:t>
      </w:r>
      <w:r w:rsidR="00434EA6" w:rsidRPr="00FE57F6">
        <w:rPr>
          <w:rStyle w:val="Strong"/>
          <w:rFonts w:asciiTheme="majorHAnsi" w:hAnsiTheme="majorHAnsi" w:cstheme="majorHAnsi"/>
          <w:b w:val="0"/>
        </w:rPr>
        <w:t>the</w:t>
      </w:r>
      <w:r w:rsidR="00FC6641" w:rsidRPr="00FE57F6">
        <w:rPr>
          <w:rStyle w:val="Strong"/>
          <w:rFonts w:asciiTheme="majorHAnsi" w:hAnsiTheme="majorHAnsi" w:cstheme="majorHAnsi"/>
          <w:b w:val="0"/>
        </w:rPr>
        <w:t xml:space="preserve"> failure of </w:t>
      </w:r>
      <w:r w:rsidR="00C14ECC" w:rsidRPr="00FE57F6">
        <w:rPr>
          <w:rStyle w:val="Strong"/>
          <w:rFonts w:asciiTheme="majorHAnsi" w:hAnsiTheme="majorHAnsi" w:cstheme="majorHAnsi"/>
          <w:b w:val="0"/>
        </w:rPr>
        <w:t>D</w:t>
      </w:r>
      <w:r w:rsidR="00EF4D92" w:rsidRPr="00FE57F6">
        <w:rPr>
          <w:rStyle w:val="Strong"/>
          <w:rFonts w:asciiTheme="majorHAnsi" w:hAnsiTheme="majorHAnsi" w:cstheme="majorHAnsi"/>
          <w:b w:val="0"/>
          <w:color w:val="FF0000"/>
        </w:rPr>
        <w:t xml:space="preserve"> </w:t>
      </w:r>
      <w:r w:rsidR="00EF4D92" w:rsidRPr="00FE57F6">
        <w:rPr>
          <w:rStyle w:val="Strong"/>
          <w:rFonts w:asciiTheme="majorHAnsi" w:hAnsiTheme="majorHAnsi" w:cstheme="majorHAnsi"/>
          <w:b w:val="0"/>
        </w:rPr>
        <w:t>t</w:t>
      </w:r>
      <w:r w:rsidR="00FC6641" w:rsidRPr="00FE57F6">
        <w:rPr>
          <w:rStyle w:val="Strong"/>
          <w:rFonts w:asciiTheme="majorHAnsi" w:hAnsiTheme="majorHAnsi" w:cstheme="majorHAnsi"/>
          <w:b w:val="0"/>
        </w:rPr>
        <w:t xml:space="preserve">o </w:t>
      </w:r>
      <w:r w:rsidR="00EF4D92" w:rsidRPr="00FE57F6">
        <w:rPr>
          <w:rStyle w:val="Strong"/>
          <w:rFonts w:asciiTheme="majorHAnsi" w:hAnsiTheme="majorHAnsi" w:cstheme="majorHAnsi"/>
          <w:b w:val="0"/>
        </w:rPr>
        <w:t xml:space="preserve">pay </w:t>
      </w:r>
      <w:r w:rsidR="00C14ECC" w:rsidRPr="00FE57F6">
        <w:rPr>
          <w:rFonts w:asciiTheme="majorHAnsi" w:hAnsiTheme="majorHAnsi" w:cstheme="majorHAnsi"/>
          <w:color w:val="FF0000"/>
        </w:rPr>
        <w:t>[her/his]</w:t>
      </w:r>
      <w:r w:rsidR="00341C6F" w:rsidRPr="00FE57F6">
        <w:rPr>
          <w:rFonts w:asciiTheme="majorHAnsi" w:hAnsiTheme="majorHAnsi" w:cstheme="majorHAnsi"/>
          <w:color w:val="FF0000"/>
        </w:rPr>
        <w:t xml:space="preserve"> </w:t>
      </w:r>
      <w:r w:rsidR="00EF4D92" w:rsidRPr="00FE57F6">
        <w:rPr>
          <w:rStyle w:val="Strong"/>
          <w:rFonts w:asciiTheme="majorHAnsi" w:hAnsiTheme="majorHAnsi" w:cstheme="majorHAnsi"/>
          <w:b w:val="0"/>
        </w:rPr>
        <w:t xml:space="preserve">HB per calendar month </w:t>
      </w:r>
      <w:r w:rsidR="00F87589" w:rsidRPr="00FE57F6">
        <w:rPr>
          <w:rStyle w:val="Strong"/>
          <w:rFonts w:asciiTheme="majorHAnsi" w:hAnsiTheme="majorHAnsi" w:cstheme="majorHAnsi"/>
          <w:b w:val="0"/>
        </w:rPr>
        <w:t xml:space="preserve">in </w:t>
      </w:r>
      <w:r w:rsidR="00EF4D92" w:rsidRPr="00FE57F6">
        <w:rPr>
          <w:rStyle w:val="Strong"/>
          <w:rFonts w:asciiTheme="majorHAnsi" w:hAnsiTheme="majorHAnsi" w:cstheme="majorHAnsi"/>
          <w:b w:val="0"/>
        </w:rPr>
        <w:t xml:space="preserve">line with </w:t>
      </w:r>
      <w:r w:rsidR="00C14ECC" w:rsidRPr="00FE57F6">
        <w:rPr>
          <w:rFonts w:asciiTheme="majorHAnsi" w:hAnsiTheme="majorHAnsi" w:cstheme="majorHAnsi"/>
          <w:color w:val="FF0000"/>
        </w:rPr>
        <w:t xml:space="preserve">[her/his] </w:t>
      </w:r>
      <w:r w:rsidR="00EF4D92" w:rsidRPr="00FE57F6">
        <w:rPr>
          <w:rStyle w:val="Strong"/>
          <w:rFonts w:asciiTheme="majorHAnsi" w:hAnsiTheme="majorHAnsi" w:cstheme="majorHAnsi"/>
          <w:b w:val="0"/>
        </w:rPr>
        <w:t>rent liability.</w:t>
      </w:r>
      <w:r w:rsidR="00434EA6" w:rsidRPr="00FE57F6">
        <w:rPr>
          <w:rStyle w:val="Strong"/>
          <w:rFonts w:asciiTheme="majorHAnsi" w:hAnsiTheme="majorHAnsi" w:cstheme="majorHAnsi"/>
          <w:b w:val="0"/>
        </w:rPr>
        <w:t xml:space="preserve">  </w:t>
      </w:r>
    </w:p>
    <w:p w14:paraId="36317A00" w14:textId="77777777" w:rsidR="00B16CE0" w:rsidRPr="00FE57F6" w:rsidRDefault="00B16CE0" w:rsidP="001829C6">
      <w:pPr>
        <w:pStyle w:val="NormalWeb"/>
        <w:tabs>
          <w:tab w:val="left" w:pos="2580"/>
        </w:tabs>
        <w:spacing w:line="360" w:lineRule="auto"/>
        <w:jc w:val="both"/>
        <w:rPr>
          <w:rStyle w:val="Strong"/>
          <w:rFonts w:asciiTheme="majorHAnsi" w:hAnsiTheme="majorHAnsi" w:cstheme="majorHAnsi"/>
          <w:iCs/>
        </w:rPr>
      </w:pPr>
      <w:r w:rsidRPr="00FE57F6">
        <w:rPr>
          <w:rStyle w:val="Strong"/>
          <w:rFonts w:asciiTheme="majorHAnsi" w:hAnsiTheme="majorHAnsi" w:cstheme="majorHAnsi"/>
          <w:iCs/>
        </w:rPr>
        <w:t>Background facts</w:t>
      </w:r>
    </w:p>
    <w:p w14:paraId="23223402" w14:textId="230EE513" w:rsidR="00E03CE8" w:rsidRPr="00FE57F6" w:rsidRDefault="00C14ECC" w:rsidP="001829C6">
      <w:pPr>
        <w:pStyle w:val="NormalWeb"/>
        <w:numPr>
          <w:ilvl w:val="0"/>
          <w:numId w:val="1"/>
        </w:numPr>
        <w:spacing w:after="120" w:afterAutospacing="0" w:line="360" w:lineRule="auto"/>
        <w:ind w:left="567" w:hanging="567"/>
        <w:jc w:val="both"/>
        <w:rPr>
          <w:rStyle w:val="Strong"/>
          <w:rFonts w:asciiTheme="majorHAnsi" w:hAnsiTheme="majorHAnsi" w:cstheme="majorHAnsi"/>
          <w:b w:val="0"/>
        </w:rPr>
      </w:pPr>
      <w:r w:rsidRPr="00FE57F6">
        <w:rPr>
          <w:rStyle w:val="Strong"/>
          <w:rFonts w:asciiTheme="majorHAnsi" w:hAnsiTheme="majorHAnsi" w:cstheme="majorHAnsi"/>
          <w:b w:val="0"/>
        </w:rPr>
        <w:t>C</w:t>
      </w:r>
      <w:r w:rsidR="00703A73" w:rsidRPr="00FE57F6">
        <w:rPr>
          <w:rStyle w:val="Strong"/>
          <w:rFonts w:asciiTheme="majorHAnsi" w:hAnsiTheme="majorHAnsi" w:cstheme="majorHAnsi"/>
          <w:b w:val="0"/>
          <w:color w:val="FF0000"/>
        </w:rPr>
        <w:t xml:space="preserve"> </w:t>
      </w:r>
      <w:r w:rsidR="00E03CE8" w:rsidRPr="00FE57F6">
        <w:rPr>
          <w:rStyle w:val="Strong"/>
          <w:rFonts w:asciiTheme="majorHAnsi" w:hAnsiTheme="majorHAnsi" w:cstheme="majorHAnsi"/>
          <w:b w:val="0"/>
        </w:rPr>
        <w:t>live</w:t>
      </w:r>
      <w:r w:rsidR="006A3E5C" w:rsidRPr="00FE57F6">
        <w:rPr>
          <w:rStyle w:val="Strong"/>
          <w:rFonts w:asciiTheme="majorHAnsi" w:hAnsiTheme="majorHAnsi" w:cstheme="majorHAnsi"/>
          <w:b w:val="0"/>
        </w:rPr>
        <w:t>s</w:t>
      </w:r>
      <w:r w:rsidR="00E861D6" w:rsidRPr="00FE57F6">
        <w:rPr>
          <w:rStyle w:val="Strong"/>
          <w:rFonts w:asciiTheme="majorHAnsi" w:hAnsiTheme="majorHAnsi" w:cstheme="majorHAnsi"/>
          <w:b w:val="0"/>
        </w:rPr>
        <w:t xml:space="preserve"> in </w:t>
      </w:r>
      <w:r w:rsidR="00FE57F6">
        <w:rPr>
          <w:rStyle w:val="Strong"/>
          <w:rFonts w:asciiTheme="majorHAnsi" w:hAnsiTheme="majorHAnsi" w:cstheme="majorHAnsi"/>
          <w:b w:val="0"/>
        </w:rPr>
        <w:t>[</w:t>
      </w:r>
      <w:r w:rsidR="00667C1A" w:rsidRPr="00FE57F6">
        <w:rPr>
          <w:rStyle w:val="Strong"/>
          <w:rFonts w:asciiTheme="majorHAnsi" w:hAnsiTheme="majorHAnsi" w:cstheme="majorHAnsi"/>
          <w:b w:val="0"/>
          <w:color w:val="EE0000"/>
        </w:rPr>
        <w:t>private r</w:t>
      </w:r>
      <w:r w:rsidR="00E861D6" w:rsidRPr="00FE57F6">
        <w:rPr>
          <w:rStyle w:val="Strong"/>
          <w:rFonts w:asciiTheme="majorHAnsi" w:hAnsiTheme="majorHAnsi" w:cstheme="majorHAnsi"/>
          <w:b w:val="0"/>
          <w:color w:val="EE0000"/>
        </w:rPr>
        <w:t>ented accommodation</w:t>
      </w:r>
      <w:r w:rsidR="00FE57F6">
        <w:rPr>
          <w:rStyle w:val="Strong"/>
          <w:rFonts w:asciiTheme="majorHAnsi" w:hAnsiTheme="majorHAnsi" w:cstheme="majorHAnsi"/>
          <w:b w:val="0"/>
          <w:color w:val="EE0000"/>
        </w:rPr>
        <w:t xml:space="preserve"> / sheltered accommodation / a refuge</w:t>
      </w:r>
      <w:r w:rsidR="00FE57F6">
        <w:rPr>
          <w:rStyle w:val="Strong"/>
          <w:rFonts w:asciiTheme="majorHAnsi" w:hAnsiTheme="majorHAnsi" w:cstheme="majorHAnsi"/>
          <w:b w:val="0"/>
        </w:rPr>
        <w:t>]</w:t>
      </w:r>
      <w:r w:rsidR="00E03CE8" w:rsidRPr="00FE57F6">
        <w:rPr>
          <w:rStyle w:val="Strong"/>
          <w:rFonts w:asciiTheme="majorHAnsi" w:hAnsiTheme="majorHAnsi" w:cstheme="majorHAnsi"/>
          <w:b w:val="0"/>
        </w:rPr>
        <w:t xml:space="preserve"> and receive</w:t>
      </w:r>
      <w:r w:rsidR="006A3E5C" w:rsidRPr="00FE57F6">
        <w:rPr>
          <w:rStyle w:val="Strong"/>
          <w:rFonts w:asciiTheme="majorHAnsi" w:hAnsiTheme="majorHAnsi" w:cstheme="majorHAnsi"/>
          <w:b w:val="0"/>
        </w:rPr>
        <w:t>s</w:t>
      </w:r>
      <w:r w:rsidR="00E03CE8" w:rsidRPr="00FE57F6">
        <w:rPr>
          <w:rStyle w:val="Strong"/>
          <w:rFonts w:asciiTheme="majorHAnsi" w:hAnsiTheme="majorHAnsi" w:cstheme="majorHAnsi"/>
          <w:b w:val="0"/>
        </w:rPr>
        <w:t xml:space="preserve"> HB</w:t>
      </w:r>
      <w:r w:rsidR="00E34CF5" w:rsidRPr="00FE57F6">
        <w:rPr>
          <w:rStyle w:val="Strong"/>
          <w:rFonts w:asciiTheme="majorHAnsi" w:hAnsiTheme="majorHAnsi" w:cstheme="majorHAnsi"/>
          <w:b w:val="0"/>
        </w:rPr>
        <w:t xml:space="preserve"> </w:t>
      </w:r>
      <w:r w:rsidR="006A3E5C" w:rsidRPr="00FE57F6">
        <w:rPr>
          <w:rStyle w:val="Strong"/>
          <w:rFonts w:asciiTheme="majorHAnsi" w:hAnsiTheme="majorHAnsi" w:cstheme="majorHAnsi"/>
          <w:b w:val="0"/>
        </w:rPr>
        <w:t xml:space="preserve">to help pay </w:t>
      </w:r>
      <w:r w:rsidRPr="00FE57F6">
        <w:rPr>
          <w:rFonts w:asciiTheme="majorHAnsi" w:hAnsiTheme="majorHAnsi" w:cstheme="majorHAnsi"/>
          <w:color w:val="FF0000"/>
        </w:rPr>
        <w:t xml:space="preserve">[her/his] </w:t>
      </w:r>
      <w:r w:rsidR="00E03CE8" w:rsidRPr="00FE57F6">
        <w:rPr>
          <w:rStyle w:val="Strong"/>
          <w:rFonts w:asciiTheme="majorHAnsi" w:hAnsiTheme="majorHAnsi" w:cstheme="majorHAnsi"/>
          <w:b w:val="0"/>
        </w:rPr>
        <w:t>rent.</w:t>
      </w:r>
    </w:p>
    <w:p w14:paraId="7231FAAE" w14:textId="67B550EB" w:rsidR="00E03CE8" w:rsidRPr="00FE57F6" w:rsidRDefault="00C14ECC" w:rsidP="001829C6">
      <w:pPr>
        <w:pStyle w:val="NormalWeb"/>
        <w:numPr>
          <w:ilvl w:val="0"/>
          <w:numId w:val="1"/>
        </w:numPr>
        <w:spacing w:after="120" w:afterAutospacing="0" w:line="360" w:lineRule="auto"/>
        <w:ind w:left="567" w:hanging="567"/>
        <w:jc w:val="both"/>
        <w:rPr>
          <w:rStyle w:val="Strong"/>
          <w:rFonts w:asciiTheme="majorHAnsi" w:hAnsiTheme="majorHAnsi" w:cstheme="majorHAnsi"/>
          <w:i/>
          <w:color w:val="000000" w:themeColor="text1"/>
          <w:u w:val="single"/>
        </w:rPr>
      </w:pPr>
      <w:r w:rsidRPr="00FE57F6">
        <w:rPr>
          <w:rStyle w:val="Strong"/>
          <w:rFonts w:asciiTheme="majorHAnsi" w:hAnsiTheme="majorHAnsi" w:cstheme="majorHAnsi"/>
          <w:b w:val="0"/>
          <w:color w:val="000000" w:themeColor="text1"/>
        </w:rPr>
        <w:t>[</w:t>
      </w:r>
      <w:r w:rsidRPr="00FE57F6">
        <w:rPr>
          <w:rStyle w:val="Strong"/>
          <w:rFonts w:asciiTheme="majorHAnsi" w:hAnsiTheme="majorHAnsi" w:cstheme="majorHAnsi"/>
          <w:b w:val="0"/>
          <w:color w:val="EE0000"/>
        </w:rPr>
        <w:t>Details of household, income, disability, children, difficulty budgeting? Debts</w:t>
      </w:r>
      <w:r w:rsidRPr="00FE57F6">
        <w:rPr>
          <w:rStyle w:val="Strong"/>
          <w:rFonts w:asciiTheme="majorHAnsi" w:hAnsiTheme="majorHAnsi" w:cstheme="majorHAnsi"/>
          <w:b w:val="0"/>
          <w:color w:val="000000" w:themeColor="text1"/>
        </w:rPr>
        <w:t>]</w:t>
      </w:r>
    </w:p>
    <w:p w14:paraId="026AC9C5" w14:textId="1A20B323" w:rsidR="00C5637C" w:rsidRPr="00FE57F6" w:rsidRDefault="00F602AD" w:rsidP="001829C6">
      <w:pPr>
        <w:pStyle w:val="NormalWeb"/>
        <w:numPr>
          <w:ilvl w:val="0"/>
          <w:numId w:val="1"/>
        </w:numPr>
        <w:spacing w:after="120" w:afterAutospacing="0" w:line="360" w:lineRule="auto"/>
        <w:ind w:left="567" w:hanging="567"/>
        <w:jc w:val="both"/>
        <w:rPr>
          <w:rStyle w:val="Strong"/>
          <w:rFonts w:asciiTheme="majorHAnsi" w:hAnsiTheme="majorHAnsi" w:cstheme="majorHAnsi"/>
          <w:i/>
          <w:u w:val="single"/>
        </w:rPr>
      </w:pPr>
      <w:r w:rsidRPr="00FE57F6">
        <w:rPr>
          <w:rStyle w:val="Strong"/>
          <w:rFonts w:asciiTheme="majorHAnsi" w:hAnsiTheme="majorHAnsi" w:cstheme="majorHAnsi"/>
          <w:b w:val="0"/>
        </w:rPr>
        <w:t xml:space="preserve">C contacted </w:t>
      </w:r>
      <w:r w:rsidR="00027479" w:rsidRPr="00FE57F6">
        <w:rPr>
          <w:rStyle w:val="Strong"/>
          <w:rFonts w:asciiTheme="majorHAnsi" w:hAnsiTheme="majorHAnsi" w:cstheme="majorHAnsi"/>
          <w:b w:val="0"/>
        </w:rPr>
        <w:t>D</w:t>
      </w:r>
      <w:r w:rsidRPr="00FE57F6">
        <w:rPr>
          <w:rStyle w:val="Strong"/>
          <w:rFonts w:asciiTheme="majorHAnsi" w:hAnsiTheme="majorHAnsi" w:cstheme="majorHAnsi"/>
          <w:b w:val="0"/>
        </w:rPr>
        <w:t xml:space="preserve"> on</w:t>
      </w:r>
      <w:r w:rsidRPr="00FE57F6">
        <w:rPr>
          <w:rStyle w:val="Strong"/>
          <w:rFonts w:asciiTheme="majorHAnsi" w:hAnsiTheme="majorHAnsi" w:cstheme="majorHAnsi"/>
          <w:b w:val="0"/>
          <w:color w:val="FF0000"/>
        </w:rPr>
        <w:t xml:space="preserve"> </w:t>
      </w:r>
      <w:r w:rsidR="00C14ECC" w:rsidRPr="00FE57F6">
        <w:rPr>
          <w:rStyle w:val="Strong"/>
          <w:rFonts w:asciiTheme="majorHAnsi" w:hAnsiTheme="majorHAnsi" w:cstheme="majorHAnsi"/>
          <w:b w:val="0"/>
          <w:color w:val="FF0000"/>
        </w:rPr>
        <w:t>[date]</w:t>
      </w:r>
      <w:r w:rsidR="00E22886" w:rsidRPr="00FE57F6">
        <w:rPr>
          <w:rStyle w:val="Strong"/>
          <w:rFonts w:asciiTheme="majorHAnsi" w:hAnsiTheme="majorHAnsi" w:cstheme="majorHAnsi"/>
          <w:b w:val="0"/>
        </w:rPr>
        <w:t xml:space="preserve"> to request that </w:t>
      </w:r>
      <w:r w:rsidR="00C14ECC" w:rsidRPr="00FE57F6">
        <w:rPr>
          <w:rFonts w:asciiTheme="majorHAnsi" w:hAnsiTheme="majorHAnsi" w:cstheme="majorHAnsi"/>
          <w:color w:val="FF0000"/>
        </w:rPr>
        <w:t xml:space="preserve">[her/his] </w:t>
      </w:r>
      <w:r w:rsidRPr="00FE57F6">
        <w:rPr>
          <w:rStyle w:val="Strong"/>
          <w:rFonts w:asciiTheme="majorHAnsi" w:hAnsiTheme="majorHAnsi" w:cstheme="majorHAnsi"/>
          <w:b w:val="0"/>
        </w:rPr>
        <w:t>HB be paid calendar monthly</w:t>
      </w:r>
      <w:r w:rsidR="00C5637C" w:rsidRPr="00FE57F6">
        <w:rPr>
          <w:rStyle w:val="Strong"/>
          <w:rFonts w:asciiTheme="majorHAnsi" w:hAnsiTheme="majorHAnsi" w:cstheme="majorHAnsi"/>
          <w:b w:val="0"/>
        </w:rPr>
        <w:t xml:space="preserve"> and </w:t>
      </w:r>
      <w:r w:rsidR="00E22886" w:rsidRPr="00FE57F6">
        <w:rPr>
          <w:rStyle w:val="Strong"/>
          <w:rFonts w:asciiTheme="majorHAnsi" w:hAnsiTheme="majorHAnsi" w:cstheme="majorHAnsi"/>
          <w:b w:val="0"/>
        </w:rPr>
        <w:t xml:space="preserve">explained </w:t>
      </w:r>
      <w:r w:rsidR="00C5637C" w:rsidRPr="00FE57F6">
        <w:rPr>
          <w:rStyle w:val="Strong"/>
          <w:rFonts w:asciiTheme="majorHAnsi" w:hAnsiTheme="majorHAnsi" w:cstheme="majorHAnsi"/>
          <w:b w:val="0"/>
        </w:rPr>
        <w:t xml:space="preserve">the hardship </w:t>
      </w:r>
      <w:r w:rsidR="00E22886" w:rsidRPr="00FE57F6">
        <w:rPr>
          <w:rStyle w:val="Strong"/>
          <w:rFonts w:asciiTheme="majorHAnsi" w:hAnsiTheme="majorHAnsi" w:cstheme="majorHAnsi"/>
          <w:b w:val="0"/>
        </w:rPr>
        <w:t xml:space="preserve">that </w:t>
      </w:r>
      <w:r w:rsidR="00C5637C" w:rsidRPr="00FE57F6">
        <w:rPr>
          <w:rStyle w:val="Strong"/>
          <w:rFonts w:asciiTheme="majorHAnsi" w:hAnsiTheme="majorHAnsi" w:cstheme="majorHAnsi"/>
          <w:b w:val="0"/>
        </w:rPr>
        <w:t>the frequency of payment is causing:</w:t>
      </w:r>
    </w:p>
    <w:p w14:paraId="55CB350D" w14:textId="77777777" w:rsidR="00C5637C" w:rsidRPr="00FE57F6" w:rsidRDefault="00C5637C" w:rsidP="001829C6">
      <w:pPr>
        <w:pStyle w:val="NormalWeb"/>
        <w:spacing w:after="120" w:afterAutospacing="0" w:line="360" w:lineRule="auto"/>
        <w:ind w:left="1134"/>
        <w:jc w:val="both"/>
        <w:rPr>
          <w:rStyle w:val="Strong"/>
          <w:rFonts w:asciiTheme="majorHAnsi" w:hAnsiTheme="majorHAnsi" w:cstheme="majorHAnsi"/>
          <w:i/>
          <w:color w:val="EE0000"/>
          <w:u w:val="single"/>
        </w:rPr>
      </w:pPr>
      <w:r w:rsidRPr="00FE57F6">
        <w:rPr>
          <w:rFonts w:asciiTheme="majorHAnsi" w:hAnsiTheme="majorHAnsi" w:cstheme="majorHAnsi"/>
          <w:color w:val="EE0000"/>
          <w:shd w:val="clear" w:color="auto" w:fill="FFFFFF"/>
        </w:rPr>
        <w:t>“</w:t>
      </w:r>
      <w:r w:rsidR="004B7835" w:rsidRPr="00FE57F6">
        <w:rPr>
          <w:rFonts w:asciiTheme="majorHAnsi" w:hAnsiTheme="majorHAnsi" w:cstheme="majorHAnsi"/>
          <w:color w:val="EE0000"/>
          <w:shd w:val="clear" w:color="auto" w:fill="FFFFFF"/>
        </w:rPr>
        <w:t>…</w:t>
      </w:r>
      <w:r w:rsidRPr="00FE57F6">
        <w:rPr>
          <w:rFonts w:asciiTheme="majorHAnsi" w:hAnsiTheme="majorHAnsi" w:cstheme="majorHAnsi"/>
          <w:color w:val="EE0000"/>
          <w:shd w:val="clear" w:color="auto" w:fill="FFFFFF"/>
        </w:rPr>
        <w:t>.”</w:t>
      </w:r>
    </w:p>
    <w:p w14:paraId="6FBF0D30" w14:textId="4F2200EE" w:rsidR="006A3E5C" w:rsidRPr="00FE57F6" w:rsidRDefault="006A3E5C" w:rsidP="001829C6">
      <w:pPr>
        <w:pStyle w:val="NormalWeb"/>
        <w:numPr>
          <w:ilvl w:val="0"/>
          <w:numId w:val="1"/>
        </w:numPr>
        <w:spacing w:after="120" w:afterAutospacing="0" w:line="360" w:lineRule="auto"/>
        <w:ind w:left="567" w:hanging="567"/>
        <w:jc w:val="both"/>
        <w:rPr>
          <w:rStyle w:val="Strong"/>
          <w:rFonts w:asciiTheme="majorHAnsi" w:hAnsiTheme="majorHAnsi" w:cstheme="majorHAnsi"/>
          <w:i/>
          <w:u w:val="single"/>
        </w:rPr>
      </w:pPr>
      <w:r w:rsidRPr="00FE57F6">
        <w:rPr>
          <w:rStyle w:val="Strong"/>
          <w:rFonts w:asciiTheme="majorHAnsi" w:hAnsiTheme="majorHAnsi" w:cstheme="majorHAnsi"/>
          <w:b w:val="0"/>
        </w:rPr>
        <w:t>The D replied on</w:t>
      </w:r>
      <w:r w:rsidR="00C5637C" w:rsidRPr="00FE57F6">
        <w:rPr>
          <w:rStyle w:val="Strong"/>
          <w:rFonts w:asciiTheme="majorHAnsi" w:hAnsiTheme="majorHAnsi" w:cstheme="majorHAnsi"/>
          <w:b w:val="0"/>
        </w:rPr>
        <w:t xml:space="preserve"> </w:t>
      </w:r>
      <w:r w:rsidR="00C14ECC" w:rsidRPr="00FE57F6">
        <w:rPr>
          <w:rStyle w:val="Strong"/>
          <w:rFonts w:asciiTheme="majorHAnsi" w:hAnsiTheme="majorHAnsi" w:cstheme="majorHAnsi"/>
          <w:b w:val="0"/>
          <w:color w:val="FF0000"/>
        </w:rPr>
        <w:t>[date]</w:t>
      </w:r>
      <w:r w:rsidR="00C14ECC" w:rsidRPr="00FE57F6">
        <w:rPr>
          <w:rStyle w:val="Strong"/>
          <w:rFonts w:asciiTheme="majorHAnsi" w:hAnsiTheme="majorHAnsi" w:cstheme="majorHAnsi"/>
          <w:b w:val="0"/>
        </w:rPr>
        <w:t xml:space="preserve"> </w:t>
      </w:r>
      <w:r w:rsidRPr="00FE57F6">
        <w:rPr>
          <w:rStyle w:val="Strong"/>
          <w:rFonts w:asciiTheme="majorHAnsi" w:hAnsiTheme="majorHAnsi" w:cstheme="majorHAnsi"/>
          <w:b w:val="0"/>
        </w:rPr>
        <w:t>stating</w:t>
      </w:r>
      <w:r w:rsidR="00C5637C" w:rsidRPr="00FE57F6">
        <w:rPr>
          <w:rStyle w:val="Strong"/>
          <w:rFonts w:asciiTheme="majorHAnsi" w:hAnsiTheme="majorHAnsi" w:cstheme="majorHAnsi"/>
          <w:b w:val="0"/>
        </w:rPr>
        <w:t>:</w:t>
      </w:r>
      <w:r w:rsidRPr="00FE57F6">
        <w:rPr>
          <w:rStyle w:val="Strong"/>
          <w:rFonts w:asciiTheme="majorHAnsi" w:hAnsiTheme="majorHAnsi" w:cstheme="majorHAnsi"/>
          <w:b w:val="0"/>
        </w:rPr>
        <w:t xml:space="preserve"> </w:t>
      </w:r>
    </w:p>
    <w:p w14:paraId="0F69D6A3" w14:textId="77777777" w:rsidR="006A3E5C" w:rsidRPr="00FE57F6" w:rsidRDefault="006A3E5C" w:rsidP="001829C6">
      <w:pPr>
        <w:pStyle w:val="NormalWeb"/>
        <w:spacing w:after="120" w:afterAutospacing="0" w:line="360" w:lineRule="auto"/>
        <w:ind w:left="1134"/>
        <w:jc w:val="both"/>
        <w:rPr>
          <w:rFonts w:asciiTheme="majorHAnsi" w:hAnsiTheme="majorHAnsi" w:cstheme="majorHAnsi"/>
          <w:color w:val="EE0000"/>
          <w:shd w:val="clear" w:color="auto" w:fill="FFFFFF"/>
        </w:rPr>
      </w:pPr>
      <w:r w:rsidRPr="00FE57F6">
        <w:rPr>
          <w:rFonts w:asciiTheme="majorHAnsi" w:hAnsiTheme="majorHAnsi" w:cstheme="majorHAnsi"/>
          <w:color w:val="EE0000"/>
          <w:shd w:val="clear" w:color="auto" w:fill="FFFFFF"/>
        </w:rPr>
        <w:t>“</w:t>
      </w:r>
      <w:r w:rsidR="004B7835" w:rsidRPr="00FE57F6">
        <w:rPr>
          <w:rFonts w:asciiTheme="majorHAnsi" w:hAnsiTheme="majorHAnsi" w:cstheme="majorHAnsi"/>
          <w:color w:val="EE0000"/>
          <w:shd w:val="clear" w:color="auto" w:fill="FFFFFF"/>
        </w:rPr>
        <w:t>…</w:t>
      </w:r>
      <w:r w:rsidRPr="00FE57F6">
        <w:rPr>
          <w:rFonts w:asciiTheme="majorHAnsi" w:hAnsiTheme="majorHAnsi" w:cstheme="majorHAnsi"/>
          <w:color w:val="EE0000"/>
          <w:shd w:val="clear" w:color="auto" w:fill="FFFFFF"/>
        </w:rPr>
        <w:t>”</w:t>
      </w:r>
    </w:p>
    <w:p w14:paraId="6A5BE9C7" w14:textId="0A1B7617" w:rsidR="006A3E5C" w:rsidRPr="00FE57F6" w:rsidRDefault="00C14ECC" w:rsidP="001829C6">
      <w:pPr>
        <w:pStyle w:val="NormalWeb"/>
        <w:numPr>
          <w:ilvl w:val="0"/>
          <w:numId w:val="1"/>
        </w:numPr>
        <w:spacing w:after="120" w:afterAutospacing="0" w:line="360" w:lineRule="auto"/>
        <w:ind w:left="567" w:hanging="567"/>
        <w:jc w:val="both"/>
        <w:rPr>
          <w:rStyle w:val="Strong"/>
          <w:rFonts w:asciiTheme="majorHAnsi" w:hAnsiTheme="majorHAnsi" w:cstheme="majorHAnsi"/>
          <w:b w:val="0"/>
          <w:color w:val="FF0000"/>
        </w:rPr>
      </w:pPr>
      <w:r w:rsidRPr="00FE57F6">
        <w:rPr>
          <w:rStyle w:val="Strong"/>
          <w:rFonts w:asciiTheme="majorHAnsi" w:hAnsiTheme="majorHAnsi" w:cstheme="majorHAnsi"/>
          <w:b w:val="0"/>
          <w:color w:val="FF0000"/>
        </w:rPr>
        <w:t>[Any further contacts]</w:t>
      </w:r>
    </w:p>
    <w:p w14:paraId="63246AD5" w14:textId="482E587B" w:rsidR="00E34CF5" w:rsidRPr="00FE57F6" w:rsidRDefault="00C14ECC" w:rsidP="001829C6">
      <w:pPr>
        <w:pStyle w:val="NormalWeb"/>
        <w:numPr>
          <w:ilvl w:val="0"/>
          <w:numId w:val="1"/>
        </w:numPr>
        <w:spacing w:after="120" w:afterAutospacing="0" w:line="360" w:lineRule="auto"/>
        <w:ind w:left="567" w:hanging="567"/>
        <w:jc w:val="both"/>
        <w:rPr>
          <w:rStyle w:val="Strong"/>
          <w:rFonts w:asciiTheme="majorHAnsi" w:hAnsiTheme="majorHAnsi" w:cstheme="majorHAnsi"/>
          <w:i/>
          <w:color w:val="FF0000"/>
          <w:u w:val="single"/>
        </w:rPr>
      </w:pPr>
      <w:r w:rsidRPr="00FE57F6">
        <w:rPr>
          <w:rStyle w:val="Strong"/>
          <w:rFonts w:asciiTheme="majorHAnsi" w:hAnsiTheme="majorHAnsi" w:cstheme="majorHAnsi"/>
          <w:b w:val="0"/>
          <w:color w:val="FF0000"/>
        </w:rPr>
        <w:t>[Detail any financial losses incurred e.g. interest on credit used to pay rent]</w:t>
      </w:r>
    </w:p>
    <w:p w14:paraId="69E6423F" w14:textId="77777777" w:rsidR="00003ED2" w:rsidRPr="001829C6" w:rsidRDefault="00003ED2" w:rsidP="001829C6">
      <w:pPr>
        <w:spacing w:before="120" w:after="120" w:line="360" w:lineRule="auto"/>
        <w:rPr>
          <w:rFonts w:asciiTheme="majorHAnsi" w:hAnsiTheme="majorHAnsi" w:cstheme="majorHAnsi"/>
          <w:b/>
          <w:bCs/>
          <w:lang w:val="en-US"/>
        </w:rPr>
      </w:pPr>
    </w:p>
    <w:p w14:paraId="38801C8C" w14:textId="14F08335" w:rsidR="00003ED2" w:rsidRPr="001829C6" w:rsidRDefault="00003ED2" w:rsidP="001829C6">
      <w:pPr>
        <w:spacing w:before="120" w:after="120" w:line="360" w:lineRule="auto"/>
        <w:rPr>
          <w:rFonts w:asciiTheme="majorHAnsi" w:hAnsiTheme="majorHAnsi" w:cstheme="majorHAnsi"/>
          <w:b/>
          <w:bCs/>
          <w:lang w:val="en-US"/>
        </w:rPr>
      </w:pPr>
      <w:r w:rsidRPr="001829C6">
        <w:rPr>
          <w:rFonts w:asciiTheme="majorHAnsi" w:hAnsiTheme="majorHAnsi" w:cstheme="majorHAnsi"/>
          <w:b/>
          <w:bCs/>
          <w:lang w:val="en-US"/>
        </w:rPr>
        <w:t>Note on D’s duty of candour</w:t>
      </w:r>
    </w:p>
    <w:p w14:paraId="2B7F14FB" w14:textId="77777777" w:rsidR="005A159F" w:rsidRPr="00593B5D" w:rsidRDefault="005A159F" w:rsidP="00C44478">
      <w:pPr>
        <w:numPr>
          <w:ilvl w:val="0"/>
          <w:numId w:val="1"/>
        </w:numPr>
        <w:spacing w:before="120" w:after="120" w:line="360" w:lineRule="auto"/>
        <w:contextualSpacing/>
        <w:jc w:val="both"/>
        <w:rPr>
          <w:rFonts w:ascii="Calibri Light" w:eastAsia="Aptos" w:hAnsi="Calibri Light" w:cs="Calibri Light"/>
          <w:kern w:val="2"/>
          <w:lang w:val="en-US" w:eastAsia="en-US"/>
          <w14:ligatures w14:val="standardContextual"/>
        </w:rPr>
      </w:pPr>
      <w:r w:rsidRPr="00593B5D">
        <w:rPr>
          <w:rFonts w:ascii="Calibri Light" w:eastAsia="Aptos" w:hAnsi="Calibri Light" w:cs="Calibri Light"/>
          <w:kern w:val="2"/>
          <w:lang w:val="en-US" w:eastAsia="en-US"/>
          <w14:ligatures w14:val="standardContextual"/>
        </w:rPr>
        <w:t>As D will be aware, the duty of candour is owed to the Court once judicial review proceedings have been commenced, but it is good practice to demonstrate candour at the pre-action stage</w:t>
      </w:r>
      <w:r w:rsidRPr="00593B5D">
        <w:rPr>
          <w:rFonts w:ascii="Calibri Light" w:eastAsia="Aptos" w:hAnsi="Calibri Light" w:cs="Calibri Light"/>
          <w:kern w:val="2"/>
          <w:vertAlign w:val="superscript"/>
          <w:lang w:val="en-US" w:eastAsia="en-US"/>
          <w14:ligatures w14:val="standardContextual"/>
        </w:rPr>
        <w:footnoteReference w:id="1"/>
      </w:r>
      <w:r w:rsidRPr="00593B5D">
        <w:rPr>
          <w:rFonts w:ascii="Calibri Light" w:eastAsia="Aptos" w:hAnsi="Calibri Light" w:cs="Calibri Light"/>
          <w:kern w:val="2"/>
          <w:lang w:val="en-US" w:eastAsia="en-US"/>
          <w14:ligatures w14:val="standardContextual"/>
        </w:rPr>
        <w:t xml:space="preserve"> and, where a relevant document exists, to disclose the whole of that document rather than merely summarise it, because the document is the best evidence of what it says.</w:t>
      </w:r>
      <w:r w:rsidRPr="00593B5D">
        <w:rPr>
          <w:rFonts w:ascii="Calibri Light" w:eastAsia="Aptos" w:hAnsi="Calibri Light" w:cs="Calibri Light"/>
          <w:kern w:val="2"/>
          <w:vertAlign w:val="superscript"/>
          <w:lang w:val="en-US" w:eastAsia="en-US"/>
          <w14:ligatures w14:val="standardContextual"/>
        </w:rPr>
        <w:footnoteReference w:id="2"/>
      </w:r>
    </w:p>
    <w:p w14:paraId="45549FE6" w14:textId="77777777" w:rsidR="005A159F" w:rsidRPr="00593B5D" w:rsidRDefault="005A159F" w:rsidP="00C44478">
      <w:pPr>
        <w:numPr>
          <w:ilvl w:val="0"/>
          <w:numId w:val="1"/>
        </w:numPr>
        <w:spacing w:before="120" w:after="120" w:line="360" w:lineRule="auto"/>
        <w:contextualSpacing/>
        <w:jc w:val="both"/>
        <w:rPr>
          <w:rFonts w:ascii="Calibri Light" w:eastAsia="Calibri Light" w:hAnsi="Calibri Light" w:cs="Calibri Light"/>
          <w:kern w:val="2"/>
          <w:lang w:val="en-US" w:eastAsia="en-US"/>
          <w14:ligatures w14:val="standardContextual"/>
        </w:rPr>
      </w:pPr>
      <w:r w:rsidRPr="00593B5D">
        <w:rPr>
          <w:rFonts w:ascii="Calibri Light" w:eastAsia="Calibri Light" w:hAnsi="Calibri Light" w:cs="Calibri Light"/>
          <w:kern w:val="2"/>
          <w:lang w:val="en-US" w:eastAsia="en-US"/>
          <w14:ligatures w14:val="standardContextual"/>
        </w:rPr>
        <w:t xml:space="preserve">If any guidance, policy or guidelines exists concerning any of the matters raised in the Background section above, we consider it good practice that it be i) disclosed and ii) provided for inspection in full, as part of the response to this letter. </w:t>
      </w:r>
    </w:p>
    <w:p w14:paraId="07234AAB" w14:textId="7A25D3F2" w:rsidR="00B16CE0" w:rsidRPr="00FE57F6" w:rsidRDefault="00B16CE0" w:rsidP="001829C6">
      <w:pPr>
        <w:pStyle w:val="NormalWeb"/>
        <w:spacing w:after="120" w:afterAutospacing="0" w:line="360" w:lineRule="auto"/>
        <w:jc w:val="both"/>
        <w:rPr>
          <w:rStyle w:val="Strong"/>
          <w:rFonts w:asciiTheme="majorHAnsi" w:hAnsiTheme="majorHAnsi" w:cstheme="majorHAnsi"/>
          <w:iCs/>
        </w:rPr>
      </w:pPr>
      <w:r w:rsidRPr="00FE57F6">
        <w:rPr>
          <w:rStyle w:val="Strong"/>
          <w:rFonts w:asciiTheme="majorHAnsi" w:hAnsiTheme="majorHAnsi" w:cstheme="majorHAnsi"/>
          <w:iCs/>
        </w:rPr>
        <w:t xml:space="preserve">Legal </w:t>
      </w:r>
      <w:r w:rsidR="00FF216A" w:rsidRPr="00FE57F6">
        <w:rPr>
          <w:rStyle w:val="Strong"/>
          <w:rFonts w:asciiTheme="majorHAnsi" w:hAnsiTheme="majorHAnsi" w:cstheme="majorHAnsi"/>
          <w:iCs/>
        </w:rPr>
        <w:t>background</w:t>
      </w:r>
    </w:p>
    <w:p w14:paraId="3B65DB77" w14:textId="5E092C42" w:rsidR="00DE1E7E" w:rsidRPr="00DE1E7E" w:rsidRDefault="00DE1E7E" w:rsidP="00DE1E7E">
      <w:pPr>
        <w:pStyle w:val="ListParagraph"/>
        <w:numPr>
          <w:ilvl w:val="0"/>
          <w:numId w:val="1"/>
        </w:numPr>
        <w:spacing w:line="360" w:lineRule="auto"/>
        <w:ind w:left="567" w:hanging="567"/>
        <w:jc w:val="both"/>
        <w:rPr>
          <w:rFonts w:ascii="Calibri Light" w:hAnsi="Calibri Light" w:cs="Calibri Light"/>
          <w:color w:val="EE0000"/>
          <w:sz w:val="24"/>
          <w:szCs w:val="24"/>
        </w:rPr>
      </w:pPr>
      <w:r w:rsidRPr="00DE1E7E">
        <w:rPr>
          <w:rFonts w:ascii="Calibri Light" w:hAnsi="Calibri Light" w:cs="Calibri Light"/>
          <w:sz w:val="24"/>
          <w:szCs w:val="24"/>
        </w:rPr>
        <w:t>Under</w:t>
      </w:r>
      <w:r w:rsidR="00D24FD8" w:rsidRPr="00DE1E7E">
        <w:rPr>
          <w:rFonts w:ascii="Calibri Light" w:hAnsi="Calibri Light" w:cs="Calibri Light"/>
          <w:sz w:val="24"/>
          <w:szCs w:val="24"/>
        </w:rPr>
        <w:t xml:space="preserve"> s</w:t>
      </w:r>
      <w:r w:rsidRPr="00DE1E7E">
        <w:rPr>
          <w:rFonts w:ascii="Calibri Light" w:hAnsi="Calibri Light" w:cs="Calibri Light"/>
          <w:sz w:val="24"/>
          <w:szCs w:val="24"/>
        </w:rPr>
        <w:t xml:space="preserve">ection </w:t>
      </w:r>
      <w:r w:rsidR="00F549A3" w:rsidRPr="00DE1E7E">
        <w:rPr>
          <w:rFonts w:ascii="Calibri Light" w:hAnsi="Calibri Light" w:cs="Calibri Light"/>
          <w:sz w:val="24"/>
          <w:szCs w:val="24"/>
        </w:rPr>
        <w:t xml:space="preserve">134 of the Social Security Administration Act 1992 </w:t>
      </w:r>
      <w:r w:rsidR="00715787" w:rsidRPr="00DE1E7E">
        <w:rPr>
          <w:rFonts w:ascii="Calibri Light" w:hAnsi="Calibri Light" w:cs="Calibri Light"/>
          <w:sz w:val="24"/>
          <w:szCs w:val="24"/>
        </w:rPr>
        <w:t>(as amended)</w:t>
      </w:r>
      <w:r w:rsidRPr="00DE1E7E">
        <w:rPr>
          <w:rFonts w:ascii="Calibri Light" w:hAnsi="Calibri Light" w:cs="Calibri Light"/>
          <w:sz w:val="24"/>
          <w:szCs w:val="24"/>
        </w:rPr>
        <w:t xml:space="preserve"> “</w:t>
      </w:r>
      <w:r w:rsidRPr="00E837DC">
        <w:rPr>
          <w:rFonts w:ascii="Calibri Light" w:hAnsi="Calibri Light" w:cs="Calibri Light"/>
          <w:i/>
          <w:iCs/>
          <w:color w:val="1E1E1E"/>
          <w:sz w:val="24"/>
          <w:szCs w:val="24"/>
          <w:shd w:val="clear" w:color="auto" w:fill="FFFFFF"/>
        </w:rPr>
        <w:t>Housing benefit [</w:t>
      </w:r>
      <w:r w:rsidRPr="00E837DC">
        <w:rPr>
          <w:rFonts w:ascii="Calibri Light" w:hAnsi="Calibri Light" w:cs="Calibri Light"/>
          <w:i/>
          <w:iCs/>
          <w:sz w:val="24"/>
          <w:szCs w:val="24"/>
        </w:rPr>
        <w:t xml:space="preserve">…] </w:t>
      </w:r>
      <w:r w:rsidRPr="00E837DC">
        <w:rPr>
          <w:rFonts w:ascii="Calibri Light" w:hAnsi="Calibri Light" w:cs="Calibri Light"/>
          <w:i/>
          <w:iCs/>
          <w:color w:val="1E1E1E"/>
          <w:sz w:val="24"/>
          <w:szCs w:val="24"/>
          <w:shd w:val="clear" w:color="auto" w:fill="FFFFFF"/>
        </w:rPr>
        <w:t>shall take the form of a rent rebate or, in prescribed cases, a rent allowance</w:t>
      </w:r>
      <w:r w:rsidRPr="00DE1E7E">
        <w:rPr>
          <w:rFonts w:ascii="Calibri Light" w:hAnsi="Calibri Light" w:cs="Calibri Light"/>
          <w:color w:val="1E1E1E"/>
          <w:sz w:val="24"/>
          <w:szCs w:val="24"/>
          <w:shd w:val="clear" w:color="auto" w:fill="FFFFFF"/>
        </w:rPr>
        <w:t>”.</w:t>
      </w:r>
    </w:p>
    <w:p w14:paraId="3EF58B59" w14:textId="51599112" w:rsidR="00DE1E7E" w:rsidRPr="00DE1E7E" w:rsidRDefault="00471381" w:rsidP="001829C6">
      <w:pPr>
        <w:pStyle w:val="ListParagraph"/>
        <w:numPr>
          <w:ilvl w:val="0"/>
          <w:numId w:val="1"/>
        </w:numPr>
        <w:spacing w:line="360" w:lineRule="auto"/>
        <w:ind w:left="567" w:hanging="567"/>
        <w:jc w:val="both"/>
        <w:rPr>
          <w:rFonts w:asciiTheme="majorHAnsi" w:hAnsiTheme="majorHAnsi" w:cstheme="majorHAnsi"/>
          <w:sz w:val="24"/>
          <w:szCs w:val="24"/>
        </w:rPr>
      </w:pPr>
      <w:r w:rsidRPr="00FE57F6">
        <w:rPr>
          <w:rFonts w:asciiTheme="majorHAnsi" w:hAnsiTheme="majorHAnsi" w:cstheme="majorHAnsi"/>
          <w:color w:val="EE0000"/>
          <w:sz w:val="24"/>
          <w:szCs w:val="24"/>
        </w:rPr>
        <w:t>[If under State Pension age, include th</w:t>
      </w:r>
      <w:r w:rsidR="00BD4AFB">
        <w:rPr>
          <w:rFonts w:asciiTheme="majorHAnsi" w:hAnsiTheme="majorHAnsi" w:cstheme="majorHAnsi"/>
          <w:color w:val="EE0000"/>
          <w:sz w:val="24"/>
          <w:szCs w:val="24"/>
        </w:rPr>
        <w:t xml:space="preserve">is and the next </w:t>
      </w:r>
      <w:r w:rsidRPr="00FE57F6">
        <w:rPr>
          <w:rFonts w:asciiTheme="majorHAnsi" w:hAnsiTheme="majorHAnsi" w:cstheme="majorHAnsi"/>
          <w:color w:val="EE0000"/>
          <w:sz w:val="24"/>
          <w:szCs w:val="24"/>
        </w:rPr>
        <w:t>paragraph</w:t>
      </w:r>
      <w:r w:rsidR="00461D66">
        <w:rPr>
          <w:rFonts w:asciiTheme="majorHAnsi" w:hAnsiTheme="majorHAnsi" w:cstheme="majorHAnsi"/>
          <w:color w:val="EE0000"/>
          <w:sz w:val="24"/>
          <w:szCs w:val="24"/>
        </w:rPr>
        <w:t xml:space="preserve"> and delete </w:t>
      </w:r>
      <w:r w:rsidR="00BD4AFB">
        <w:rPr>
          <w:rFonts w:asciiTheme="majorHAnsi" w:hAnsiTheme="majorHAnsi" w:cstheme="majorHAnsi"/>
          <w:color w:val="EE0000"/>
          <w:sz w:val="24"/>
          <w:szCs w:val="24"/>
        </w:rPr>
        <w:t xml:space="preserve">the subsequent </w:t>
      </w:r>
      <w:r w:rsidR="00461D66">
        <w:rPr>
          <w:rFonts w:asciiTheme="majorHAnsi" w:hAnsiTheme="majorHAnsi" w:cstheme="majorHAnsi"/>
          <w:color w:val="EE0000"/>
          <w:sz w:val="24"/>
          <w:szCs w:val="24"/>
        </w:rPr>
        <w:t>paragraph</w:t>
      </w:r>
      <w:r w:rsidR="001B0822">
        <w:rPr>
          <w:rFonts w:asciiTheme="majorHAnsi" w:hAnsiTheme="majorHAnsi" w:cstheme="majorHAnsi"/>
          <w:color w:val="EE0000"/>
          <w:sz w:val="24"/>
          <w:szCs w:val="24"/>
        </w:rPr>
        <w:t>s</w:t>
      </w:r>
      <w:r w:rsidRPr="00FE57F6">
        <w:rPr>
          <w:rFonts w:asciiTheme="majorHAnsi" w:hAnsiTheme="majorHAnsi" w:cstheme="majorHAnsi"/>
          <w:color w:val="EE0000"/>
          <w:sz w:val="24"/>
          <w:szCs w:val="24"/>
        </w:rPr>
        <w:t xml:space="preserve">] </w:t>
      </w:r>
      <w:r w:rsidR="00DE1E7E" w:rsidRPr="00E837DC">
        <w:rPr>
          <w:rFonts w:asciiTheme="majorHAnsi" w:hAnsiTheme="majorHAnsi" w:cstheme="majorHAnsi"/>
          <w:color w:val="000000" w:themeColor="text1"/>
          <w:sz w:val="24"/>
          <w:szCs w:val="24"/>
        </w:rPr>
        <w:t xml:space="preserve">The </w:t>
      </w:r>
      <w:r w:rsidR="00DE1E7E" w:rsidRPr="00FE57F6">
        <w:rPr>
          <w:rFonts w:asciiTheme="majorHAnsi" w:hAnsiTheme="majorHAnsi" w:cstheme="majorHAnsi"/>
          <w:sz w:val="24"/>
          <w:szCs w:val="24"/>
        </w:rPr>
        <w:t>Housing Benefit Regulations 2006 (“</w:t>
      </w:r>
      <w:r w:rsidR="00DE1E7E" w:rsidRPr="00FE57F6">
        <w:rPr>
          <w:rFonts w:asciiTheme="majorHAnsi" w:hAnsiTheme="majorHAnsi" w:cstheme="majorHAnsi"/>
          <w:b/>
          <w:bCs/>
          <w:sz w:val="24"/>
          <w:szCs w:val="24"/>
        </w:rPr>
        <w:t>HB Regs</w:t>
      </w:r>
      <w:r w:rsidR="00DE1E7E" w:rsidRPr="00FE57F6">
        <w:rPr>
          <w:rFonts w:asciiTheme="majorHAnsi" w:hAnsiTheme="majorHAnsi" w:cstheme="majorHAnsi"/>
          <w:sz w:val="24"/>
          <w:szCs w:val="24"/>
        </w:rPr>
        <w:t>”)</w:t>
      </w:r>
      <w:r w:rsidR="00DE1E7E">
        <w:rPr>
          <w:rFonts w:asciiTheme="majorHAnsi" w:hAnsiTheme="majorHAnsi" w:cstheme="majorHAnsi"/>
          <w:sz w:val="24"/>
          <w:szCs w:val="24"/>
        </w:rPr>
        <w:t xml:space="preserve"> are made under the</w:t>
      </w:r>
      <w:r w:rsidR="00DE1E7E" w:rsidRPr="00DE1E7E">
        <w:rPr>
          <w:rFonts w:ascii="Calibri Light" w:hAnsi="Calibri Light" w:cs="Calibri Light"/>
          <w:color w:val="1E1E1E"/>
          <w:sz w:val="24"/>
          <w:szCs w:val="24"/>
          <w:shd w:val="clear" w:color="auto" w:fill="FFFFFF"/>
        </w:rPr>
        <w:t xml:space="preserve"> Social Security Contributions and Benefits Act 1992</w:t>
      </w:r>
      <w:r w:rsidR="00DE1E7E">
        <w:rPr>
          <w:rFonts w:ascii="Calibri Light" w:hAnsi="Calibri Light" w:cs="Calibri Light"/>
          <w:color w:val="1E1E1E"/>
          <w:sz w:val="24"/>
          <w:szCs w:val="24"/>
          <w:shd w:val="clear" w:color="auto" w:fill="FFFFFF"/>
        </w:rPr>
        <w:t>.</w:t>
      </w:r>
    </w:p>
    <w:p w14:paraId="46CE0AC3" w14:textId="53F2028C" w:rsidR="00B464FD" w:rsidRPr="00FE57F6" w:rsidRDefault="00AD2769" w:rsidP="001829C6">
      <w:pPr>
        <w:pStyle w:val="ListParagraph"/>
        <w:numPr>
          <w:ilvl w:val="0"/>
          <w:numId w:val="1"/>
        </w:numPr>
        <w:spacing w:line="360" w:lineRule="auto"/>
        <w:ind w:left="567" w:hanging="567"/>
        <w:jc w:val="both"/>
        <w:rPr>
          <w:rFonts w:asciiTheme="majorHAnsi" w:hAnsiTheme="majorHAnsi" w:cstheme="majorHAnsi"/>
          <w:sz w:val="24"/>
          <w:szCs w:val="24"/>
        </w:rPr>
      </w:pPr>
      <w:r w:rsidRPr="00FE57F6">
        <w:rPr>
          <w:rFonts w:asciiTheme="majorHAnsi" w:hAnsiTheme="majorHAnsi" w:cstheme="majorHAnsi"/>
          <w:sz w:val="24"/>
          <w:szCs w:val="24"/>
        </w:rPr>
        <w:t xml:space="preserve">Under </w:t>
      </w:r>
      <w:r w:rsidR="003A6BEA" w:rsidRPr="00FE57F6">
        <w:rPr>
          <w:rFonts w:asciiTheme="majorHAnsi" w:hAnsiTheme="majorHAnsi" w:cstheme="majorHAnsi"/>
          <w:sz w:val="24"/>
          <w:szCs w:val="24"/>
        </w:rPr>
        <w:t xml:space="preserve">Regulation </w:t>
      </w:r>
      <w:r w:rsidRPr="00FE57F6">
        <w:rPr>
          <w:rFonts w:asciiTheme="majorHAnsi" w:hAnsiTheme="majorHAnsi" w:cstheme="majorHAnsi"/>
          <w:sz w:val="24"/>
          <w:szCs w:val="24"/>
        </w:rPr>
        <w:t xml:space="preserve">92 </w:t>
      </w:r>
      <w:r w:rsidR="00B464FD" w:rsidRPr="00DE1E7E">
        <w:rPr>
          <w:rFonts w:asciiTheme="majorHAnsi" w:hAnsiTheme="majorHAnsi" w:cstheme="majorHAnsi"/>
          <w:sz w:val="24"/>
          <w:szCs w:val="24"/>
        </w:rPr>
        <w:t>HB Regs</w:t>
      </w:r>
      <w:r w:rsidR="00931BED">
        <w:rPr>
          <w:rFonts w:asciiTheme="majorHAnsi" w:hAnsiTheme="majorHAnsi" w:cstheme="majorHAnsi"/>
          <w:sz w:val="24"/>
          <w:szCs w:val="24"/>
        </w:rPr>
        <w:t xml:space="preserve"> </w:t>
      </w:r>
      <w:r w:rsidRPr="00FE57F6">
        <w:rPr>
          <w:rFonts w:asciiTheme="majorHAnsi" w:hAnsiTheme="majorHAnsi" w:cstheme="majorHAnsi"/>
          <w:sz w:val="24"/>
          <w:szCs w:val="24"/>
        </w:rPr>
        <w:t xml:space="preserve">the local authority </w:t>
      </w:r>
      <w:r w:rsidR="00712A39" w:rsidRPr="00FE57F6">
        <w:rPr>
          <w:rFonts w:asciiTheme="majorHAnsi" w:hAnsiTheme="majorHAnsi" w:cstheme="majorHAnsi"/>
          <w:sz w:val="24"/>
          <w:szCs w:val="24"/>
        </w:rPr>
        <w:t xml:space="preserve">is given the discretion to </w:t>
      </w:r>
      <w:r w:rsidRPr="00FE57F6">
        <w:rPr>
          <w:rFonts w:asciiTheme="majorHAnsi" w:hAnsiTheme="majorHAnsi" w:cstheme="majorHAnsi"/>
          <w:sz w:val="24"/>
          <w:szCs w:val="24"/>
        </w:rPr>
        <w:t xml:space="preserve">make </w:t>
      </w:r>
      <w:r w:rsidR="00B464FD" w:rsidRPr="00FE57F6">
        <w:rPr>
          <w:rFonts w:asciiTheme="majorHAnsi" w:eastAsia="Times New Roman" w:hAnsiTheme="majorHAnsi" w:cstheme="majorHAnsi"/>
          <w:sz w:val="24"/>
          <w:szCs w:val="24"/>
          <w:lang w:eastAsia="en-GB"/>
        </w:rPr>
        <w:t>r</w:t>
      </w:r>
      <w:r w:rsidR="00B464FD" w:rsidRPr="00FE57F6">
        <w:rPr>
          <w:rFonts w:asciiTheme="majorHAnsi" w:hAnsiTheme="majorHAnsi" w:cstheme="majorHAnsi"/>
          <w:sz w:val="24"/>
          <w:szCs w:val="24"/>
        </w:rPr>
        <w:t xml:space="preserve">ent allowance </w:t>
      </w:r>
      <w:r w:rsidRPr="00FE57F6">
        <w:rPr>
          <w:rFonts w:asciiTheme="majorHAnsi" w:hAnsiTheme="majorHAnsi" w:cstheme="majorHAnsi"/>
          <w:sz w:val="24"/>
          <w:szCs w:val="24"/>
        </w:rPr>
        <w:t xml:space="preserve">payments at intervals of one month where the </w:t>
      </w:r>
      <w:r w:rsidR="005B08D3" w:rsidRPr="00FE57F6">
        <w:rPr>
          <w:rFonts w:asciiTheme="majorHAnsi" w:hAnsiTheme="majorHAnsi" w:cstheme="majorHAnsi"/>
          <w:sz w:val="24"/>
          <w:szCs w:val="24"/>
        </w:rPr>
        <w:t>C</w:t>
      </w:r>
      <w:r w:rsidRPr="00FE57F6">
        <w:rPr>
          <w:rFonts w:asciiTheme="majorHAnsi" w:hAnsiTheme="majorHAnsi" w:cstheme="majorHAnsi"/>
          <w:sz w:val="24"/>
          <w:szCs w:val="24"/>
        </w:rPr>
        <w:t>’s rent liability is incurred monthly and where payment of the rent allowance is made directly to the landlord</w:t>
      </w:r>
      <w:r w:rsidR="00F87589" w:rsidRPr="00FE57F6">
        <w:rPr>
          <w:rFonts w:asciiTheme="majorHAnsi" w:hAnsiTheme="majorHAnsi" w:cstheme="majorHAnsi"/>
          <w:sz w:val="24"/>
          <w:szCs w:val="24"/>
        </w:rPr>
        <w:t>:</w:t>
      </w:r>
      <w:r w:rsidRPr="00FE57F6">
        <w:rPr>
          <w:rFonts w:asciiTheme="majorHAnsi" w:hAnsiTheme="majorHAnsi" w:cstheme="majorHAnsi"/>
          <w:sz w:val="24"/>
          <w:szCs w:val="24"/>
        </w:rPr>
        <w:t xml:space="preserve"> </w:t>
      </w:r>
    </w:p>
    <w:p w14:paraId="7B42D8F9" w14:textId="77777777" w:rsidR="00AF1553" w:rsidRPr="00FE57F6" w:rsidRDefault="00AF1553" w:rsidP="001829C6">
      <w:pPr>
        <w:pStyle w:val="ListParagraph"/>
        <w:spacing w:line="360" w:lineRule="auto"/>
        <w:ind w:left="567"/>
        <w:jc w:val="both"/>
        <w:rPr>
          <w:rFonts w:asciiTheme="majorHAnsi" w:hAnsiTheme="majorHAnsi" w:cstheme="majorHAnsi"/>
          <w:sz w:val="24"/>
          <w:szCs w:val="24"/>
        </w:rPr>
      </w:pPr>
    </w:p>
    <w:p w14:paraId="697FBC65" w14:textId="77777777" w:rsidR="008456F4" w:rsidRPr="00FE57F6" w:rsidRDefault="008456F4" w:rsidP="001829C6">
      <w:pPr>
        <w:pStyle w:val="ListParagraph"/>
        <w:spacing w:line="360" w:lineRule="auto"/>
        <w:ind w:left="1134"/>
        <w:jc w:val="both"/>
        <w:rPr>
          <w:rFonts w:asciiTheme="majorHAnsi" w:hAnsiTheme="majorHAnsi" w:cstheme="majorHAnsi"/>
          <w:b/>
          <w:i/>
          <w:sz w:val="24"/>
          <w:szCs w:val="24"/>
        </w:rPr>
      </w:pPr>
      <w:r w:rsidRPr="00FE57F6">
        <w:rPr>
          <w:rFonts w:asciiTheme="majorHAnsi" w:hAnsiTheme="majorHAnsi" w:cstheme="majorHAnsi"/>
          <w:b/>
          <w:i/>
          <w:sz w:val="24"/>
          <w:szCs w:val="24"/>
        </w:rPr>
        <w:t xml:space="preserve">Frequency of payment of a rent allowance </w:t>
      </w:r>
    </w:p>
    <w:p w14:paraId="646B5B8F" w14:textId="77777777" w:rsidR="008456F4" w:rsidRPr="00FE57F6" w:rsidRDefault="008456F4" w:rsidP="001829C6">
      <w:pPr>
        <w:pStyle w:val="ListParagraph"/>
        <w:spacing w:line="360" w:lineRule="auto"/>
        <w:ind w:left="1134"/>
        <w:jc w:val="both"/>
        <w:rPr>
          <w:rFonts w:asciiTheme="majorHAnsi" w:hAnsiTheme="majorHAnsi" w:cstheme="majorHAnsi"/>
          <w:i/>
          <w:sz w:val="24"/>
          <w:szCs w:val="24"/>
        </w:rPr>
      </w:pPr>
      <w:r w:rsidRPr="00FE57F6">
        <w:rPr>
          <w:rFonts w:asciiTheme="majorHAnsi" w:hAnsiTheme="majorHAnsi" w:cstheme="majorHAnsi"/>
          <w:b/>
          <w:i/>
          <w:sz w:val="24"/>
          <w:szCs w:val="24"/>
        </w:rPr>
        <w:t>92</w:t>
      </w:r>
      <w:r w:rsidRPr="00FE57F6">
        <w:rPr>
          <w:rFonts w:asciiTheme="majorHAnsi" w:hAnsiTheme="majorHAnsi" w:cstheme="majorHAnsi"/>
          <w:i/>
          <w:sz w:val="24"/>
          <w:szCs w:val="24"/>
        </w:rPr>
        <w:t xml:space="preserve">.—(1) Subject to the following provisions of this regulation any </w:t>
      </w:r>
      <w:r w:rsidRPr="00FE57F6">
        <w:rPr>
          <w:rFonts w:asciiTheme="majorHAnsi" w:hAnsiTheme="majorHAnsi" w:cstheme="majorHAnsi"/>
          <w:b/>
          <w:i/>
          <w:sz w:val="24"/>
          <w:szCs w:val="24"/>
        </w:rPr>
        <w:t>rent allowance</w:t>
      </w:r>
      <w:r w:rsidRPr="00FE57F6">
        <w:rPr>
          <w:rFonts w:asciiTheme="majorHAnsi" w:hAnsiTheme="majorHAnsi" w:cstheme="majorHAnsi"/>
          <w:i/>
          <w:sz w:val="24"/>
          <w:szCs w:val="24"/>
        </w:rPr>
        <w:t xml:space="preserve"> </w:t>
      </w:r>
      <w:r w:rsidR="00686C06" w:rsidRPr="00FE57F6">
        <w:rPr>
          <w:rFonts w:asciiTheme="majorHAnsi" w:hAnsiTheme="majorHAnsi" w:cstheme="majorHAnsi"/>
          <w:i/>
          <w:sz w:val="24"/>
          <w:szCs w:val="24"/>
        </w:rPr>
        <w:t xml:space="preserve"> </w:t>
      </w:r>
      <w:r w:rsidRPr="00FE57F6">
        <w:rPr>
          <w:rFonts w:asciiTheme="majorHAnsi" w:hAnsiTheme="majorHAnsi" w:cstheme="majorHAnsi"/>
          <w:i/>
          <w:sz w:val="24"/>
          <w:szCs w:val="24"/>
        </w:rPr>
        <w:t xml:space="preserve">other than a payment made in accordance with regulation 91(2) or (3) or 93 (time and manner of payment, payment on account of rent </w:t>
      </w:r>
      <w:r w:rsidRPr="00FE57F6">
        <w:rPr>
          <w:rFonts w:asciiTheme="majorHAnsi" w:hAnsiTheme="majorHAnsi" w:cstheme="majorHAnsi"/>
          <w:i/>
          <w:sz w:val="24"/>
          <w:szCs w:val="24"/>
        </w:rPr>
        <w:lastRenderedPageBreak/>
        <w:t xml:space="preserve">allowance) </w:t>
      </w:r>
      <w:r w:rsidRPr="00FE57F6">
        <w:rPr>
          <w:rFonts w:asciiTheme="majorHAnsi" w:hAnsiTheme="majorHAnsi" w:cstheme="majorHAnsi"/>
          <w:b/>
          <w:i/>
          <w:sz w:val="24"/>
          <w:szCs w:val="24"/>
        </w:rPr>
        <w:t>shall be paid at intervals of</w:t>
      </w:r>
      <w:r w:rsidRPr="00FE57F6">
        <w:rPr>
          <w:rFonts w:asciiTheme="majorHAnsi" w:hAnsiTheme="majorHAnsi" w:cstheme="majorHAnsi"/>
          <w:i/>
          <w:sz w:val="24"/>
          <w:szCs w:val="24"/>
        </w:rPr>
        <w:t xml:space="preserve"> 2 or 4 weeks </w:t>
      </w:r>
      <w:r w:rsidRPr="00FE57F6">
        <w:rPr>
          <w:rFonts w:asciiTheme="majorHAnsi" w:hAnsiTheme="majorHAnsi" w:cstheme="majorHAnsi"/>
          <w:b/>
          <w:i/>
          <w:sz w:val="24"/>
          <w:szCs w:val="24"/>
        </w:rPr>
        <w:t>or one month</w:t>
      </w:r>
      <w:r w:rsidRPr="00FE57F6">
        <w:rPr>
          <w:rFonts w:asciiTheme="majorHAnsi" w:hAnsiTheme="majorHAnsi" w:cstheme="majorHAnsi"/>
          <w:i/>
          <w:sz w:val="24"/>
          <w:szCs w:val="24"/>
        </w:rPr>
        <w:t xml:space="preserve"> or, with the consent of the person entitled, at intervals greater than one month. </w:t>
      </w:r>
    </w:p>
    <w:p w14:paraId="05A47A3C" w14:textId="77777777" w:rsidR="002A148A" w:rsidRPr="00FE57F6" w:rsidRDefault="002A148A" w:rsidP="001829C6">
      <w:pPr>
        <w:pStyle w:val="ListParagraph"/>
        <w:spacing w:line="360" w:lineRule="auto"/>
        <w:ind w:left="1134"/>
        <w:jc w:val="both"/>
        <w:rPr>
          <w:rFonts w:asciiTheme="majorHAnsi" w:hAnsiTheme="majorHAnsi" w:cstheme="majorHAnsi"/>
          <w:i/>
          <w:sz w:val="24"/>
          <w:szCs w:val="24"/>
        </w:rPr>
      </w:pPr>
      <w:r w:rsidRPr="00FE57F6">
        <w:rPr>
          <w:rFonts w:asciiTheme="majorHAnsi" w:hAnsiTheme="majorHAnsi" w:cstheme="majorHAnsi"/>
          <w:i/>
          <w:sz w:val="24"/>
          <w:szCs w:val="24"/>
        </w:rPr>
        <w:t>…</w:t>
      </w:r>
    </w:p>
    <w:p w14:paraId="11F1F7E3" w14:textId="77777777" w:rsidR="008456F4" w:rsidRPr="00FE57F6" w:rsidRDefault="008456F4" w:rsidP="001829C6">
      <w:pPr>
        <w:pStyle w:val="ListParagraph"/>
        <w:spacing w:line="360" w:lineRule="auto"/>
        <w:ind w:left="1134"/>
        <w:jc w:val="both"/>
        <w:rPr>
          <w:rFonts w:asciiTheme="majorHAnsi" w:hAnsiTheme="majorHAnsi" w:cstheme="majorHAnsi"/>
          <w:i/>
          <w:sz w:val="24"/>
          <w:szCs w:val="24"/>
        </w:rPr>
      </w:pPr>
      <w:r w:rsidRPr="00FE57F6">
        <w:rPr>
          <w:rFonts w:asciiTheme="majorHAnsi" w:hAnsiTheme="majorHAnsi" w:cstheme="majorHAnsi"/>
          <w:i/>
          <w:sz w:val="24"/>
          <w:szCs w:val="24"/>
        </w:rPr>
        <w:t xml:space="preserve">(3) Except in a case to which regulation 96(2) applies and subject to paragraph (4), this paragraph applies </w:t>
      </w:r>
      <w:r w:rsidRPr="00FE57F6">
        <w:rPr>
          <w:rFonts w:asciiTheme="majorHAnsi" w:hAnsiTheme="majorHAnsi" w:cstheme="majorHAnsi"/>
          <w:b/>
          <w:i/>
          <w:sz w:val="24"/>
          <w:szCs w:val="24"/>
        </w:rPr>
        <w:t>where payment of a rent allowance is being made to a landlord</w:t>
      </w:r>
      <w:r w:rsidRPr="00FE57F6">
        <w:rPr>
          <w:rFonts w:asciiTheme="majorHAnsi" w:hAnsiTheme="majorHAnsi" w:cstheme="majorHAnsi"/>
          <w:i/>
          <w:sz w:val="24"/>
          <w:szCs w:val="24"/>
        </w:rPr>
        <w:t xml:space="preserve"> (which for these purposes has the same meaning as in regulations 95 and 96 (payments to a landlord)), when that payment shall be made– </w:t>
      </w:r>
    </w:p>
    <w:p w14:paraId="0ABF79C3" w14:textId="77777777" w:rsidR="008456F4" w:rsidRPr="00FE57F6" w:rsidRDefault="008456F4" w:rsidP="001829C6">
      <w:pPr>
        <w:pStyle w:val="ListParagraph"/>
        <w:spacing w:line="360" w:lineRule="auto"/>
        <w:ind w:left="2160"/>
        <w:jc w:val="both"/>
        <w:rPr>
          <w:rFonts w:asciiTheme="majorHAnsi" w:hAnsiTheme="majorHAnsi" w:cstheme="majorHAnsi"/>
          <w:i/>
          <w:sz w:val="24"/>
          <w:szCs w:val="24"/>
        </w:rPr>
      </w:pPr>
      <w:r w:rsidRPr="00FE57F6">
        <w:rPr>
          <w:rFonts w:asciiTheme="majorHAnsi" w:hAnsiTheme="majorHAnsi" w:cstheme="majorHAnsi"/>
          <w:i/>
          <w:sz w:val="24"/>
          <w:szCs w:val="24"/>
        </w:rPr>
        <w:t xml:space="preserve">(a) at intervals of 4 weeks; and </w:t>
      </w:r>
    </w:p>
    <w:p w14:paraId="6EAEED74" w14:textId="77777777" w:rsidR="008456F4" w:rsidRPr="00FE57F6" w:rsidRDefault="008456F4" w:rsidP="001829C6">
      <w:pPr>
        <w:pStyle w:val="ListParagraph"/>
        <w:spacing w:line="360" w:lineRule="auto"/>
        <w:ind w:left="2160"/>
        <w:jc w:val="both"/>
        <w:rPr>
          <w:rFonts w:asciiTheme="majorHAnsi" w:hAnsiTheme="majorHAnsi" w:cstheme="majorHAnsi"/>
          <w:i/>
          <w:sz w:val="24"/>
          <w:szCs w:val="24"/>
        </w:rPr>
      </w:pPr>
      <w:r w:rsidRPr="00FE57F6">
        <w:rPr>
          <w:rFonts w:asciiTheme="majorHAnsi" w:hAnsiTheme="majorHAnsi" w:cstheme="majorHAnsi"/>
          <w:i/>
          <w:sz w:val="24"/>
          <w:szCs w:val="24"/>
        </w:rPr>
        <w:t xml:space="preserve">(b) at the end of the period in respect of which it is made. </w:t>
      </w:r>
    </w:p>
    <w:p w14:paraId="53CDC9C1" w14:textId="77777777" w:rsidR="00D24FD8" w:rsidRPr="00FE57F6" w:rsidRDefault="008456F4" w:rsidP="001829C6">
      <w:pPr>
        <w:pStyle w:val="ListParagraph"/>
        <w:spacing w:line="360" w:lineRule="auto"/>
        <w:ind w:left="1134"/>
        <w:jc w:val="both"/>
        <w:rPr>
          <w:rFonts w:asciiTheme="majorHAnsi" w:hAnsiTheme="majorHAnsi" w:cstheme="majorHAnsi"/>
          <w:i/>
          <w:sz w:val="24"/>
          <w:szCs w:val="24"/>
        </w:rPr>
      </w:pPr>
      <w:r w:rsidRPr="00FE57F6">
        <w:rPr>
          <w:rFonts w:asciiTheme="majorHAnsi" w:hAnsiTheme="majorHAnsi" w:cstheme="majorHAnsi"/>
          <w:i/>
          <w:sz w:val="24"/>
          <w:szCs w:val="24"/>
        </w:rPr>
        <w:t>(4) Where paragraph (3) applies–</w:t>
      </w:r>
    </w:p>
    <w:p w14:paraId="47D85D26" w14:textId="41BEE7C2" w:rsidR="008456F4" w:rsidRPr="00FE57F6" w:rsidRDefault="008456F4" w:rsidP="001829C6">
      <w:pPr>
        <w:pStyle w:val="ListParagraph"/>
        <w:spacing w:line="360" w:lineRule="auto"/>
        <w:ind w:left="2160"/>
        <w:jc w:val="both"/>
        <w:rPr>
          <w:rFonts w:asciiTheme="majorHAnsi" w:hAnsiTheme="majorHAnsi" w:cstheme="majorHAnsi"/>
          <w:i/>
          <w:sz w:val="24"/>
          <w:szCs w:val="24"/>
        </w:rPr>
      </w:pPr>
      <w:r w:rsidRPr="00FE57F6">
        <w:rPr>
          <w:rFonts w:asciiTheme="majorHAnsi" w:hAnsiTheme="majorHAnsi" w:cstheme="majorHAnsi"/>
          <w:i/>
          <w:sz w:val="24"/>
          <w:szCs w:val="24"/>
        </w:rPr>
        <w:t xml:space="preserve"> (a) i</w:t>
      </w:r>
      <w:r w:rsidRPr="00FE57F6">
        <w:rPr>
          <w:rFonts w:asciiTheme="majorHAnsi" w:hAnsiTheme="majorHAnsi" w:cstheme="majorHAnsi"/>
          <w:b/>
          <w:i/>
          <w:sz w:val="24"/>
          <w:szCs w:val="24"/>
        </w:rPr>
        <w:t>n a case where the liability in respect of which the rent allowance is paid is monthly, the authority may make payment at intervals of 1 month</w:t>
      </w:r>
      <w:r w:rsidRPr="00FE57F6">
        <w:rPr>
          <w:rFonts w:asciiTheme="majorHAnsi" w:hAnsiTheme="majorHAnsi" w:cstheme="majorHAnsi"/>
          <w:i/>
          <w:sz w:val="24"/>
          <w:szCs w:val="24"/>
        </w:rPr>
        <w:t xml:space="preserve">; </w:t>
      </w:r>
    </w:p>
    <w:p w14:paraId="03DF4DDA" w14:textId="171D5023" w:rsidR="00A60254" w:rsidRDefault="00C5637C" w:rsidP="00D85D8E">
      <w:pPr>
        <w:pStyle w:val="ListParagraph"/>
        <w:spacing w:line="360" w:lineRule="auto"/>
        <w:ind w:left="1134"/>
        <w:jc w:val="right"/>
        <w:rPr>
          <w:rFonts w:asciiTheme="majorHAnsi" w:hAnsiTheme="majorHAnsi" w:cstheme="majorHAnsi"/>
          <w:sz w:val="24"/>
          <w:szCs w:val="24"/>
        </w:rPr>
      </w:pPr>
      <w:r w:rsidRPr="00FE57F6">
        <w:rPr>
          <w:rFonts w:asciiTheme="majorHAnsi" w:hAnsiTheme="majorHAnsi" w:cstheme="majorHAnsi"/>
          <w:sz w:val="24"/>
          <w:szCs w:val="24"/>
        </w:rPr>
        <w:t>(Emphasis added)</w:t>
      </w:r>
    </w:p>
    <w:p w14:paraId="54B1F54F" w14:textId="6E58FF5B" w:rsidR="00E837DC" w:rsidRPr="00DE1E7E" w:rsidRDefault="00471381" w:rsidP="00E837DC">
      <w:pPr>
        <w:pStyle w:val="ListParagraph"/>
        <w:numPr>
          <w:ilvl w:val="0"/>
          <w:numId w:val="1"/>
        </w:numPr>
        <w:spacing w:line="360" w:lineRule="auto"/>
        <w:ind w:left="567" w:hanging="567"/>
        <w:jc w:val="both"/>
        <w:rPr>
          <w:rFonts w:asciiTheme="majorHAnsi" w:hAnsiTheme="majorHAnsi" w:cstheme="majorHAnsi"/>
          <w:sz w:val="24"/>
          <w:szCs w:val="24"/>
        </w:rPr>
      </w:pPr>
      <w:r w:rsidRPr="007D717F">
        <w:rPr>
          <w:rFonts w:asciiTheme="majorHAnsi" w:hAnsiTheme="majorHAnsi" w:cstheme="majorHAnsi"/>
          <w:color w:val="EE0000"/>
          <w:sz w:val="24"/>
          <w:szCs w:val="24"/>
        </w:rPr>
        <w:t>[If State Pension age</w:t>
      </w:r>
      <w:r>
        <w:rPr>
          <w:rFonts w:asciiTheme="majorHAnsi" w:hAnsiTheme="majorHAnsi" w:cstheme="majorHAnsi"/>
          <w:color w:val="EE0000"/>
          <w:sz w:val="24"/>
          <w:szCs w:val="24"/>
        </w:rPr>
        <w:t xml:space="preserve"> and over</w:t>
      </w:r>
      <w:r w:rsidRPr="007D717F">
        <w:rPr>
          <w:rFonts w:asciiTheme="majorHAnsi" w:hAnsiTheme="majorHAnsi" w:cstheme="majorHAnsi"/>
          <w:color w:val="EE0000"/>
          <w:sz w:val="24"/>
          <w:szCs w:val="24"/>
        </w:rPr>
        <w:t>, include this paragraph</w:t>
      </w:r>
      <w:r w:rsidR="00461D66">
        <w:rPr>
          <w:rFonts w:asciiTheme="majorHAnsi" w:hAnsiTheme="majorHAnsi" w:cstheme="majorHAnsi"/>
          <w:color w:val="EE0000"/>
          <w:sz w:val="24"/>
          <w:szCs w:val="24"/>
        </w:rPr>
        <w:t xml:space="preserve"> and delete previous paragraph</w:t>
      </w:r>
      <w:r w:rsidR="00BD4AFB">
        <w:rPr>
          <w:rFonts w:asciiTheme="majorHAnsi" w:hAnsiTheme="majorHAnsi" w:cstheme="majorHAnsi"/>
          <w:color w:val="EE0000"/>
          <w:sz w:val="24"/>
          <w:szCs w:val="24"/>
        </w:rPr>
        <w:t>s</w:t>
      </w:r>
      <w:r w:rsidRPr="007D717F">
        <w:rPr>
          <w:rFonts w:asciiTheme="majorHAnsi" w:hAnsiTheme="majorHAnsi" w:cstheme="majorHAnsi"/>
          <w:color w:val="EE0000"/>
          <w:sz w:val="24"/>
          <w:szCs w:val="24"/>
        </w:rPr>
        <w:t xml:space="preserve">] </w:t>
      </w:r>
      <w:r w:rsidR="00E837DC" w:rsidRPr="00E837DC">
        <w:rPr>
          <w:rFonts w:asciiTheme="majorHAnsi" w:hAnsiTheme="majorHAnsi" w:cstheme="majorHAnsi"/>
          <w:color w:val="000000" w:themeColor="text1"/>
          <w:sz w:val="24"/>
          <w:szCs w:val="24"/>
        </w:rPr>
        <w:t xml:space="preserve">The </w:t>
      </w:r>
      <w:r w:rsidR="00E837DC" w:rsidRPr="00B717D8">
        <w:rPr>
          <w:rFonts w:asciiTheme="majorHAnsi" w:hAnsiTheme="majorHAnsi" w:cstheme="majorHAnsi"/>
          <w:sz w:val="24"/>
          <w:szCs w:val="24"/>
        </w:rPr>
        <w:t xml:space="preserve">Housing Benefit (Persons who have attained the qualifying age for state pension credit) Regulations 2006 </w:t>
      </w:r>
      <w:r w:rsidR="00E837DC" w:rsidRPr="007D717F">
        <w:rPr>
          <w:rFonts w:asciiTheme="majorHAnsi" w:hAnsiTheme="majorHAnsi" w:cstheme="majorHAnsi"/>
          <w:sz w:val="24"/>
          <w:szCs w:val="24"/>
        </w:rPr>
        <w:t>(“</w:t>
      </w:r>
      <w:r w:rsidR="00E837DC" w:rsidRPr="007D717F">
        <w:rPr>
          <w:rFonts w:asciiTheme="majorHAnsi" w:hAnsiTheme="majorHAnsi" w:cstheme="majorHAnsi"/>
          <w:b/>
          <w:bCs/>
          <w:sz w:val="24"/>
          <w:szCs w:val="24"/>
        </w:rPr>
        <w:t>HB Regs</w:t>
      </w:r>
      <w:r w:rsidR="00E837DC" w:rsidRPr="007D717F">
        <w:rPr>
          <w:rFonts w:asciiTheme="majorHAnsi" w:hAnsiTheme="majorHAnsi" w:cstheme="majorHAnsi"/>
          <w:sz w:val="24"/>
          <w:szCs w:val="24"/>
        </w:rPr>
        <w:t>”)</w:t>
      </w:r>
      <w:r w:rsidR="00E837DC">
        <w:rPr>
          <w:rFonts w:asciiTheme="majorHAnsi" w:hAnsiTheme="majorHAnsi" w:cstheme="majorHAnsi"/>
          <w:sz w:val="24"/>
          <w:szCs w:val="24"/>
        </w:rPr>
        <w:t xml:space="preserve"> are made under the</w:t>
      </w:r>
      <w:r w:rsidR="00E837DC" w:rsidRPr="00DE1E7E">
        <w:rPr>
          <w:rFonts w:ascii="Calibri Light" w:hAnsi="Calibri Light" w:cs="Calibri Light"/>
          <w:color w:val="1E1E1E"/>
          <w:sz w:val="24"/>
          <w:szCs w:val="24"/>
          <w:shd w:val="clear" w:color="auto" w:fill="FFFFFF"/>
        </w:rPr>
        <w:t xml:space="preserve"> Social Security Contributions and Benefits Act 1992</w:t>
      </w:r>
      <w:r w:rsidR="00E837DC">
        <w:rPr>
          <w:rFonts w:ascii="Calibri Light" w:hAnsi="Calibri Light" w:cs="Calibri Light"/>
          <w:color w:val="1E1E1E"/>
          <w:sz w:val="24"/>
          <w:szCs w:val="24"/>
          <w:shd w:val="clear" w:color="auto" w:fill="FFFFFF"/>
        </w:rPr>
        <w:t>.</w:t>
      </w:r>
    </w:p>
    <w:p w14:paraId="35E759BC" w14:textId="02037ACC" w:rsidR="00471381" w:rsidRDefault="00471381" w:rsidP="00471381">
      <w:pPr>
        <w:pStyle w:val="ListParagraph"/>
        <w:numPr>
          <w:ilvl w:val="0"/>
          <w:numId w:val="1"/>
        </w:numPr>
        <w:spacing w:line="360" w:lineRule="auto"/>
        <w:ind w:left="567" w:hanging="567"/>
        <w:jc w:val="both"/>
        <w:rPr>
          <w:rFonts w:asciiTheme="majorHAnsi" w:hAnsiTheme="majorHAnsi" w:cstheme="majorHAnsi"/>
          <w:sz w:val="24"/>
          <w:szCs w:val="24"/>
        </w:rPr>
      </w:pPr>
      <w:r w:rsidRPr="007D717F">
        <w:rPr>
          <w:rFonts w:asciiTheme="majorHAnsi" w:hAnsiTheme="majorHAnsi" w:cstheme="majorHAnsi"/>
          <w:sz w:val="24"/>
          <w:szCs w:val="24"/>
        </w:rPr>
        <w:t xml:space="preserve">Under Regulation </w:t>
      </w:r>
      <w:r w:rsidR="00B717D8">
        <w:rPr>
          <w:rFonts w:asciiTheme="majorHAnsi" w:hAnsiTheme="majorHAnsi" w:cstheme="majorHAnsi"/>
          <w:sz w:val="24"/>
          <w:szCs w:val="24"/>
        </w:rPr>
        <w:t>73</w:t>
      </w:r>
      <w:r w:rsidRPr="007D717F">
        <w:rPr>
          <w:rFonts w:asciiTheme="majorHAnsi" w:hAnsiTheme="majorHAnsi" w:cstheme="majorHAnsi"/>
          <w:sz w:val="24"/>
          <w:szCs w:val="24"/>
        </w:rPr>
        <w:t xml:space="preserve"> </w:t>
      </w:r>
      <w:r w:rsidRPr="00E837DC">
        <w:rPr>
          <w:rFonts w:asciiTheme="majorHAnsi" w:hAnsiTheme="majorHAnsi" w:cstheme="majorHAnsi"/>
          <w:sz w:val="24"/>
          <w:szCs w:val="24"/>
        </w:rPr>
        <w:t>HB Regs</w:t>
      </w:r>
      <w:r>
        <w:rPr>
          <w:rFonts w:asciiTheme="majorHAnsi" w:hAnsiTheme="majorHAnsi" w:cstheme="majorHAnsi"/>
          <w:sz w:val="24"/>
          <w:szCs w:val="24"/>
        </w:rPr>
        <w:t xml:space="preserve"> </w:t>
      </w:r>
      <w:r w:rsidRPr="007D717F">
        <w:rPr>
          <w:rFonts w:asciiTheme="majorHAnsi" w:hAnsiTheme="majorHAnsi" w:cstheme="majorHAnsi"/>
          <w:sz w:val="24"/>
          <w:szCs w:val="24"/>
        </w:rPr>
        <w:t xml:space="preserve">the local authority is given the discretion to make </w:t>
      </w:r>
      <w:r w:rsidRPr="007D717F">
        <w:rPr>
          <w:rFonts w:asciiTheme="majorHAnsi" w:eastAsia="Times New Roman" w:hAnsiTheme="majorHAnsi" w:cstheme="majorHAnsi"/>
          <w:sz w:val="24"/>
          <w:szCs w:val="24"/>
          <w:lang w:eastAsia="en-GB"/>
        </w:rPr>
        <w:t>r</w:t>
      </w:r>
      <w:r w:rsidRPr="007D717F">
        <w:rPr>
          <w:rFonts w:asciiTheme="majorHAnsi" w:hAnsiTheme="majorHAnsi" w:cstheme="majorHAnsi"/>
          <w:sz w:val="24"/>
          <w:szCs w:val="24"/>
        </w:rPr>
        <w:t xml:space="preserve">ent allowance payments at intervals of one month where the C’s rent liability is incurred monthly and where payment of the rent allowance is made directly to the landlord: </w:t>
      </w:r>
    </w:p>
    <w:p w14:paraId="491077B7" w14:textId="77777777" w:rsidR="008D3711" w:rsidRPr="00FE57F6" w:rsidRDefault="008D3711" w:rsidP="008D3711">
      <w:pPr>
        <w:pStyle w:val="ListParagraph"/>
        <w:spacing w:line="360" w:lineRule="auto"/>
        <w:ind w:left="567"/>
        <w:jc w:val="both"/>
        <w:rPr>
          <w:rFonts w:asciiTheme="majorHAnsi" w:hAnsiTheme="majorHAnsi" w:cstheme="majorHAnsi"/>
          <w:sz w:val="24"/>
          <w:szCs w:val="24"/>
        </w:rPr>
      </w:pPr>
    </w:p>
    <w:p w14:paraId="08ECD6CB" w14:textId="77777777" w:rsidR="008D3711" w:rsidRPr="007D717F" w:rsidRDefault="008D3711" w:rsidP="008D3711">
      <w:pPr>
        <w:pStyle w:val="ListParagraph"/>
        <w:spacing w:line="360" w:lineRule="auto"/>
        <w:ind w:left="1134"/>
        <w:jc w:val="both"/>
        <w:rPr>
          <w:rFonts w:asciiTheme="majorHAnsi" w:hAnsiTheme="majorHAnsi" w:cstheme="majorHAnsi"/>
          <w:b/>
          <w:i/>
          <w:sz w:val="24"/>
          <w:szCs w:val="24"/>
        </w:rPr>
      </w:pPr>
      <w:r w:rsidRPr="007D717F">
        <w:rPr>
          <w:rFonts w:asciiTheme="majorHAnsi" w:hAnsiTheme="majorHAnsi" w:cstheme="majorHAnsi"/>
          <w:b/>
          <w:i/>
          <w:sz w:val="24"/>
          <w:szCs w:val="24"/>
        </w:rPr>
        <w:t xml:space="preserve">Frequency of payment of a rent allowance </w:t>
      </w:r>
    </w:p>
    <w:p w14:paraId="00F8EE9C" w14:textId="6D3AB7FC" w:rsidR="008D3711" w:rsidRPr="007D717F" w:rsidRDefault="009213C0" w:rsidP="008D3711">
      <w:pPr>
        <w:pStyle w:val="ListParagraph"/>
        <w:spacing w:line="360" w:lineRule="auto"/>
        <w:ind w:left="1134"/>
        <w:jc w:val="both"/>
        <w:rPr>
          <w:rFonts w:asciiTheme="majorHAnsi" w:hAnsiTheme="majorHAnsi" w:cstheme="majorHAnsi"/>
          <w:i/>
          <w:sz w:val="24"/>
          <w:szCs w:val="24"/>
        </w:rPr>
      </w:pPr>
      <w:r>
        <w:rPr>
          <w:rFonts w:asciiTheme="majorHAnsi" w:hAnsiTheme="majorHAnsi" w:cstheme="majorHAnsi"/>
          <w:b/>
          <w:i/>
          <w:sz w:val="24"/>
          <w:szCs w:val="24"/>
        </w:rPr>
        <w:t>73</w:t>
      </w:r>
      <w:r w:rsidR="008D3711" w:rsidRPr="007D717F">
        <w:rPr>
          <w:rFonts w:asciiTheme="majorHAnsi" w:hAnsiTheme="majorHAnsi" w:cstheme="majorHAnsi"/>
          <w:i/>
          <w:sz w:val="24"/>
          <w:szCs w:val="24"/>
        </w:rPr>
        <w:t xml:space="preserve">.—(1) Subject to the following provisions of this regulation any </w:t>
      </w:r>
      <w:r w:rsidR="008D3711" w:rsidRPr="007D717F">
        <w:rPr>
          <w:rFonts w:asciiTheme="majorHAnsi" w:hAnsiTheme="majorHAnsi" w:cstheme="majorHAnsi"/>
          <w:b/>
          <w:i/>
          <w:sz w:val="24"/>
          <w:szCs w:val="24"/>
        </w:rPr>
        <w:t>rent allowance</w:t>
      </w:r>
      <w:r w:rsidR="008D3711" w:rsidRPr="007D717F">
        <w:rPr>
          <w:rFonts w:asciiTheme="majorHAnsi" w:hAnsiTheme="majorHAnsi" w:cstheme="majorHAnsi"/>
          <w:i/>
          <w:sz w:val="24"/>
          <w:szCs w:val="24"/>
        </w:rPr>
        <w:t xml:space="preserve">  other than a payment made in accordance with regulation </w:t>
      </w:r>
      <w:r>
        <w:rPr>
          <w:rFonts w:asciiTheme="majorHAnsi" w:hAnsiTheme="majorHAnsi" w:cstheme="majorHAnsi"/>
          <w:i/>
          <w:sz w:val="24"/>
          <w:szCs w:val="24"/>
        </w:rPr>
        <w:t>72</w:t>
      </w:r>
      <w:r w:rsidR="008D3711" w:rsidRPr="007D717F">
        <w:rPr>
          <w:rFonts w:asciiTheme="majorHAnsi" w:hAnsiTheme="majorHAnsi" w:cstheme="majorHAnsi"/>
          <w:i/>
          <w:sz w:val="24"/>
          <w:szCs w:val="24"/>
        </w:rPr>
        <w:t xml:space="preserve">(2) or (3) or </w:t>
      </w:r>
      <w:r>
        <w:rPr>
          <w:rFonts w:asciiTheme="majorHAnsi" w:hAnsiTheme="majorHAnsi" w:cstheme="majorHAnsi"/>
          <w:i/>
          <w:sz w:val="24"/>
          <w:szCs w:val="24"/>
        </w:rPr>
        <w:t>74</w:t>
      </w:r>
      <w:r w:rsidR="008D3711" w:rsidRPr="007D717F">
        <w:rPr>
          <w:rFonts w:asciiTheme="majorHAnsi" w:hAnsiTheme="majorHAnsi" w:cstheme="majorHAnsi"/>
          <w:i/>
          <w:sz w:val="24"/>
          <w:szCs w:val="24"/>
        </w:rPr>
        <w:t xml:space="preserve"> (time and manner of payment, payment on account of rent allowance) </w:t>
      </w:r>
      <w:r w:rsidR="008D3711" w:rsidRPr="007D717F">
        <w:rPr>
          <w:rFonts w:asciiTheme="majorHAnsi" w:hAnsiTheme="majorHAnsi" w:cstheme="majorHAnsi"/>
          <w:b/>
          <w:i/>
          <w:sz w:val="24"/>
          <w:szCs w:val="24"/>
        </w:rPr>
        <w:t>shall be paid at intervals of</w:t>
      </w:r>
      <w:r w:rsidR="008D3711" w:rsidRPr="007D717F">
        <w:rPr>
          <w:rFonts w:asciiTheme="majorHAnsi" w:hAnsiTheme="majorHAnsi" w:cstheme="majorHAnsi"/>
          <w:i/>
          <w:sz w:val="24"/>
          <w:szCs w:val="24"/>
        </w:rPr>
        <w:t xml:space="preserve"> 2 or 4 weeks </w:t>
      </w:r>
      <w:r w:rsidR="008D3711" w:rsidRPr="007D717F">
        <w:rPr>
          <w:rFonts w:asciiTheme="majorHAnsi" w:hAnsiTheme="majorHAnsi" w:cstheme="majorHAnsi"/>
          <w:b/>
          <w:i/>
          <w:sz w:val="24"/>
          <w:szCs w:val="24"/>
        </w:rPr>
        <w:t>or one month</w:t>
      </w:r>
      <w:r w:rsidR="008D3711" w:rsidRPr="007D717F">
        <w:rPr>
          <w:rFonts w:asciiTheme="majorHAnsi" w:hAnsiTheme="majorHAnsi" w:cstheme="majorHAnsi"/>
          <w:i/>
          <w:sz w:val="24"/>
          <w:szCs w:val="24"/>
        </w:rPr>
        <w:t xml:space="preserve"> or, with the consent of the person entitled, at intervals greater than one month. </w:t>
      </w:r>
    </w:p>
    <w:p w14:paraId="68E68760" w14:textId="77777777" w:rsidR="008D3711" w:rsidRPr="007D717F" w:rsidRDefault="008D3711" w:rsidP="008D3711">
      <w:pPr>
        <w:pStyle w:val="ListParagraph"/>
        <w:spacing w:line="360" w:lineRule="auto"/>
        <w:ind w:left="1134"/>
        <w:jc w:val="both"/>
        <w:rPr>
          <w:rFonts w:asciiTheme="majorHAnsi" w:hAnsiTheme="majorHAnsi" w:cstheme="majorHAnsi"/>
          <w:i/>
          <w:sz w:val="24"/>
          <w:szCs w:val="24"/>
        </w:rPr>
      </w:pPr>
      <w:r w:rsidRPr="007D717F">
        <w:rPr>
          <w:rFonts w:asciiTheme="majorHAnsi" w:hAnsiTheme="majorHAnsi" w:cstheme="majorHAnsi"/>
          <w:i/>
          <w:sz w:val="24"/>
          <w:szCs w:val="24"/>
        </w:rPr>
        <w:t>…</w:t>
      </w:r>
    </w:p>
    <w:p w14:paraId="6EE44A43" w14:textId="5B0F60BD" w:rsidR="008D3711" w:rsidRPr="007D717F" w:rsidRDefault="008D3711" w:rsidP="008D3711">
      <w:pPr>
        <w:pStyle w:val="ListParagraph"/>
        <w:spacing w:line="360" w:lineRule="auto"/>
        <w:ind w:left="1134"/>
        <w:jc w:val="both"/>
        <w:rPr>
          <w:rFonts w:asciiTheme="majorHAnsi" w:hAnsiTheme="majorHAnsi" w:cstheme="majorHAnsi"/>
          <w:i/>
          <w:sz w:val="24"/>
          <w:szCs w:val="24"/>
        </w:rPr>
      </w:pPr>
      <w:r w:rsidRPr="007D717F">
        <w:rPr>
          <w:rFonts w:asciiTheme="majorHAnsi" w:hAnsiTheme="majorHAnsi" w:cstheme="majorHAnsi"/>
          <w:i/>
          <w:sz w:val="24"/>
          <w:szCs w:val="24"/>
        </w:rPr>
        <w:lastRenderedPageBreak/>
        <w:t xml:space="preserve">(3) Except in a case to which regulation </w:t>
      </w:r>
      <w:r w:rsidR="007F0DB3">
        <w:rPr>
          <w:rFonts w:asciiTheme="majorHAnsi" w:hAnsiTheme="majorHAnsi" w:cstheme="majorHAnsi"/>
          <w:i/>
          <w:sz w:val="24"/>
          <w:szCs w:val="24"/>
        </w:rPr>
        <w:t>77</w:t>
      </w:r>
      <w:r w:rsidRPr="007D717F">
        <w:rPr>
          <w:rFonts w:asciiTheme="majorHAnsi" w:hAnsiTheme="majorHAnsi" w:cstheme="majorHAnsi"/>
          <w:i/>
          <w:sz w:val="24"/>
          <w:szCs w:val="24"/>
        </w:rPr>
        <w:t xml:space="preserve">(2) applies and subject to paragraph (4), this paragraph applies </w:t>
      </w:r>
      <w:r w:rsidRPr="007D717F">
        <w:rPr>
          <w:rFonts w:asciiTheme="majorHAnsi" w:hAnsiTheme="majorHAnsi" w:cstheme="majorHAnsi"/>
          <w:b/>
          <w:i/>
          <w:sz w:val="24"/>
          <w:szCs w:val="24"/>
        </w:rPr>
        <w:t>where payment of a rent allowance is being made to a landlord</w:t>
      </w:r>
      <w:r w:rsidRPr="007D717F">
        <w:rPr>
          <w:rFonts w:asciiTheme="majorHAnsi" w:hAnsiTheme="majorHAnsi" w:cstheme="majorHAnsi"/>
          <w:i/>
          <w:sz w:val="24"/>
          <w:szCs w:val="24"/>
        </w:rPr>
        <w:t xml:space="preserve"> (which for these purposes has the same meaning as in regulations </w:t>
      </w:r>
      <w:r w:rsidR="007F0DB3">
        <w:rPr>
          <w:rFonts w:asciiTheme="majorHAnsi" w:hAnsiTheme="majorHAnsi" w:cstheme="majorHAnsi"/>
          <w:i/>
          <w:sz w:val="24"/>
          <w:szCs w:val="24"/>
        </w:rPr>
        <w:t>76</w:t>
      </w:r>
      <w:r w:rsidRPr="007D717F">
        <w:rPr>
          <w:rFonts w:asciiTheme="majorHAnsi" w:hAnsiTheme="majorHAnsi" w:cstheme="majorHAnsi"/>
          <w:i/>
          <w:sz w:val="24"/>
          <w:szCs w:val="24"/>
        </w:rPr>
        <w:t xml:space="preserve"> and </w:t>
      </w:r>
      <w:r w:rsidR="007F0DB3">
        <w:rPr>
          <w:rFonts w:asciiTheme="majorHAnsi" w:hAnsiTheme="majorHAnsi" w:cstheme="majorHAnsi"/>
          <w:i/>
          <w:sz w:val="24"/>
          <w:szCs w:val="24"/>
        </w:rPr>
        <w:t>77</w:t>
      </w:r>
      <w:r w:rsidRPr="007D717F">
        <w:rPr>
          <w:rFonts w:asciiTheme="majorHAnsi" w:hAnsiTheme="majorHAnsi" w:cstheme="majorHAnsi"/>
          <w:i/>
          <w:sz w:val="24"/>
          <w:szCs w:val="24"/>
        </w:rPr>
        <w:t xml:space="preserve"> (payments to a landlord)), when that payment shall be made– </w:t>
      </w:r>
    </w:p>
    <w:p w14:paraId="4701D038" w14:textId="77777777" w:rsidR="008D3711" w:rsidRPr="007D717F" w:rsidRDefault="008D3711" w:rsidP="008D3711">
      <w:pPr>
        <w:pStyle w:val="ListParagraph"/>
        <w:spacing w:line="360" w:lineRule="auto"/>
        <w:ind w:left="2160"/>
        <w:jc w:val="both"/>
        <w:rPr>
          <w:rFonts w:asciiTheme="majorHAnsi" w:hAnsiTheme="majorHAnsi" w:cstheme="majorHAnsi"/>
          <w:i/>
          <w:sz w:val="24"/>
          <w:szCs w:val="24"/>
        </w:rPr>
      </w:pPr>
      <w:r w:rsidRPr="007D717F">
        <w:rPr>
          <w:rFonts w:asciiTheme="majorHAnsi" w:hAnsiTheme="majorHAnsi" w:cstheme="majorHAnsi"/>
          <w:i/>
          <w:sz w:val="24"/>
          <w:szCs w:val="24"/>
        </w:rPr>
        <w:t xml:space="preserve">(a) at intervals of 4 weeks; and </w:t>
      </w:r>
    </w:p>
    <w:p w14:paraId="2B9DD321" w14:textId="77777777" w:rsidR="008D3711" w:rsidRPr="007D717F" w:rsidRDefault="008D3711" w:rsidP="008D3711">
      <w:pPr>
        <w:pStyle w:val="ListParagraph"/>
        <w:spacing w:line="360" w:lineRule="auto"/>
        <w:ind w:left="2160"/>
        <w:jc w:val="both"/>
        <w:rPr>
          <w:rFonts w:asciiTheme="majorHAnsi" w:hAnsiTheme="majorHAnsi" w:cstheme="majorHAnsi"/>
          <w:i/>
          <w:sz w:val="24"/>
          <w:szCs w:val="24"/>
        </w:rPr>
      </w:pPr>
      <w:r w:rsidRPr="007D717F">
        <w:rPr>
          <w:rFonts w:asciiTheme="majorHAnsi" w:hAnsiTheme="majorHAnsi" w:cstheme="majorHAnsi"/>
          <w:i/>
          <w:sz w:val="24"/>
          <w:szCs w:val="24"/>
        </w:rPr>
        <w:t xml:space="preserve">(b) at the end of the period in respect of which it is made. </w:t>
      </w:r>
    </w:p>
    <w:p w14:paraId="60B96A35" w14:textId="77777777" w:rsidR="008D3711" w:rsidRPr="007D717F" w:rsidRDefault="008D3711" w:rsidP="008D3711">
      <w:pPr>
        <w:pStyle w:val="ListParagraph"/>
        <w:spacing w:line="360" w:lineRule="auto"/>
        <w:ind w:left="1134"/>
        <w:jc w:val="both"/>
        <w:rPr>
          <w:rFonts w:asciiTheme="majorHAnsi" w:hAnsiTheme="majorHAnsi" w:cstheme="majorHAnsi"/>
          <w:i/>
          <w:sz w:val="24"/>
          <w:szCs w:val="24"/>
        </w:rPr>
      </w:pPr>
      <w:r w:rsidRPr="007D717F">
        <w:rPr>
          <w:rFonts w:asciiTheme="majorHAnsi" w:hAnsiTheme="majorHAnsi" w:cstheme="majorHAnsi"/>
          <w:i/>
          <w:sz w:val="24"/>
          <w:szCs w:val="24"/>
        </w:rPr>
        <w:t>(4) Where paragraph (3) applies–</w:t>
      </w:r>
    </w:p>
    <w:p w14:paraId="56BAE0FE" w14:textId="0C2181BD" w:rsidR="00471381" w:rsidRPr="00FE57F6" w:rsidRDefault="008D3711" w:rsidP="00FE57F6">
      <w:pPr>
        <w:pStyle w:val="ListParagraph"/>
        <w:spacing w:line="360" w:lineRule="auto"/>
        <w:ind w:left="2160"/>
        <w:jc w:val="both"/>
        <w:rPr>
          <w:rFonts w:asciiTheme="majorHAnsi" w:hAnsiTheme="majorHAnsi" w:cstheme="majorHAnsi"/>
          <w:i/>
          <w:sz w:val="24"/>
          <w:szCs w:val="24"/>
        </w:rPr>
      </w:pPr>
      <w:r w:rsidRPr="007D717F">
        <w:rPr>
          <w:rFonts w:asciiTheme="majorHAnsi" w:hAnsiTheme="majorHAnsi" w:cstheme="majorHAnsi"/>
          <w:i/>
          <w:sz w:val="24"/>
          <w:szCs w:val="24"/>
        </w:rPr>
        <w:t xml:space="preserve"> (a) i</w:t>
      </w:r>
      <w:r w:rsidRPr="007D717F">
        <w:rPr>
          <w:rFonts w:asciiTheme="majorHAnsi" w:hAnsiTheme="majorHAnsi" w:cstheme="majorHAnsi"/>
          <w:b/>
          <w:i/>
          <w:sz w:val="24"/>
          <w:szCs w:val="24"/>
        </w:rPr>
        <w:t>n a case where the liability in respect of which the rent allowance is paid is monthly, the authority may make payment at intervals of 1 month</w:t>
      </w:r>
      <w:r w:rsidRPr="007D717F">
        <w:rPr>
          <w:rFonts w:asciiTheme="majorHAnsi" w:hAnsiTheme="majorHAnsi" w:cstheme="majorHAnsi"/>
          <w:i/>
          <w:sz w:val="24"/>
          <w:szCs w:val="24"/>
        </w:rPr>
        <w:t xml:space="preserve">; </w:t>
      </w:r>
    </w:p>
    <w:p w14:paraId="187E9C2B" w14:textId="77777777" w:rsidR="00D85D8E" w:rsidRPr="00FE57F6" w:rsidRDefault="00D85D8E" w:rsidP="00D85D8E">
      <w:pPr>
        <w:pStyle w:val="ListParagraph"/>
        <w:spacing w:line="360" w:lineRule="auto"/>
        <w:ind w:left="1134"/>
        <w:jc w:val="right"/>
        <w:rPr>
          <w:rFonts w:asciiTheme="majorHAnsi" w:hAnsiTheme="majorHAnsi" w:cstheme="majorHAnsi"/>
          <w:sz w:val="24"/>
          <w:szCs w:val="24"/>
        </w:rPr>
      </w:pPr>
    </w:p>
    <w:p w14:paraId="762A229A" w14:textId="4725A933" w:rsidR="00667C1A" w:rsidRPr="00FE57F6" w:rsidRDefault="002A148A" w:rsidP="001829C6">
      <w:pPr>
        <w:pStyle w:val="ListParagraph"/>
        <w:numPr>
          <w:ilvl w:val="0"/>
          <w:numId w:val="1"/>
        </w:numPr>
        <w:spacing w:line="360" w:lineRule="auto"/>
        <w:ind w:left="567" w:hanging="567"/>
        <w:jc w:val="both"/>
        <w:rPr>
          <w:rFonts w:asciiTheme="majorHAnsi" w:hAnsiTheme="majorHAnsi" w:cstheme="majorHAnsi"/>
          <w:sz w:val="24"/>
          <w:szCs w:val="24"/>
        </w:rPr>
      </w:pPr>
      <w:r w:rsidRPr="00FE57F6">
        <w:rPr>
          <w:rFonts w:asciiTheme="majorHAnsi" w:hAnsiTheme="majorHAnsi" w:cstheme="majorHAnsi"/>
          <w:sz w:val="24"/>
          <w:szCs w:val="24"/>
        </w:rPr>
        <w:t>H</w:t>
      </w:r>
      <w:r w:rsidR="00AD2769" w:rsidRPr="00FE57F6">
        <w:rPr>
          <w:rFonts w:asciiTheme="majorHAnsi" w:hAnsiTheme="majorHAnsi" w:cstheme="majorHAnsi"/>
          <w:sz w:val="24"/>
          <w:szCs w:val="24"/>
        </w:rPr>
        <w:t xml:space="preserve">ow the discretion under </w:t>
      </w:r>
      <w:r w:rsidR="00E61DB0" w:rsidRPr="00FE57F6">
        <w:rPr>
          <w:rFonts w:asciiTheme="majorHAnsi" w:hAnsiTheme="majorHAnsi" w:cstheme="majorHAnsi"/>
          <w:color w:val="EE0000"/>
          <w:sz w:val="24"/>
          <w:szCs w:val="24"/>
        </w:rPr>
        <w:t>[</w:t>
      </w:r>
      <w:commentRangeStart w:id="0"/>
      <w:r w:rsidR="00AD2769" w:rsidRPr="00FE57F6">
        <w:rPr>
          <w:rFonts w:asciiTheme="majorHAnsi" w:hAnsiTheme="majorHAnsi" w:cstheme="majorHAnsi"/>
          <w:color w:val="EE0000"/>
          <w:sz w:val="24"/>
          <w:szCs w:val="24"/>
        </w:rPr>
        <w:t>Reg. 92 (4)</w:t>
      </w:r>
      <w:r w:rsidR="00E61DB0" w:rsidRPr="00FE57F6">
        <w:rPr>
          <w:rFonts w:asciiTheme="majorHAnsi" w:hAnsiTheme="majorHAnsi" w:cstheme="majorHAnsi"/>
          <w:color w:val="EE0000"/>
          <w:sz w:val="24"/>
          <w:szCs w:val="24"/>
        </w:rPr>
        <w:t>]</w:t>
      </w:r>
      <w:r w:rsidR="00B631C3" w:rsidRPr="00FE57F6">
        <w:rPr>
          <w:rFonts w:asciiTheme="majorHAnsi" w:hAnsiTheme="majorHAnsi" w:cstheme="majorHAnsi"/>
          <w:color w:val="EE0000"/>
          <w:sz w:val="24"/>
          <w:szCs w:val="24"/>
        </w:rPr>
        <w:t>[Reg. 73 (4)]</w:t>
      </w:r>
      <w:r w:rsidR="00AD2769" w:rsidRPr="00FE57F6">
        <w:rPr>
          <w:rFonts w:asciiTheme="majorHAnsi" w:hAnsiTheme="majorHAnsi" w:cstheme="majorHAnsi"/>
          <w:color w:val="EE0000"/>
          <w:sz w:val="24"/>
          <w:szCs w:val="24"/>
        </w:rPr>
        <w:t xml:space="preserve"> </w:t>
      </w:r>
      <w:commentRangeEnd w:id="0"/>
      <w:r w:rsidR="00461D66" w:rsidRPr="00FE57F6">
        <w:rPr>
          <w:rStyle w:val="CommentReference"/>
          <w:rFonts w:asciiTheme="majorHAnsi" w:hAnsiTheme="majorHAnsi" w:cstheme="majorHAnsi"/>
          <w:sz w:val="24"/>
          <w:szCs w:val="24"/>
        </w:rPr>
        <w:commentReference w:id="0"/>
      </w:r>
      <w:r w:rsidR="00FF216A" w:rsidRPr="00FE57F6">
        <w:rPr>
          <w:rFonts w:asciiTheme="majorHAnsi" w:hAnsiTheme="majorHAnsi" w:cstheme="majorHAnsi"/>
          <w:sz w:val="24"/>
          <w:szCs w:val="24"/>
        </w:rPr>
        <w:t xml:space="preserve">HB Regs </w:t>
      </w:r>
      <w:r w:rsidR="005B29C1" w:rsidRPr="00FE57F6">
        <w:rPr>
          <w:rFonts w:asciiTheme="majorHAnsi" w:hAnsiTheme="majorHAnsi" w:cstheme="majorHAnsi"/>
          <w:sz w:val="24"/>
          <w:szCs w:val="24"/>
        </w:rPr>
        <w:t xml:space="preserve">should </w:t>
      </w:r>
      <w:r w:rsidR="00AD2769" w:rsidRPr="00FE57F6">
        <w:rPr>
          <w:rFonts w:asciiTheme="majorHAnsi" w:hAnsiTheme="majorHAnsi" w:cstheme="majorHAnsi"/>
          <w:sz w:val="24"/>
          <w:szCs w:val="24"/>
        </w:rPr>
        <w:t>be exercised</w:t>
      </w:r>
      <w:r w:rsidRPr="00FE57F6">
        <w:rPr>
          <w:rFonts w:asciiTheme="majorHAnsi" w:hAnsiTheme="majorHAnsi" w:cstheme="majorHAnsi"/>
          <w:sz w:val="24"/>
          <w:szCs w:val="24"/>
        </w:rPr>
        <w:t xml:space="preserve"> is set out in the Housing Benefit Guidance Manual</w:t>
      </w:r>
      <w:r w:rsidR="00715787" w:rsidRPr="00FE57F6">
        <w:rPr>
          <w:rFonts w:asciiTheme="majorHAnsi" w:hAnsiTheme="majorHAnsi" w:cstheme="majorHAnsi"/>
          <w:sz w:val="24"/>
          <w:szCs w:val="24"/>
        </w:rPr>
        <w:t xml:space="preserve"> Chapter A6</w:t>
      </w:r>
      <w:r w:rsidR="00FF216A" w:rsidRPr="00FE57F6">
        <w:rPr>
          <w:rStyle w:val="FootnoteReference"/>
          <w:rFonts w:asciiTheme="majorHAnsi" w:hAnsiTheme="majorHAnsi" w:cstheme="majorHAnsi"/>
          <w:sz w:val="24"/>
          <w:szCs w:val="24"/>
        </w:rPr>
        <w:footnoteReference w:id="3"/>
      </w:r>
      <w:r w:rsidR="00150C54" w:rsidRPr="00FE57F6">
        <w:rPr>
          <w:rFonts w:asciiTheme="majorHAnsi" w:hAnsiTheme="majorHAnsi" w:cstheme="majorHAnsi"/>
          <w:sz w:val="24"/>
          <w:szCs w:val="24"/>
        </w:rPr>
        <w:t>:</w:t>
      </w:r>
    </w:p>
    <w:p w14:paraId="497E5FD6" w14:textId="77777777" w:rsidR="00150C54" w:rsidRPr="00FE57F6" w:rsidRDefault="00150C54" w:rsidP="00FE57F6">
      <w:pPr>
        <w:pStyle w:val="ListParagraph"/>
        <w:spacing w:line="360" w:lineRule="auto"/>
        <w:ind w:left="360"/>
        <w:jc w:val="both"/>
        <w:rPr>
          <w:rFonts w:asciiTheme="majorHAnsi" w:hAnsiTheme="majorHAnsi" w:cstheme="majorHAnsi"/>
          <w:sz w:val="24"/>
          <w:szCs w:val="24"/>
        </w:rPr>
      </w:pPr>
    </w:p>
    <w:p w14:paraId="102F722E" w14:textId="77777777" w:rsidR="00602B59" w:rsidRPr="00FE57F6" w:rsidRDefault="00602B59" w:rsidP="001829C6">
      <w:pPr>
        <w:pStyle w:val="ListParagraph"/>
        <w:spacing w:line="360" w:lineRule="auto"/>
        <w:ind w:left="1134"/>
        <w:jc w:val="both"/>
        <w:rPr>
          <w:rFonts w:asciiTheme="majorHAnsi" w:hAnsiTheme="majorHAnsi" w:cstheme="majorHAnsi"/>
          <w:b/>
          <w:i/>
          <w:sz w:val="24"/>
          <w:szCs w:val="24"/>
        </w:rPr>
      </w:pPr>
      <w:r w:rsidRPr="00FE57F6">
        <w:rPr>
          <w:rFonts w:asciiTheme="majorHAnsi" w:hAnsiTheme="majorHAnsi" w:cstheme="majorHAnsi"/>
          <w:b/>
          <w:i/>
          <w:sz w:val="24"/>
          <w:szCs w:val="24"/>
        </w:rPr>
        <w:t xml:space="preserve">Frequency of payment </w:t>
      </w:r>
    </w:p>
    <w:p w14:paraId="073C1599" w14:textId="77777777" w:rsidR="00602B59" w:rsidRPr="00FE57F6" w:rsidRDefault="00602B59" w:rsidP="001829C6">
      <w:pPr>
        <w:pStyle w:val="ListParagraph"/>
        <w:spacing w:line="360" w:lineRule="auto"/>
        <w:ind w:left="1134"/>
        <w:jc w:val="both"/>
        <w:rPr>
          <w:rFonts w:asciiTheme="majorHAnsi" w:hAnsiTheme="majorHAnsi" w:cstheme="majorHAnsi"/>
          <w:i/>
          <w:sz w:val="24"/>
          <w:szCs w:val="24"/>
        </w:rPr>
      </w:pPr>
      <w:r w:rsidRPr="00FE57F6">
        <w:rPr>
          <w:rFonts w:asciiTheme="majorHAnsi" w:hAnsiTheme="majorHAnsi" w:cstheme="majorHAnsi"/>
          <w:i/>
          <w:sz w:val="24"/>
          <w:szCs w:val="24"/>
        </w:rPr>
        <w:t xml:space="preserve">6.140 You must consider the reasonable needs of the claimant when deciding the frequency of payments. </w:t>
      </w:r>
    </w:p>
    <w:p w14:paraId="27153B9E" w14:textId="77777777" w:rsidR="00602B59" w:rsidRPr="00FE57F6" w:rsidRDefault="00602B59" w:rsidP="001829C6">
      <w:pPr>
        <w:pStyle w:val="ListParagraph"/>
        <w:spacing w:line="360" w:lineRule="auto"/>
        <w:ind w:left="1134"/>
        <w:jc w:val="right"/>
        <w:rPr>
          <w:rFonts w:asciiTheme="majorHAnsi" w:hAnsiTheme="majorHAnsi" w:cstheme="majorHAnsi"/>
          <w:i/>
          <w:sz w:val="24"/>
          <w:szCs w:val="24"/>
        </w:rPr>
      </w:pPr>
      <w:r w:rsidRPr="00FE57F6">
        <w:rPr>
          <w:rFonts w:asciiTheme="majorHAnsi" w:hAnsiTheme="majorHAnsi" w:cstheme="majorHAnsi"/>
          <w:i/>
          <w:sz w:val="24"/>
          <w:szCs w:val="24"/>
        </w:rPr>
        <w:tab/>
      </w:r>
      <w:r w:rsidRPr="00FE57F6">
        <w:rPr>
          <w:rFonts w:asciiTheme="majorHAnsi" w:hAnsiTheme="majorHAnsi" w:cstheme="majorHAnsi"/>
          <w:i/>
          <w:sz w:val="24"/>
          <w:szCs w:val="24"/>
        </w:rPr>
        <w:tab/>
      </w:r>
      <w:r w:rsidRPr="00FE57F6">
        <w:rPr>
          <w:rFonts w:asciiTheme="majorHAnsi" w:hAnsiTheme="majorHAnsi" w:cstheme="majorHAnsi"/>
          <w:i/>
          <w:sz w:val="24"/>
          <w:szCs w:val="24"/>
        </w:rPr>
        <w:tab/>
      </w:r>
      <w:r w:rsidRPr="00FE57F6">
        <w:rPr>
          <w:rFonts w:asciiTheme="majorHAnsi" w:hAnsiTheme="majorHAnsi" w:cstheme="majorHAnsi"/>
          <w:i/>
          <w:sz w:val="24"/>
          <w:szCs w:val="24"/>
        </w:rPr>
        <w:tab/>
      </w:r>
      <w:r w:rsidRPr="00FE57F6">
        <w:rPr>
          <w:rFonts w:asciiTheme="majorHAnsi" w:hAnsiTheme="majorHAnsi" w:cstheme="majorHAnsi"/>
          <w:i/>
          <w:sz w:val="24"/>
          <w:szCs w:val="24"/>
        </w:rPr>
        <w:tab/>
      </w:r>
      <w:r w:rsidRPr="00FE57F6">
        <w:rPr>
          <w:rFonts w:asciiTheme="majorHAnsi" w:hAnsiTheme="majorHAnsi" w:cstheme="majorHAnsi"/>
          <w:i/>
          <w:sz w:val="24"/>
          <w:szCs w:val="24"/>
        </w:rPr>
        <w:tab/>
        <w:t>HB Reg 91, 92 &amp; (SPC) 72, 73</w:t>
      </w:r>
    </w:p>
    <w:p w14:paraId="749CD63D" w14:textId="77777777" w:rsidR="00667C1A" w:rsidRPr="00FE57F6" w:rsidRDefault="00667C1A" w:rsidP="001829C6">
      <w:pPr>
        <w:pStyle w:val="ListParagraph"/>
        <w:spacing w:line="360" w:lineRule="auto"/>
        <w:ind w:left="1134"/>
        <w:jc w:val="both"/>
        <w:rPr>
          <w:rFonts w:asciiTheme="majorHAnsi" w:hAnsiTheme="majorHAnsi" w:cstheme="majorHAnsi"/>
          <w:b/>
          <w:i/>
          <w:sz w:val="24"/>
          <w:szCs w:val="24"/>
        </w:rPr>
      </w:pPr>
      <w:r w:rsidRPr="00FE57F6">
        <w:rPr>
          <w:rFonts w:asciiTheme="majorHAnsi" w:hAnsiTheme="majorHAnsi" w:cstheme="majorHAnsi"/>
          <w:b/>
          <w:i/>
          <w:sz w:val="24"/>
          <w:szCs w:val="24"/>
        </w:rPr>
        <w:t xml:space="preserve">Allowance cases </w:t>
      </w:r>
    </w:p>
    <w:p w14:paraId="3FD3EB0E" w14:textId="77777777" w:rsidR="00667C1A" w:rsidRPr="00FE57F6" w:rsidRDefault="00667C1A" w:rsidP="001829C6">
      <w:pPr>
        <w:pStyle w:val="ListParagraph"/>
        <w:spacing w:line="360" w:lineRule="auto"/>
        <w:ind w:left="1134"/>
        <w:jc w:val="both"/>
        <w:rPr>
          <w:rFonts w:asciiTheme="majorHAnsi" w:hAnsiTheme="majorHAnsi" w:cstheme="majorHAnsi"/>
          <w:i/>
          <w:sz w:val="24"/>
          <w:szCs w:val="24"/>
        </w:rPr>
      </w:pPr>
      <w:r w:rsidRPr="00FE57F6">
        <w:rPr>
          <w:rFonts w:asciiTheme="majorHAnsi" w:hAnsiTheme="majorHAnsi" w:cstheme="majorHAnsi"/>
          <w:i/>
          <w:sz w:val="24"/>
          <w:szCs w:val="24"/>
        </w:rPr>
        <w:t>6.143 Rent allowance should be paid in arrears and usually at intervals of two weeks, four weeks, one month, or with the claimant’s consent more than one month</w:t>
      </w:r>
      <w:r w:rsidR="008456F4" w:rsidRPr="00FE57F6">
        <w:rPr>
          <w:rFonts w:asciiTheme="majorHAnsi" w:hAnsiTheme="majorHAnsi" w:cstheme="majorHAnsi"/>
          <w:i/>
          <w:sz w:val="24"/>
          <w:szCs w:val="24"/>
        </w:rPr>
        <w:t>…</w:t>
      </w:r>
      <w:r w:rsidRPr="00FE57F6">
        <w:rPr>
          <w:rFonts w:asciiTheme="majorHAnsi" w:hAnsiTheme="majorHAnsi" w:cstheme="majorHAnsi"/>
          <w:i/>
          <w:sz w:val="24"/>
          <w:szCs w:val="24"/>
        </w:rPr>
        <w:t xml:space="preserve"> </w:t>
      </w:r>
    </w:p>
    <w:p w14:paraId="3FED4C88" w14:textId="77777777" w:rsidR="00667C1A" w:rsidRPr="00FE57F6" w:rsidRDefault="00667C1A" w:rsidP="001829C6">
      <w:pPr>
        <w:pStyle w:val="ListParagraph"/>
        <w:spacing w:line="360" w:lineRule="auto"/>
        <w:ind w:left="1134"/>
        <w:jc w:val="right"/>
        <w:rPr>
          <w:rFonts w:asciiTheme="majorHAnsi" w:hAnsiTheme="majorHAnsi" w:cstheme="majorHAnsi"/>
          <w:i/>
          <w:sz w:val="24"/>
          <w:szCs w:val="24"/>
        </w:rPr>
      </w:pPr>
      <w:r w:rsidRPr="00FE57F6">
        <w:rPr>
          <w:rFonts w:asciiTheme="majorHAnsi" w:hAnsiTheme="majorHAnsi" w:cstheme="majorHAnsi"/>
          <w:i/>
          <w:sz w:val="24"/>
          <w:szCs w:val="24"/>
        </w:rPr>
        <w:t xml:space="preserve">HB Reg 92 &amp; (SPC) 73 </w:t>
      </w:r>
    </w:p>
    <w:p w14:paraId="0D9DCC16" w14:textId="77777777" w:rsidR="00FF216A" w:rsidRPr="00FE57F6" w:rsidRDefault="00FF216A" w:rsidP="001829C6">
      <w:pPr>
        <w:pStyle w:val="ListParagraph"/>
        <w:spacing w:line="360" w:lineRule="auto"/>
        <w:ind w:left="851"/>
        <w:jc w:val="both"/>
        <w:rPr>
          <w:rFonts w:asciiTheme="majorHAnsi" w:hAnsiTheme="majorHAnsi" w:cstheme="majorHAnsi"/>
          <w:b/>
          <w:sz w:val="24"/>
          <w:szCs w:val="24"/>
          <w:u w:val="single"/>
        </w:rPr>
      </w:pPr>
    </w:p>
    <w:p w14:paraId="79AB10D3" w14:textId="77777777" w:rsidR="00FF216A" w:rsidRPr="00FE57F6" w:rsidRDefault="00FF216A" w:rsidP="001829C6">
      <w:pPr>
        <w:pStyle w:val="ListParagraph"/>
        <w:spacing w:line="360" w:lineRule="auto"/>
        <w:ind w:left="0"/>
        <w:jc w:val="both"/>
        <w:rPr>
          <w:rFonts w:asciiTheme="majorHAnsi" w:hAnsiTheme="majorHAnsi" w:cstheme="majorHAnsi"/>
          <w:b/>
          <w:sz w:val="24"/>
          <w:szCs w:val="24"/>
          <w:u w:val="single"/>
        </w:rPr>
      </w:pPr>
      <w:r w:rsidRPr="00FE57F6">
        <w:rPr>
          <w:rFonts w:asciiTheme="majorHAnsi" w:hAnsiTheme="majorHAnsi" w:cstheme="majorHAnsi"/>
          <w:b/>
          <w:sz w:val="24"/>
          <w:szCs w:val="24"/>
          <w:u w:val="single"/>
        </w:rPr>
        <w:t xml:space="preserve">Grounds for judicial review </w:t>
      </w:r>
    </w:p>
    <w:p w14:paraId="32B16EA2" w14:textId="77777777" w:rsidR="00605110" w:rsidRPr="00FE57F6" w:rsidRDefault="003A46FF" w:rsidP="001829C6">
      <w:pPr>
        <w:pStyle w:val="NormalWeb"/>
        <w:spacing w:before="120" w:beforeAutospacing="0" w:after="0" w:afterAutospacing="0" w:line="360" w:lineRule="auto"/>
        <w:ind w:right="-664"/>
        <w:jc w:val="both"/>
        <w:rPr>
          <w:rStyle w:val="Strong"/>
          <w:rFonts w:asciiTheme="majorHAnsi" w:hAnsiTheme="majorHAnsi" w:cstheme="majorHAnsi"/>
        </w:rPr>
      </w:pPr>
      <w:r w:rsidRPr="00FE57F6">
        <w:rPr>
          <w:rStyle w:val="Strong"/>
          <w:rFonts w:asciiTheme="majorHAnsi" w:hAnsiTheme="majorHAnsi" w:cstheme="majorHAnsi"/>
        </w:rPr>
        <w:t>Ground</w:t>
      </w:r>
      <w:r w:rsidR="00F602AD" w:rsidRPr="00FE57F6">
        <w:rPr>
          <w:rStyle w:val="Strong"/>
          <w:rFonts w:asciiTheme="majorHAnsi" w:hAnsiTheme="majorHAnsi" w:cstheme="majorHAnsi"/>
        </w:rPr>
        <w:t xml:space="preserve"> 1</w:t>
      </w:r>
      <w:r w:rsidRPr="00FE57F6">
        <w:rPr>
          <w:rStyle w:val="Strong"/>
          <w:rFonts w:asciiTheme="majorHAnsi" w:hAnsiTheme="majorHAnsi" w:cstheme="majorHAnsi"/>
        </w:rPr>
        <w:t xml:space="preserve">: </w:t>
      </w:r>
      <w:r w:rsidR="00F602AD" w:rsidRPr="00FE57F6">
        <w:rPr>
          <w:rStyle w:val="Strong"/>
          <w:rFonts w:asciiTheme="majorHAnsi" w:hAnsiTheme="majorHAnsi" w:cstheme="majorHAnsi"/>
        </w:rPr>
        <w:t xml:space="preserve">Failure to </w:t>
      </w:r>
      <w:r w:rsidR="00E930BD" w:rsidRPr="00FE57F6">
        <w:rPr>
          <w:rStyle w:val="Strong"/>
          <w:rFonts w:asciiTheme="majorHAnsi" w:hAnsiTheme="majorHAnsi" w:cstheme="majorHAnsi"/>
        </w:rPr>
        <w:t xml:space="preserve">correctly apply </w:t>
      </w:r>
      <w:r w:rsidR="00F602AD" w:rsidRPr="00FE57F6">
        <w:rPr>
          <w:rStyle w:val="Strong"/>
          <w:rFonts w:asciiTheme="majorHAnsi" w:hAnsiTheme="majorHAnsi" w:cstheme="majorHAnsi"/>
        </w:rPr>
        <w:t xml:space="preserve">the law and </w:t>
      </w:r>
      <w:r w:rsidR="005B29C1" w:rsidRPr="00FE57F6">
        <w:rPr>
          <w:rStyle w:val="Strong"/>
          <w:rFonts w:asciiTheme="majorHAnsi" w:hAnsiTheme="majorHAnsi" w:cstheme="majorHAnsi"/>
        </w:rPr>
        <w:t xml:space="preserve">guidance </w:t>
      </w:r>
    </w:p>
    <w:p w14:paraId="538E0826" w14:textId="5731DDFA" w:rsidR="00EE32D8" w:rsidRPr="00BD4AFB" w:rsidRDefault="00712A39" w:rsidP="00FE57F6">
      <w:pPr>
        <w:pStyle w:val="ListParagraph"/>
        <w:numPr>
          <w:ilvl w:val="0"/>
          <w:numId w:val="1"/>
        </w:numPr>
        <w:spacing w:before="120" w:after="0" w:line="360" w:lineRule="auto"/>
        <w:ind w:left="567" w:hanging="567"/>
        <w:jc w:val="both"/>
        <w:rPr>
          <w:rFonts w:asciiTheme="majorHAnsi" w:hAnsiTheme="majorHAnsi" w:cstheme="majorHAnsi"/>
          <w:bCs/>
          <w:sz w:val="24"/>
          <w:szCs w:val="24"/>
        </w:rPr>
      </w:pPr>
      <w:r w:rsidRPr="00BD4AFB">
        <w:rPr>
          <w:rStyle w:val="Strong"/>
          <w:rFonts w:asciiTheme="majorHAnsi" w:hAnsiTheme="majorHAnsi" w:cstheme="majorHAnsi"/>
          <w:b w:val="0"/>
          <w:sz w:val="24"/>
          <w:szCs w:val="24"/>
        </w:rPr>
        <w:lastRenderedPageBreak/>
        <w:t xml:space="preserve">The law and guidance shown above are clear. D </w:t>
      </w:r>
      <w:r w:rsidR="00FF216A" w:rsidRPr="00BD4AFB">
        <w:rPr>
          <w:rStyle w:val="Strong"/>
          <w:rFonts w:asciiTheme="majorHAnsi" w:hAnsiTheme="majorHAnsi" w:cstheme="majorHAnsi"/>
          <w:b w:val="0"/>
          <w:sz w:val="24"/>
          <w:szCs w:val="24"/>
        </w:rPr>
        <w:t xml:space="preserve">has </w:t>
      </w:r>
      <w:r w:rsidRPr="00BD4AFB">
        <w:rPr>
          <w:rStyle w:val="Strong"/>
          <w:rFonts w:asciiTheme="majorHAnsi" w:hAnsiTheme="majorHAnsi" w:cstheme="majorHAnsi"/>
          <w:b w:val="0"/>
          <w:sz w:val="24"/>
          <w:szCs w:val="24"/>
        </w:rPr>
        <w:t xml:space="preserve">the discretion </w:t>
      </w:r>
      <w:r w:rsidR="00FF216A" w:rsidRPr="00BD4AFB">
        <w:rPr>
          <w:rStyle w:val="Strong"/>
          <w:rFonts w:asciiTheme="majorHAnsi" w:hAnsiTheme="majorHAnsi" w:cstheme="majorHAnsi"/>
          <w:b w:val="0"/>
          <w:sz w:val="24"/>
          <w:szCs w:val="24"/>
        </w:rPr>
        <w:t xml:space="preserve">under </w:t>
      </w:r>
      <w:r w:rsidR="00BD4AFB" w:rsidRPr="00FE57F6">
        <w:rPr>
          <w:rFonts w:asciiTheme="majorHAnsi" w:hAnsiTheme="majorHAnsi" w:cstheme="majorHAnsi"/>
          <w:color w:val="EE0000"/>
          <w:sz w:val="24"/>
          <w:szCs w:val="24"/>
        </w:rPr>
        <w:t>[</w:t>
      </w:r>
      <w:commentRangeStart w:id="1"/>
      <w:r w:rsidR="00BD4AFB" w:rsidRPr="00FE57F6">
        <w:rPr>
          <w:rFonts w:asciiTheme="majorHAnsi" w:hAnsiTheme="majorHAnsi" w:cstheme="majorHAnsi"/>
          <w:color w:val="EE0000"/>
          <w:sz w:val="24"/>
          <w:szCs w:val="24"/>
        </w:rPr>
        <w:t xml:space="preserve">Reg. 92 (4)][Reg. 73 (4)] </w:t>
      </w:r>
      <w:commentRangeEnd w:id="1"/>
      <w:r w:rsidR="00BD4AFB" w:rsidRPr="00BD4AFB">
        <w:rPr>
          <w:rStyle w:val="CommentReference"/>
          <w:rFonts w:asciiTheme="majorHAnsi" w:hAnsiTheme="majorHAnsi" w:cstheme="majorHAnsi"/>
          <w:bCs/>
          <w:sz w:val="24"/>
          <w:szCs w:val="24"/>
        </w:rPr>
        <w:commentReference w:id="1"/>
      </w:r>
      <w:r w:rsidRPr="00BD4AFB">
        <w:rPr>
          <w:rStyle w:val="Strong"/>
          <w:rFonts w:asciiTheme="majorHAnsi" w:hAnsiTheme="majorHAnsi" w:cstheme="majorHAnsi"/>
          <w:b w:val="0"/>
          <w:sz w:val="24"/>
          <w:szCs w:val="24"/>
        </w:rPr>
        <w:t>to make HB payment</w:t>
      </w:r>
      <w:r w:rsidR="00B464FD" w:rsidRPr="00BD4AFB">
        <w:rPr>
          <w:rStyle w:val="Strong"/>
          <w:rFonts w:asciiTheme="majorHAnsi" w:hAnsiTheme="majorHAnsi" w:cstheme="majorHAnsi"/>
          <w:b w:val="0"/>
          <w:sz w:val="24"/>
          <w:szCs w:val="24"/>
        </w:rPr>
        <w:t>s</w:t>
      </w:r>
      <w:r w:rsidRPr="00BD4AFB">
        <w:rPr>
          <w:rStyle w:val="Strong"/>
          <w:rFonts w:asciiTheme="majorHAnsi" w:hAnsiTheme="majorHAnsi" w:cstheme="majorHAnsi"/>
          <w:b w:val="0"/>
          <w:sz w:val="24"/>
          <w:szCs w:val="24"/>
        </w:rPr>
        <w:t xml:space="preserve"> </w:t>
      </w:r>
      <w:r w:rsidR="00B464FD" w:rsidRPr="00BD4AFB">
        <w:rPr>
          <w:rStyle w:val="Strong"/>
          <w:rFonts w:asciiTheme="majorHAnsi" w:hAnsiTheme="majorHAnsi" w:cstheme="majorHAnsi"/>
          <w:b w:val="0"/>
          <w:sz w:val="24"/>
          <w:szCs w:val="24"/>
        </w:rPr>
        <w:t xml:space="preserve">calendar </w:t>
      </w:r>
      <w:r w:rsidRPr="00BD4AFB">
        <w:rPr>
          <w:rStyle w:val="Strong"/>
          <w:rFonts w:asciiTheme="majorHAnsi" w:hAnsiTheme="majorHAnsi" w:cstheme="majorHAnsi"/>
          <w:b w:val="0"/>
          <w:sz w:val="24"/>
          <w:szCs w:val="24"/>
        </w:rPr>
        <w:t>monthly to the C’s landlord</w:t>
      </w:r>
      <w:r w:rsidR="00FF216A" w:rsidRPr="00BD4AFB">
        <w:rPr>
          <w:rStyle w:val="Strong"/>
          <w:rFonts w:asciiTheme="majorHAnsi" w:hAnsiTheme="majorHAnsi" w:cstheme="majorHAnsi"/>
          <w:b w:val="0"/>
          <w:sz w:val="24"/>
          <w:szCs w:val="24"/>
        </w:rPr>
        <w:t xml:space="preserve"> where </w:t>
      </w:r>
      <w:r w:rsidR="00EF376C" w:rsidRPr="00BD4AFB">
        <w:rPr>
          <w:rStyle w:val="Strong"/>
          <w:rFonts w:asciiTheme="majorHAnsi" w:hAnsiTheme="majorHAnsi" w:cstheme="majorHAnsi"/>
          <w:b w:val="0"/>
          <w:sz w:val="24"/>
          <w:szCs w:val="24"/>
        </w:rPr>
        <w:t>C’s</w:t>
      </w:r>
      <w:r w:rsidRPr="00BD4AFB">
        <w:rPr>
          <w:rStyle w:val="Strong"/>
          <w:rFonts w:asciiTheme="majorHAnsi" w:hAnsiTheme="majorHAnsi" w:cstheme="majorHAnsi"/>
          <w:b w:val="0"/>
          <w:sz w:val="24"/>
          <w:szCs w:val="24"/>
        </w:rPr>
        <w:t xml:space="preserve"> rent liability is </w:t>
      </w:r>
      <w:r w:rsidR="00EC02EB" w:rsidRPr="00BD4AFB">
        <w:rPr>
          <w:rStyle w:val="Strong"/>
          <w:rFonts w:asciiTheme="majorHAnsi" w:hAnsiTheme="majorHAnsi" w:cstheme="majorHAnsi"/>
          <w:b w:val="0"/>
          <w:sz w:val="24"/>
          <w:szCs w:val="24"/>
        </w:rPr>
        <w:t xml:space="preserve">incurred </w:t>
      </w:r>
      <w:r w:rsidR="00B464FD" w:rsidRPr="00BD4AFB">
        <w:rPr>
          <w:rStyle w:val="Strong"/>
          <w:rFonts w:asciiTheme="majorHAnsi" w:hAnsiTheme="majorHAnsi" w:cstheme="majorHAnsi"/>
          <w:b w:val="0"/>
          <w:sz w:val="24"/>
          <w:szCs w:val="24"/>
        </w:rPr>
        <w:t xml:space="preserve">calendar </w:t>
      </w:r>
      <w:r w:rsidRPr="00BD4AFB">
        <w:rPr>
          <w:rStyle w:val="Strong"/>
          <w:rFonts w:asciiTheme="majorHAnsi" w:hAnsiTheme="majorHAnsi" w:cstheme="majorHAnsi"/>
          <w:b w:val="0"/>
          <w:sz w:val="24"/>
          <w:szCs w:val="24"/>
        </w:rPr>
        <w:t xml:space="preserve">monthly. </w:t>
      </w:r>
    </w:p>
    <w:p w14:paraId="1A695802" w14:textId="2009737A" w:rsidR="00EF376C" w:rsidRPr="00BD4AFB" w:rsidRDefault="004B7835" w:rsidP="00FE57F6">
      <w:pPr>
        <w:pStyle w:val="ListParagraph"/>
        <w:numPr>
          <w:ilvl w:val="0"/>
          <w:numId w:val="1"/>
        </w:numPr>
        <w:spacing w:before="120" w:after="0" w:line="360" w:lineRule="auto"/>
        <w:ind w:left="567" w:hanging="567"/>
        <w:jc w:val="both"/>
        <w:rPr>
          <w:rStyle w:val="Strong"/>
          <w:rFonts w:asciiTheme="majorHAnsi" w:hAnsiTheme="majorHAnsi" w:cstheme="majorHAnsi"/>
          <w:b w:val="0"/>
          <w:color w:val="EE0000"/>
          <w:sz w:val="24"/>
          <w:szCs w:val="24"/>
        </w:rPr>
      </w:pPr>
      <w:r w:rsidRPr="00BD4AFB">
        <w:rPr>
          <w:rStyle w:val="Strong"/>
          <w:rFonts w:asciiTheme="majorHAnsi" w:hAnsiTheme="majorHAnsi" w:cstheme="majorHAnsi"/>
          <w:b w:val="0"/>
          <w:sz w:val="24"/>
          <w:szCs w:val="24"/>
        </w:rPr>
        <w:t>On</w:t>
      </w:r>
      <w:r w:rsidRPr="00BD4AFB">
        <w:rPr>
          <w:rStyle w:val="Strong"/>
          <w:rFonts w:asciiTheme="majorHAnsi" w:hAnsiTheme="majorHAnsi" w:cstheme="majorHAnsi"/>
          <w:b w:val="0"/>
          <w:color w:val="EE0000"/>
          <w:sz w:val="24"/>
          <w:szCs w:val="24"/>
        </w:rPr>
        <w:t xml:space="preserve"> </w:t>
      </w:r>
      <w:r w:rsidR="00EF376C" w:rsidRPr="00BD4AFB">
        <w:rPr>
          <w:rStyle w:val="Strong"/>
          <w:rFonts w:asciiTheme="majorHAnsi" w:hAnsiTheme="majorHAnsi" w:cstheme="majorHAnsi"/>
          <w:b w:val="0"/>
          <w:color w:val="EE0000"/>
          <w:sz w:val="24"/>
          <w:szCs w:val="24"/>
        </w:rPr>
        <w:t>[date]</w:t>
      </w:r>
      <w:r w:rsidR="00D352EB" w:rsidRPr="00BD4AFB">
        <w:rPr>
          <w:rFonts w:asciiTheme="majorHAnsi" w:hAnsiTheme="majorHAnsi" w:cstheme="majorHAnsi"/>
          <w:color w:val="EE0000"/>
          <w:sz w:val="24"/>
          <w:szCs w:val="24"/>
        </w:rPr>
        <w:t xml:space="preserve"> </w:t>
      </w:r>
      <w:r w:rsidR="00D352EB" w:rsidRPr="00BD4AFB">
        <w:rPr>
          <w:rFonts w:asciiTheme="majorHAnsi" w:hAnsiTheme="majorHAnsi" w:cstheme="majorHAnsi"/>
          <w:sz w:val="24"/>
          <w:szCs w:val="24"/>
        </w:rPr>
        <w:t>D stated:</w:t>
      </w:r>
      <w:r w:rsidR="00EC02EB" w:rsidRPr="00BD4AFB">
        <w:rPr>
          <w:rStyle w:val="Strong"/>
          <w:rFonts w:asciiTheme="majorHAnsi" w:hAnsiTheme="majorHAnsi" w:cstheme="majorHAnsi"/>
          <w:b w:val="0"/>
          <w:sz w:val="24"/>
          <w:szCs w:val="24"/>
        </w:rPr>
        <w:t xml:space="preserve"> </w:t>
      </w:r>
    </w:p>
    <w:p w14:paraId="697F153D" w14:textId="259FC02D" w:rsidR="00EF376C" w:rsidRPr="00BD4AFB" w:rsidRDefault="00EC02EB" w:rsidP="00B54A4A">
      <w:pPr>
        <w:pStyle w:val="ListParagraph"/>
        <w:spacing w:before="120" w:after="0" w:line="360" w:lineRule="auto"/>
        <w:ind w:left="1134"/>
        <w:jc w:val="both"/>
        <w:rPr>
          <w:sz w:val="24"/>
          <w:szCs w:val="24"/>
        </w:rPr>
      </w:pPr>
      <w:r w:rsidRPr="00BD4AFB">
        <w:rPr>
          <w:rStyle w:val="Strong"/>
          <w:rFonts w:asciiTheme="majorHAnsi" w:hAnsiTheme="majorHAnsi" w:cstheme="majorHAnsi"/>
          <w:b w:val="0"/>
          <w:color w:val="EE0000"/>
          <w:sz w:val="24"/>
          <w:szCs w:val="24"/>
        </w:rPr>
        <w:t>“</w:t>
      </w:r>
      <w:r w:rsidR="008C7F50" w:rsidRPr="00BD4AFB">
        <w:rPr>
          <w:rFonts w:asciiTheme="majorHAnsi" w:hAnsiTheme="majorHAnsi" w:cstheme="majorHAnsi"/>
          <w:color w:val="EE0000"/>
          <w:sz w:val="24"/>
          <w:szCs w:val="24"/>
        </w:rPr>
        <w:t>…</w:t>
      </w:r>
      <w:r w:rsidR="004B7835" w:rsidRPr="00BD4AFB">
        <w:rPr>
          <w:rFonts w:asciiTheme="majorHAnsi" w:hAnsiTheme="majorHAnsi" w:cstheme="majorHAnsi"/>
          <w:color w:val="EE0000"/>
          <w:sz w:val="24"/>
          <w:szCs w:val="24"/>
        </w:rPr>
        <w:t>”</w:t>
      </w:r>
    </w:p>
    <w:p w14:paraId="33AFA108" w14:textId="66E4D273" w:rsidR="00E930BD" w:rsidRPr="00BD4AFB" w:rsidRDefault="00D352EB" w:rsidP="001829C6">
      <w:pPr>
        <w:pStyle w:val="ListParagraph"/>
        <w:numPr>
          <w:ilvl w:val="0"/>
          <w:numId w:val="1"/>
        </w:numPr>
        <w:spacing w:before="120" w:after="0" w:line="360" w:lineRule="auto"/>
        <w:ind w:left="567" w:hanging="567"/>
        <w:jc w:val="both"/>
        <w:rPr>
          <w:rStyle w:val="Strong"/>
          <w:rFonts w:asciiTheme="majorHAnsi" w:hAnsiTheme="majorHAnsi" w:cstheme="majorHAnsi"/>
          <w:b w:val="0"/>
          <w:sz w:val="24"/>
          <w:szCs w:val="24"/>
        </w:rPr>
      </w:pPr>
      <w:r w:rsidRPr="00BD4AFB">
        <w:rPr>
          <w:rStyle w:val="Strong"/>
          <w:rFonts w:asciiTheme="majorHAnsi" w:hAnsiTheme="majorHAnsi" w:cstheme="majorHAnsi"/>
          <w:b w:val="0"/>
          <w:sz w:val="24"/>
          <w:szCs w:val="24"/>
        </w:rPr>
        <w:t>In doing so</w:t>
      </w:r>
      <w:r w:rsidR="00E930BD" w:rsidRPr="00BD4AFB">
        <w:rPr>
          <w:rStyle w:val="Strong"/>
          <w:rFonts w:asciiTheme="majorHAnsi" w:hAnsiTheme="majorHAnsi" w:cstheme="majorHAnsi"/>
          <w:b w:val="0"/>
          <w:sz w:val="24"/>
          <w:szCs w:val="24"/>
        </w:rPr>
        <w:t>,</w:t>
      </w:r>
      <w:r w:rsidRPr="00BD4AFB">
        <w:rPr>
          <w:rStyle w:val="Strong"/>
          <w:rFonts w:asciiTheme="majorHAnsi" w:hAnsiTheme="majorHAnsi" w:cstheme="majorHAnsi"/>
          <w:b w:val="0"/>
          <w:sz w:val="24"/>
          <w:szCs w:val="24"/>
        </w:rPr>
        <w:t xml:space="preserve"> the D has </w:t>
      </w:r>
      <w:r w:rsidR="00E930BD" w:rsidRPr="00BD4AFB">
        <w:rPr>
          <w:rStyle w:val="Strong"/>
          <w:rFonts w:asciiTheme="majorHAnsi" w:hAnsiTheme="majorHAnsi" w:cstheme="majorHAnsi"/>
          <w:b w:val="0"/>
          <w:sz w:val="24"/>
          <w:szCs w:val="24"/>
        </w:rPr>
        <w:t xml:space="preserve">completely failed to consider and apply the relevant law and guidance set out above which clearly enables it to pay HB on a monthly basis where the rent liability is incurred monthly.  </w:t>
      </w:r>
    </w:p>
    <w:p w14:paraId="73C18B2B" w14:textId="77777777" w:rsidR="00E930BD" w:rsidRPr="00BD4AFB" w:rsidRDefault="00E930BD" w:rsidP="001829C6">
      <w:pPr>
        <w:pStyle w:val="ListParagraph"/>
        <w:spacing w:before="120" w:after="0" w:line="360" w:lineRule="auto"/>
        <w:ind w:left="0"/>
        <w:jc w:val="both"/>
        <w:rPr>
          <w:rStyle w:val="Strong"/>
          <w:rFonts w:asciiTheme="majorHAnsi" w:hAnsiTheme="majorHAnsi" w:cstheme="majorHAnsi"/>
          <w:sz w:val="24"/>
          <w:szCs w:val="24"/>
        </w:rPr>
      </w:pPr>
    </w:p>
    <w:p w14:paraId="6304D399" w14:textId="77777777" w:rsidR="00E930BD" w:rsidRPr="00FE57F6" w:rsidRDefault="00E930BD" w:rsidP="001829C6">
      <w:pPr>
        <w:pStyle w:val="ListParagraph"/>
        <w:spacing w:before="120" w:after="0" w:line="360" w:lineRule="auto"/>
        <w:ind w:left="0"/>
        <w:jc w:val="both"/>
        <w:rPr>
          <w:rStyle w:val="Strong"/>
          <w:rFonts w:asciiTheme="majorHAnsi" w:hAnsiTheme="majorHAnsi" w:cstheme="majorHAnsi"/>
          <w:sz w:val="24"/>
          <w:szCs w:val="24"/>
        </w:rPr>
      </w:pPr>
      <w:r w:rsidRPr="00FE57F6">
        <w:rPr>
          <w:rStyle w:val="Strong"/>
          <w:rFonts w:asciiTheme="majorHAnsi" w:hAnsiTheme="majorHAnsi" w:cstheme="majorHAnsi"/>
          <w:sz w:val="24"/>
          <w:szCs w:val="24"/>
        </w:rPr>
        <w:t>Ground 2: Unlawful fettering of discretion</w:t>
      </w:r>
    </w:p>
    <w:p w14:paraId="4B3692D6" w14:textId="77777777" w:rsidR="00E930BD" w:rsidRPr="00FE57F6" w:rsidRDefault="00E930BD" w:rsidP="001829C6">
      <w:pPr>
        <w:pStyle w:val="ListParagraph"/>
        <w:spacing w:before="120" w:after="0" w:line="360" w:lineRule="auto"/>
        <w:ind w:left="0"/>
        <w:jc w:val="both"/>
        <w:rPr>
          <w:rStyle w:val="Strong"/>
          <w:rFonts w:asciiTheme="majorHAnsi" w:hAnsiTheme="majorHAnsi" w:cstheme="majorHAnsi"/>
          <w:b w:val="0"/>
          <w:sz w:val="24"/>
          <w:szCs w:val="24"/>
        </w:rPr>
      </w:pPr>
    </w:p>
    <w:p w14:paraId="07ABF80F" w14:textId="71E4D670" w:rsidR="00E930BD" w:rsidRPr="00FE57F6" w:rsidRDefault="00E930BD" w:rsidP="001829C6">
      <w:pPr>
        <w:pStyle w:val="ListParagraph"/>
        <w:numPr>
          <w:ilvl w:val="0"/>
          <w:numId w:val="1"/>
        </w:numPr>
        <w:spacing w:before="120" w:after="0" w:line="360" w:lineRule="auto"/>
        <w:jc w:val="both"/>
        <w:rPr>
          <w:rStyle w:val="Strong"/>
          <w:rFonts w:asciiTheme="majorHAnsi" w:hAnsiTheme="majorHAnsi" w:cstheme="majorHAnsi"/>
          <w:b w:val="0"/>
          <w:sz w:val="24"/>
          <w:szCs w:val="24"/>
        </w:rPr>
      </w:pPr>
      <w:r w:rsidRPr="00FE57F6">
        <w:rPr>
          <w:rStyle w:val="Strong"/>
          <w:rFonts w:asciiTheme="majorHAnsi" w:hAnsiTheme="majorHAnsi" w:cstheme="majorHAnsi"/>
          <w:b w:val="0"/>
          <w:sz w:val="24"/>
          <w:szCs w:val="24"/>
        </w:rPr>
        <w:t xml:space="preserve">  It is unlawful to operate a ‘blanket policy’ when a discretion is available. In </w:t>
      </w:r>
      <w:r w:rsidRPr="00FE57F6">
        <w:rPr>
          <w:rStyle w:val="Strong"/>
          <w:rFonts w:asciiTheme="majorHAnsi" w:hAnsiTheme="majorHAnsi" w:cstheme="majorHAnsi"/>
          <w:b w:val="0"/>
          <w:i/>
          <w:sz w:val="24"/>
          <w:szCs w:val="24"/>
        </w:rPr>
        <w:t>R (S) v Secretary of State for the Home Department</w:t>
      </w:r>
      <w:r w:rsidRPr="00FE57F6">
        <w:rPr>
          <w:rStyle w:val="Strong"/>
          <w:rFonts w:asciiTheme="majorHAnsi" w:hAnsiTheme="majorHAnsi" w:cstheme="majorHAnsi"/>
          <w:b w:val="0"/>
          <w:sz w:val="24"/>
          <w:szCs w:val="24"/>
        </w:rPr>
        <w:t xml:space="preserve"> [2007] EWCA Civ 546 the Court of Appeal summarised this principle when it stated:</w:t>
      </w:r>
    </w:p>
    <w:p w14:paraId="77E0D2A4" w14:textId="77777777" w:rsidR="00D24FD8" w:rsidRPr="00FE57F6" w:rsidRDefault="00D24FD8" w:rsidP="001829C6">
      <w:pPr>
        <w:pStyle w:val="ListParagraph"/>
        <w:spacing w:before="120" w:after="0" w:line="360" w:lineRule="auto"/>
        <w:ind w:left="360"/>
        <w:jc w:val="both"/>
        <w:rPr>
          <w:rStyle w:val="Strong"/>
          <w:rFonts w:asciiTheme="majorHAnsi" w:hAnsiTheme="majorHAnsi" w:cstheme="majorHAnsi"/>
          <w:b w:val="0"/>
          <w:sz w:val="24"/>
          <w:szCs w:val="24"/>
        </w:rPr>
      </w:pPr>
    </w:p>
    <w:p w14:paraId="6B580288" w14:textId="77777777" w:rsidR="00E930BD" w:rsidRPr="00FE57F6" w:rsidRDefault="00E930BD" w:rsidP="001829C6">
      <w:pPr>
        <w:pStyle w:val="NormalWeb"/>
        <w:spacing w:before="120" w:beforeAutospacing="0" w:after="0" w:afterAutospacing="0" w:line="360" w:lineRule="auto"/>
        <w:ind w:left="1134"/>
        <w:jc w:val="both"/>
        <w:rPr>
          <w:rStyle w:val="Strong"/>
          <w:rFonts w:asciiTheme="majorHAnsi" w:hAnsiTheme="majorHAnsi" w:cstheme="majorHAnsi"/>
          <w:b w:val="0"/>
        </w:rPr>
      </w:pPr>
      <w:r w:rsidRPr="00FE57F6">
        <w:rPr>
          <w:rStyle w:val="Strong"/>
          <w:rFonts w:asciiTheme="majorHAnsi" w:hAnsiTheme="majorHAnsi" w:cstheme="majorHAnsi"/>
          <w:b w:val="0"/>
          <w:i/>
        </w:rPr>
        <w:t>“[a] public authority may not adopt a policy which precludes it from considering individual cases on their merits</w:t>
      </w:r>
      <w:r w:rsidRPr="00FE57F6">
        <w:rPr>
          <w:rStyle w:val="Strong"/>
          <w:rFonts w:asciiTheme="majorHAnsi" w:hAnsiTheme="majorHAnsi" w:cstheme="majorHAnsi"/>
          <w:b w:val="0"/>
        </w:rPr>
        <w:t xml:space="preserve">”. </w:t>
      </w:r>
    </w:p>
    <w:p w14:paraId="2A660641" w14:textId="77777777" w:rsidR="00EC134D" w:rsidRPr="00FE57F6" w:rsidRDefault="00EC134D" w:rsidP="001829C6">
      <w:pPr>
        <w:pStyle w:val="ListParagraph"/>
        <w:spacing w:before="120" w:after="0" w:line="360" w:lineRule="auto"/>
        <w:ind w:left="567"/>
        <w:jc w:val="both"/>
        <w:rPr>
          <w:rStyle w:val="Strong"/>
          <w:rFonts w:asciiTheme="majorHAnsi" w:hAnsiTheme="majorHAnsi" w:cstheme="majorHAnsi"/>
          <w:b w:val="0"/>
          <w:sz w:val="24"/>
          <w:szCs w:val="24"/>
          <w:lang w:eastAsia="en-GB"/>
        </w:rPr>
      </w:pPr>
    </w:p>
    <w:p w14:paraId="63684342" w14:textId="11A8A0E0" w:rsidR="008C7F50" w:rsidRPr="00FE57F6" w:rsidRDefault="00E930BD" w:rsidP="001829C6">
      <w:pPr>
        <w:pStyle w:val="ListParagraph"/>
        <w:numPr>
          <w:ilvl w:val="0"/>
          <w:numId w:val="1"/>
        </w:numPr>
        <w:spacing w:before="120" w:after="0" w:line="360" w:lineRule="auto"/>
        <w:ind w:left="567" w:hanging="567"/>
        <w:jc w:val="both"/>
        <w:rPr>
          <w:rStyle w:val="Strong"/>
          <w:rFonts w:asciiTheme="majorHAnsi" w:hAnsiTheme="majorHAnsi" w:cstheme="majorHAnsi"/>
          <w:b w:val="0"/>
          <w:sz w:val="24"/>
          <w:szCs w:val="24"/>
        </w:rPr>
      </w:pPr>
      <w:r w:rsidRPr="00FE57F6">
        <w:rPr>
          <w:rStyle w:val="Strong"/>
          <w:rFonts w:asciiTheme="majorHAnsi" w:hAnsiTheme="majorHAnsi" w:cstheme="majorHAnsi"/>
          <w:b w:val="0"/>
          <w:sz w:val="24"/>
          <w:szCs w:val="24"/>
        </w:rPr>
        <w:t xml:space="preserve">In stating that </w:t>
      </w:r>
      <w:r w:rsidR="004B7835" w:rsidRPr="00FE57F6">
        <w:rPr>
          <w:rStyle w:val="Strong"/>
          <w:rFonts w:asciiTheme="majorHAnsi" w:hAnsiTheme="majorHAnsi" w:cstheme="majorHAnsi"/>
          <w:b w:val="0"/>
          <w:color w:val="FF0000"/>
          <w:sz w:val="24"/>
          <w:szCs w:val="24"/>
        </w:rPr>
        <w:t>“…”</w:t>
      </w:r>
      <w:r w:rsidRPr="00FE57F6">
        <w:rPr>
          <w:rStyle w:val="Strong"/>
          <w:rFonts w:asciiTheme="majorHAnsi" w:hAnsiTheme="majorHAnsi" w:cstheme="majorHAnsi"/>
          <w:b w:val="0"/>
          <w:color w:val="FF0000"/>
          <w:sz w:val="24"/>
          <w:szCs w:val="24"/>
        </w:rPr>
        <w:t>,</w:t>
      </w:r>
      <w:r w:rsidRPr="00FE57F6">
        <w:rPr>
          <w:rStyle w:val="Strong"/>
          <w:rFonts w:asciiTheme="majorHAnsi" w:hAnsiTheme="majorHAnsi" w:cstheme="majorHAnsi"/>
          <w:b w:val="0"/>
          <w:sz w:val="24"/>
          <w:szCs w:val="24"/>
        </w:rPr>
        <w:t xml:space="preserve"> it would appear that D operates </w:t>
      </w:r>
      <w:r w:rsidR="00D352EB" w:rsidRPr="00FE57F6">
        <w:rPr>
          <w:rStyle w:val="Strong"/>
          <w:rFonts w:asciiTheme="majorHAnsi" w:hAnsiTheme="majorHAnsi" w:cstheme="majorHAnsi"/>
          <w:b w:val="0"/>
          <w:sz w:val="24"/>
          <w:szCs w:val="24"/>
        </w:rPr>
        <w:t xml:space="preserve">a blanket </w:t>
      </w:r>
      <w:r w:rsidRPr="00FE57F6">
        <w:rPr>
          <w:rStyle w:val="Strong"/>
          <w:rFonts w:asciiTheme="majorHAnsi" w:hAnsiTheme="majorHAnsi" w:cstheme="majorHAnsi"/>
          <w:b w:val="0"/>
          <w:sz w:val="24"/>
          <w:szCs w:val="24"/>
        </w:rPr>
        <w:t xml:space="preserve">policy not to </w:t>
      </w:r>
      <w:r w:rsidR="00D352EB" w:rsidRPr="00FE57F6">
        <w:rPr>
          <w:rStyle w:val="Strong"/>
          <w:rFonts w:asciiTheme="majorHAnsi" w:hAnsiTheme="majorHAnsi" w:cstheme="majorHAnsi"/>
          <w:b w:val="0"/>
          <w:sz w:val="24"/>
          <w:szCs w:val="24"/>
        </w:rPr>
        <w:t>pay</w:t>
      </w:r>
      <w:r w:rsidR="00D352EB" w:rsidRPr="00FE57F6">
        <w:rPr>
          <w:rFonts w:asciiTheme="majorHAnsi" w:hAnsiTheme="majorHAnsi" w:cstheme="majorHAnsi"/>
          <w:sz w:val="24"/>
          <w:szCs w:val="24"/>
        </w:rPr>
        <w:t xml:space="preserve"> HB </w:t>
      </w:r>
      <w:r w:rsidRPr="00FE57F6">
        <w:rPr>
          <w:rFonts w:asciiTheme="majorHAnsi" w:hAnsiTheme="majorHAnsi" w:cstheme="majorHAnsi"/>
          <w:sz w:val="24"/>
          <w:szCs w:val="24"/>
        </w:rPr>
        <w:t>monthly despite the discretion available to it</w:t>
      </w:r>
      <w:r w:rsidR="00D352EB" w:rsidRPr="00FE57F6">
        <w:rPr>
          <w:rFonts w:asciiTheme="majorHAnsi" w:hAnsiTheme="majorHAnsi" w:cstheme="majorHAnsi"/>
          <w:sz w:val="24"/>
          <w:szCs w:val="24"/>
        </w:rPr>
        <w:t xml:space="preserve"> and</w:t>
      </w:r>
      <w:r w:rsidRPr="00FE57F6">
        <w:rPr>
          <w:rFonts w:asciiTheme="majorHAnsi" w:hAnsiTheme="majorHAnsi" w:cstheme="majorHAnsi"/>
          <w:sz w:val="24"/>
          <w:szCs w:val="24"/>
        </w:rPr>
        <w:t>, in so doing,</w:t>
      </w:r>
      <w:r w:rsidR="00D352EB" w:rsidRPr="00FE57F6">
        <w:rPr>
          <w:rFonts w:asciiTheme="majorHAnsi" w:hAnsiTheme="majorHAnsi" w:cstheme="majorHAnsi"/>
          <w:sz w:val="24"/>
          <w:szCs w:val="24"/>
        </w:rPr>
        <w:t xml:space="preserve"> has </w:t>
      </w:r>
      <w:r w:rsidR="00D352EB" w:rsidRPr="00FE57F6">
        <w:rPr>
          <w:rStyle w:val="Strong"/>
          <w:rFonts w:asciiTheme="majorHAnsi" w:hAnsiTheme="majorHAnsi" w:cstheme="majorHAnsi"/>
          <w:b w:val="0"/>
          <w:sz w:val="24"/>
          <w:szCs w:val="24"/>
        </w:rPr>
        <w:t>refused</w:t>
      </w:r>
      <w:r w:rsidR="00605110" w:rsidRPr="00FE57F6">
        <w:rPr>
          <w:rStyle w:val="Strong"/>
          <w:rFonts w:asciiTheme="majorHAnsi" w:hAnsiTheme="majorHAnsi" w:cstheme="majorHAnsi"/>
          <w:b w:val="0"/>
          <w:sz w:val="24"/>
          <w:szCs w:val="24"/>
        </w:rPr>
        <w:t xml:space="preserve"> to </w:t>
      </w:r>
      <w:r w:rsidR="00B464FD" w:rsidRPr="00FE57F6">
        <w:rPr>
          <w:rStyle w:val="Strong"/>
          <w:rFonts w:asciiTheme="majorHAnsi" w:hAnsiTheme="majorHAnsi" w:cstheme="majorHAnsi"/>
          <w:b w:val="0"/>
          <w:sz w:val="24"/>
          <w:szCs w:val="24"/>
        </w:rPr>
        <w:t>consider the C’s individual circumstances</w:t>
      </w:r>
      <w:r w:rsidR="00EC02EB" w:rsidRPr="00FE57F6">
        <w:rPr>
          <w:rStyle w:val="Strong"/>
          <w:rFonts w:asciiTheme="majorHAnsi" w:hAnsiTheme="majorHAnsi" w:cstheme="majorHAnsi"/>
          <w:b w:val="0"/>
          <w:sz w:val="24"/>
          <w:szCs w:val="24"/>
        </w:rPr>
        <w:t xml:space="preserve"> </w:t>
      </w:r>
      <w:r w:rsidR="00D352EB" w:rsidRPr="00FE57F6">
        <w:rPr>
          <w:rStyle w:val="Strong"/>
          <w:rFonts w:asciiTheme="majorHAnsi" w:hAnsiTheme="majorHAnsi" w:cstheme="majorHAnsi"/>
          <w:b w:val="0"/>
          <w:sz w:val="24"/>
          <w:szCs w:val="24"/>
        </w:rPr>
        <w:t>in deciding the frequency of</w:t>
      </w:r>
      <w:r w:rsidR="00EF376C" w:rsidRPr="00FE57F6">
        <w:rPr>
          <w:rStyle w:val="Strong"/>
          <w:rFonts w:asciiTheme="majorHAnsi" w:hAnsiTheme="majorHAnsi" w:cstheme="majorHAnsi"/>
          <w:b w:val="0"/>
          <w:sz w:val="24"/>
          <w:szCs w:val="24"/>
        </w:rPr>
        <w:t xml:space="preserve"> </w:t>
      </w:r>
      <w:r w:rsidR="00EF376C" w:rsidRPr="00FE57F6">
        <w:rPr>
          <w:rStyle w:val="Strong"/>
          <w:rFonts w:asciiTheme="majorHAnsi" w:hAnsiTheme="majorHAnsi" w:cstheme="majorHAnsi"/>
          <w:b w:val="0"/>
          <w:color w:val="EE0000"/>
          <w:sz w:val="24"/>
          <w:szCs w:val="24"/>
        </w:rPr>
        <w:t>[her/his]</w:t>
      </w:r>
      <w:r w:rsidR="00D352EB" w:rsidRPr="00FE57F6">
        <w:rPr>
          <w:rStyle w:val="Strong"/>
          <w:rFonts w:asciiTheme="majorHAnsi" w:hAnsiTheme="majorHAnsi" w:cstheme="majorHAnsi"/>
          <w:b w:val="0"/>
          <w:color w:val="EE0000"/>
          <w:sz w:val="24"/>
          <w:szCs w:val="24"/>
        </w:rPr>
        <w:t xml:space="preserve"> </w:t>
      </w:r>
      <w:r w:rsidR="00D352EB" w:rsidRPr="00FE57F6">
        <w:rPr>
          <w:rStyle w:val="Strong"/>
          <w:rFonts w:asciiTheme="majorHAnsi" w:hAnsiTheme="majorHAnsi" w:cstheme="majorHAnsi"/>
          <w:b w:val="0"/>
          <w:sz w:val="24"/>
          <w:szCs w:val="24"/>
        </w:rPr>
        <w:t>HB payments. As such D has</w:t>
      </w:r>
      <w:r w:rsidR="00605110" w:rsidRPr="00FE57F6">
        <w:rPr>
          <w:rStyle w:val="Strong"/>
          <w:rFonts w:asciiTheme="majorHAnsi" w:hAnsiTheme="majorHAnsi" w:cstheme="majorHAnsi"/>
          <w:b w:val="0"/>
          <w:sz w:val="24"/>
          <w:szCs w:val="24"/>
        </w:rPr>
        <w:t xml:space="preserve"> unlawfully fettered the discretion available to </w:t>
      </w:r>
      <w:r w:rsidR="00B464FD" w:rsidRPr="00FE57F6">
        <w:rPr>
          <w:rStyle w:val="Strong"/>
          <w:rFonts w:asciiTheme="majorHAnsi" w:hAnsiTheme="majorHAnsi" w:cstheme="majorHAnsi"/>
          <w:b w:val="0"/>
          <w:sz w:val="24"/>
          <w:szCs w:val="24"/>
        </w:rPr>
        <w:t>it</w:t>
      </w:r>
      <w:r w:rsidR="00605110" w:rsidRPr="00FE57F6">
        <w:rPr>
          <w:rStyle w:val="Strong"/>
          <w:rFonts w:asciiTheme="majorHAnsi" w:hAnsiTheme="majorHAnsi" w:cstheme="majorHAnsi"/>
          <w:b w:val="0"/>
          <w:sz w:val="24"/>
          <w:szCs w:val="24"/>
        </w:rPr>
        <w:t xml:space="preserve"> under </w:t>
      </w:r>
      <w:r w:rsidR="001542B8">
        <w:rPr>
          <w:rStyle w:val="Strong"/>
          <w:rFonts w:asciiTheme="majorHAnsi" w:hAnsiTheme="majorHAnsi" w:cstheme="majorHAnsi"/>
          <w:b w:val="0"/>
          <w:sz w:val="24"/>
          <w:szCs w:val="24"/>
        </w:rPr>
        <w:t>R</w:t>
      </w:r>
      <w:r w:rsidR="00B61C28" w:rsidRPr="00FE57F6">
        <w:rPr>
          <w:rStyle w:val="Strong"/>
          <w:rFonts w:asciiTheme="majorHAnsi" w:hAnsiTheme="majorHAnsi" w:cstheme="majorHAnsi"/>
          <w:b w:val="0"/>
          <w:sz w:val="24"/>
          <w:szCs w:val="24"/>
        </w:rPr>
        <w:t>eg</w:t>
      </w:r>
      <w:r w:rsidR="001542B8">
        <w:rPr>
          <w:rStyle w:val="Strong"/>
          <w:rFonts w:asciiTheme="majorHAnsi" w:hAnsiTheme="majorHAnsi" w:cstheme="majorHAnsi"/>
          <w:b w:val="0"/>
          <w:sz w:val="24"/>
          <w:szCs w:val="24"/>
        </w:rPr>
        <w:t>.</w:t>
      </w:r>
      <w:r w:rsidR="00B464FD" w:rsidRPr="00FE57F6">
        <w:rPr>
          <w:rStyle w:val="Strong"/>
          <w:rFonts w:asciiTheme="majorHAnsi" w:hAnsiTheme="majorHAnsi" w:cstheme="majorHAnsi"/>
          <w:b w:val="0"/>
          <w:sz w:val="24"/>
          <w:szCs w:val="24"/>
        </w:rPr>
        <w:t xml:space="preserve"> </w:t>
      </w:r>
      <w:r w:rsidR="00AF14F8" w:rsidRPr="00FE57F6">
        <w:rPr>
          <w:rStyle w:val="Strong"/>
          <w:rFonts w:asciiTheme="majorHAnsi" w:hAnsiTheme="majorHAnsi" w:cstheme="majorHAnsi"/>
          <w:b w:val="0"/>
          <w:sz w:val="24"/>
          <w:szCs w:val="24"/>
        </w:rPr>
        <w:t>92(4)</w:t>
      </w:r>
      <w:r w:rsidR="00B464FD" w:rsidRPr="00FE57F6">
        <w:rPr>
          <w:rStyle w:val="Strong"/>
          <w:rFonts w:asciiTheme="majorHAnsi" w:hAnsiTheme="majorHAnsi" w:cstheme="majorHAnsi"/>
          <w:b w:val="0"/>
          <w:sz w:val="24"/>
          <w:szCs w:val="24"/>
        </w:rPr>
        <w:t xml:space="preserve"> HB Regs</w:t>
      </w:r>
      <w:r w:rsidR="00605110" w:rsidRPr="00FE57F6">
        <w:rPr>
          <w:rStyle w:val="Strong"/>
          <w:rFonts w:asciiTheme="majorHAnsi" w:hAnsiTheme="majorHAnsi" w:cstheme="majorHAnsi"/>
          <w:b w:val="0"/>
          <w:sz w:val="24"/>
          <w:szCs w:val="24"/>
        </w:rPr>
        <w:t xml:space="preserve">.  </w:t>
      </w:r>
      <w:r w:rsidR="00686C06" w:rsidRPr="00FE57F6">
        <w:rPr>
          <w:rStyle w:val="Strong"/>
          <w:rFonts w:asciiTheme="majorHAnsi" w:hAnsiTheme="majorHAnsi" w:cstheme="majorHAnsi"/>
          <w:b w:val="0"/>
          <w:sz w:val="24"/>
          <w:szCs w:val="24"/>
        </w:rPr>
        <w:t xml:space="preserve">  </w:t>
      </w:r>
    </w:p>
    <w:p w14:paraId="2AF61638" w14:textId="77777777" w:rsidR="00EF376C" w:rsidRPr="00FE57F6" w:rsidRDefault="00EF376C" w:rsidP="001829C6">
      <w:pPr>
        <w:pStyle w:val="NormalWeb"/>
        <w:spacing w:before="120" w:beforeAutospacing="0" w:after="0" w:afterAutospacing="0" w:line="360" w:lineRule="auto"/>
        <w:jc w:val="both"/>
        <w:rPr>
          <w:rStyle w:val="Strong"/>
          <w:rFonts w:asciiTheme="majorHAnsi" w:hAnsiTheme="majorHAnsi" w:cstheme="majorHAnsi"/>
        </w:rPr>
      </w:pPr>
    </w:p>
    <w:p w14:paraId="31E92FA4" w14:textId="17DD96FD" w:rsidR="00F602AD" w:rsidRPr="00FE57F6" w:rsidRDefault="00F602AD" w:rsidP="001829C6">
      <w:pPr>
        <w:pStyle w:val="NormalWeb"/>
        <w:spacing w:before="120" w:beforeAutospacing="0" w:after="0" w:afterAutospacing="0" w:line="360" w:lineRule="auto"/>
        <w:jc w:val="both"/>
        <w:rPr>
          <w:rStyle w:val="Strong"/>
          <w:rFonts w:asciiTheme="majorHAnsi" w:hAnsiTheme="majorHAnsi" w:cstheme="majorHAnsi"/>
        </w:rPr>
      </w:pPr>
      <w:r w:rsidRPr="00FE57F6">
        <w:rPr>
          <w:rStyle w:val="Strong"/>
          <w:rFonts w:asciiTheme="majorHAnsi" w:hAnsiTheme="majorHAnsi" w:cstheme="majorHAnsi"/>
        </w:rPr>
        <w:t xml:space="preserve">Ground </w:t>
      </w:r>
      <w:r w:rsidR="00E930BD" w:rsidRPr="00FE57F6">
        <w:rPr>
          <w:rStyle w:val="Strong"/>
          <w:rFonts w:asciiTheme="majorHAnsi" w:hAnsiTheme="majorHAnsi" w:cstheme="majorHAnsi"/>
        </w:rPr>
        <w:t>3</w:t>
      </w:r>
      <w:r w:rsidRPr="00FE57F6">
        <w:rPr>
          <w:rStyle w:val="Strong"/>
          <w:rFonts w:asciiTheme="majorHAnsi" w:hAnsiTheme="majorHAnsi" w:cstheme="majorHAnsi"/>
        </w:rPr>
        <w:t xml:space="preserve">: </w:t>
      </w:r>
      <w:r w:rsidR="00E930BD" w:rsidRPr="00FE57F6">
        <w:rPr>
          <w:rStyle w:val="Strong"/>
          <w:rFonts w:asciiTheme="majorHAnsi" w:hAnsiTheme="majorHAnsi" w:cstheme="majorHAnsi"/>
        </w:rPr>
        <w:t xml:space="preserve">Failure </w:t>
      </w:r>
      <w:r w:rsidR="00605110" w:rsidRPr="00FE57F6">
        <w:rPr>
          <w:rStyle w:val="Strong"/>
          <w:rFonts w:asciiTheme="majorHAnsi" w:hAnsiTheme="majorHAnsi" w:cstheme="majorHAnsi"/>
        </w:rPr>
        <w:t>to take account of releva</w:t>
      </w:r>
      <w:r w:rsidRPr="00FE57F6">
        <w:rPr>
          <w:rStyle w:val="Strong"/>
          <w:rFonts w:asciiTheme="majorHAnsi" w:hAnsiTheme="majorHAnsi" w:cstheme="majorHAnsi"/>
        </w:rPr>
        <w:t>nt information</w:t>
      </w:r>
    </w:p>
    <w:p w14:paraId="41B0C3B0" w14:textId="0D3072A4" w:rsidR="00B54A4A" w:rsidRPr="00FE57F6" w:rsidRDefault="00150C54" w:rsidP="00FE57F6">
      <w:pPr>
        <w:pStyle w:val="ListParagraph"/>
        <w:numPr>
          <w:ilvl w:val="0"/>
          <w:numId w:val="1"/>
        </w:numPr>
        <w:spacing w:line="480" w:lineRule="auto"/>
        <w:ind w:left="567" w:hanging="567"/>
        <w:jc w:val="both"/>
        <w:rPr>
          <w:rFonts w:asciiTheme="majorHAnsi" w:hAnsiTheme="majorHAnsi" w:cstheme="majorHAnsi"/>
          <w:sz w:val="24"/>
          <w:szCs w:val="24"/>
        </w:rPr>
      </w:pPr>
      <w:r w:rsidRPr="00FE57F6">
        <w:rPr>
          <w:rFonts w:asciiTheme="majorHAnsi" w:hAnsiTheme="majorHAnsi" w:cstheme="majorHAnsi"/>
          <w:sz w:val="24"/>
          <w:szCs w:val="24"/>
        </w:rPr>
        <w:t xml:space="preserve">The Housing Benefit Guidance at para 6.140 and 6.143 </w:t>
      </w:r>
      <w:r w:rsidR="008C7F50" w:rsidRPr="00FE57F6">
        <w:rPr>
          <w:rFonts w:asciiTheme="majorHAnsi" w:hAnsiTheme="majorHAnsi" w:cstheme="majorHAnsi"/>
          <w:sz w:val="24"/>
          <w:szCs w:val="24"/>
        </w:rPr>
        <w:t>(</w:t>
      </w:r>
      <w:r w:rsidRPr="00FE57F6">
        <w:rPr>
          <w:rFonts w:asciiTheme="majorHAnsi" w:hAnsiTheme="majorHAnsi" w:cstheme="majorHAnsi"/>
          <w:sz w:val="24"/>
          <w:szCs w:val="24"/>
        </w:rPr>
        <w:t>above</w:t>
      </w:r>
      <w:r w:rsidR="008C7F50" w:rsidRPr="00FE57F6">
        <w:rPr>
          <w:rFonts w:asciiTheme="majorHAnsi" w:hAnsiTheme="majorHAnsi" w:cstheme="majorHAnsi"/>
          <w:sz w:val="24"/>
          <w:szCs w:val="24"/>
        </w:rPr>
        <w:t>)</w:t>
      </w:r>
      <w:r w:rsidRPr="00FE57F6">
        <w:rPr>
          <w:rFonts w:asciiTheme="majorHAnsi" w:hAnsiTheme="majorHAnsi" w:cstheme="majorHAnsi"/>
          <w:sz w:val="24"/>
          <w:szCs w:val="24"/>
        </w:rPr>
        <w:t xml:space="preserve"> instructs local authorities on how to exercise their discretion under </w:t>
      </w:r>
      <w:r w:rsidR="001542B8">
        <w:rPr>
          <w:rFonts w:asciiTheme="majorHAnsi" w:hAnsiTheme="majorHAnsi" w:cstheme="majorHAnsi"/>
          <w:sz w:val="24"/>
          <w:szCs w:val="24"/>
        </w:rPr>
        <w:t>R</w:t>
      </w:r>
      <w:r w:rsidRPr="00FE57F6">
        <w:rPr>
          <w:rFonts w:asciiTheme="majorHAnsi" w:hAnsiTheme="majorHAnsi" w:cstheme="majorHAnsi"/>
          <w:sz w:val="24"/>
          <w:szCs w:val="24"/>
        </w:rPr>
        <w:t>eg</w:t>
      </w:r>
      <w:r w:rsidR="001542B8">
        <w:rPr>
          <w:rFonts w:asciiTheme="majorHAnsi" w:hAnsiTheme="majorHAnsi" w:cstheme="majorHAnsi"/>
          <w:sz w:val="24"/>
          <w:szCs w:val="24"/>
        </w:rPr>
        <w:t>.</w:t>
      </w:r>
      <w:r w:rsidR="00B61C28" w:rsidRPr="00FE57F6">
        <w:rPr>
          <w:rFonts w:asciiTheme="majorHAnsi" w:hAnsiTheme="majorHAnsi" w:cstheme="majorHAnsi"/>
          <w:sz w:val="24"/>
          <w:szCs w:val="24"/>
        </w:rPr>
        <w:t xml:space="preserve"> 92</w:t>
      </w:r>
      <w:r w:rsidRPr="00FE57F6">
        <w:rPr>
          <w:rFonts w:asciiTheme="majorHAnsi" w:hAnsiTheme="majorHAnsi" w:cstheme="majorHAnsi"/>
          <w:sz w:val="24"/>
          <w:szCs w:val="24"/>
        </w:rPr>
        <w:t>(4</w:t>
      </w:r>
      <w:r w:rsidR="00B61C28" w:rsidRPr="00FE57F6">
        <w:rPr>
          <w:rFonts w:asciiTheme="majorHAnsi" w:hAnsiTheme="majorHAnsi" w:cstheme="majorHAnsi"/>
          <w:sz w:val="24"/>
          <w:szCs w:val="24"/>
        </w:rPr>
        <w:t>) HB Regs</w:t>
      </w:r>
      <w:r w:rsidRPr="00FE57F6">
        <w:rPr>
          <w:rFonts w:asciiTheme="majorHAnsi" w:hAnsiTheme="majorHAnsi" w:cstheme="majorHAnsi"/>
          <w:sz w:val="24"/>
          <w:szCs w:val="24"/>
        </w:rPr>
        <w:t xml:space="preserve">. This makes clear that the interests and reasonable needs of the </w:t>
      </w:r>
      <w:r w:rsidR="005B08D3" w:rsidRPr="00FE57F6">
        <w:rPr>
          <w:rFonts w:asciiTheme="majorHAnsi" w:hAnsiTheme="majorHAnsi" w:cstheme="majorHAnsi"/>
          <w:sz w:val="24"/>
          <w:szCs w:val="24"/>
        </w:rPr>
        <w:t>C</w:t>
      </w:r>
      <w:r w:rsidRPr="00FE57F6">
        <w:rPr>
          <w:rFonts w:asciiTheme="majorHAnsi" w:hAnsiTheme="majorHAnsi" w:cstheme="majorHAnsi"/>
          <w:sz w:val="24"/>
          <w:szCs w:val="24"/>
        </w:rPr>
        <w:t>,</w:t>
      </w:r>
      <w:r w:rsidR="007D5D73" w:rsidRPr="00FE57F6">
        <w:rPr>
          <w:rFonts w:asciiTheme="majorHAnsi" w:hAnsiTheme="majorHAnsi" w:cstheme="majorHAnsi"/>
          <w:sz w:val="24"/>
          <w:szCs w:val="24"/>
        </w:rPr>
        <w:t xml:space="preserve"> which would include</w:t>
      </w:r>
      <w:r w:rsidRPr="00FE57F6">
        <w:rPr>
          <w:rFonts w:asciiTheme="majorHAnsi" w:hAnsiTheme="majorHAnsi" w:cstheme="majorHAnsi"/>
          <w:sz w:val="24"/>
          <w:szCs w:val="24"/>
        </w:rPr>
        <w:t xml:space="preserve"> </w:t>
      </w:r>
      <w:r w:rsidRPr="00FE57F6">
        <w:rPr>
          <w:rFonts w:asciiTheme="majorHAnsi" w:hAnsiTheme="majorHAnsi" w:cstheme="majorHAnsi"/>
          <w:sz w:val="24"/>
          <w:szCs w:val="24"/>
        </w:rPr>
        <w:lastRenderedPageBreak/>
        <w:t xml:space="preserve">the need to keep rent payments up to date to protect </w:t>
      </w:r>
      <w:r w:rsidR="007D5D73" w:rsidRPr="00FE57F6">
        <w:rPr>
          <w:rFonts w:asciiTheme="majorHAnsi" w:hAnsiTheme="majorHAnsi" w:cstheme="majorHAnsi"/>
          <w:sz w:val="24"/>
          <w:szCs w:val="24"/>
        </w:rPr>
        <w:t xml:space="preserve">the </w:t>
      </w:r>
      <w:r w:rsidR="005B08D3" w:rsidRPr="00FE57F6">
        <w:rPr>
          <w:rFonts w:asciiTheme="majorHAnsi" w:hAnsiTheme="majorHAnsi" w:cstheme="majorHAnsi"/>
          <w:sz w:val="24"/>
          <w:szCs w:val="24"/>
        </w:rPr>
        <w:t>C</w:t>
      </w:r>
      <w:r w:rsidR="007D5D73" w:rsidRPr="00FE57F6">
        <w:rPr>
          <w:rFonts w:asciiTheme="majorHAnsi" w:hAnsiTheme="majorHAnsi" w:cstheme="majorHAnsi"/>
          <w:sz w:val="24"/>
          <w:szCs w:val="24"/>
        </w:rPr>
        <w:t>’s</w:t>
      </w:r>
      <w:r w:rsidRPr="00FE57F6">
        <w:rPr>
          <w:rFonts w:asciiTheme="majorHAnsi" w:hAnsiTheme="majorHAnsi" w:cstheme="majorHAnsi"/>
          <w:sz w:val="24"/>
          <w:szCs w:val="24"/>
        </w:rPr>
        <w:t xml:space="preserve"> </w:t>
      </w:r>
      <w:r w:rsidR="004E599D" w:rsidRPr="00FE57F6">
        <w:rPr>
          <w:rFonts w:asciiTheme="majorHAnsi" w:hAnsiTheme="majorHAnsi" w:cstheme="majorHAnsi"/>
          <w:sz w:val="24"/>
          <w:szCs w:val="24"/>
        </w:rPr>
        <w:t xml:space="preserve">home, </w:t>
      </w:r>
      <w:r w:rsidR="00A5597A" w:rsidRPr="00FE57F6">
        <w:rPr>
          <w:rFonts w:asciiTheme="majorHAnsi" w:hAnsiTheme="majorHAnsi" w:cstheme="majorHAnsi"/>
          <w:sz w:val="24"/>
          <w:szCs w:val="24"/>
        </w:rPr>
        <w:t>are a relevant</w:t>
      </w:r>
      <w:r w:rsidR="004E599D" w:rsidRPr="00FE57F6">
        <w:rPr>
          <w:rFonts w:asciiTheme="majorHAnsi" w:hAnsiTheme="majorHAnsi" w:cstheme="majorHAnsi"/>
          <w:sz w:val="24"/>
          <w:szCs w:val="24"/>
        </w:rPr>
        <w:t xml:space="preserve"> factor</w:t>
      </w:r>
      <w:r w:rsidR="00A16984" w:rsidRPr="00FE57F6">
        <w:rPr>
          <w:rFonts w:asciiTheme="majorHAnsi" w:hAnsiTheme="majorHAnsi" w:cstheme="majorHAnsi"/>
          <w:sz w:val="24"/>
          <w:szCs w:val="24"/>
        </w:rPr>
        <w:t>.</w:t>
      </w:r>
    </w:p>
    <w:p w14:paraId="6D9B46D4" w14:textId="5010A336" w:rsidR="007D5D73" w:rsidRPr="00FE57F6" w:rsidRDefault="007D5D73" w:rsidP="00FE57F6">
      <w:pPr>
        <w:pStyle w:val="ListParagraph"/>
        <w:numPr>
          <w:ilvl w:val="0"/>
          <w:numId w:val="1"/>
        </w:numPr>
        <w:spacing w:line="480" w:lineRule="auto"/>
        <w:ind w:left="567" w:hanging="567"/>
        <w:jc w:val="both"/>
        <w:rPr>
          <w:rFonts w:asciiTheme="majorHAnsi" w:hAnsiTheme="majorHAnsi" w:cstheme="majorHAnsi"/>
          <w:sz w:val="24"/>
          <w:szCs w:val="24"/>
        </w:rPr>
      </w:pPr>
      <w:r w:rsidRPr="00FE57F6">
        <w:rPr>
          <w:rFonts w:asciiTheme="majorHAnsi" w:hAnsiTheme="majorHAnsi" w:cstheme="majorHAnsi"/>
          <w:sz w:val="24"/>
          <w:szCs w:val="24"/>
        </w:rPr>
        <w:t>The C’s rent liability is calendar monthly.</w:t>
      </w:r>
    </w:p>
    <w:p w14:paraId="78F91445" w14:textId="16AAB913" w:rsidR="007D5D73" w:rsidRPr="00FE57F6" w:rsidRDefault="007D5D73" w:rsidP="00FE57F6">
      <w:pPr>
        <w:pStyle w:val="ListParagraph"/>
        <w:numPr>
          <w:ilvl w:val="0"/>
          <w:numId w:val="1"/>
        </w:numPr>
        <w:spacing w:line="480" w:lineRule="auto"/>
        <w:ind w:left="567" w:hanging="567"/>
        <w:jc w:val="both"/>
        <w:rPr>
          <w:rFonts w:asciiTheme="majorHAnsi" w:hAnsiTheme="majorHAnsi" w:cstheme="majorHAnsi"/>
          <w:sz w:val="24"/>
          <w:szCs w:val="24"/>
        </w:rPr>
      </w:pPr>
      <w:r w:rsidRPr="00FE57F6">
        <w:rPr>
          <w:rFonts w:asciiTheme="majorHAnsi" w:hAnsiTheme="majorHAnsi" w:cstheme="majorHAnsi"/>
          <w:sz w:val="24"/>
          <w:szCs w:val="24"/>
        </w:rPr>
        <w:t xml:space="preserve">The C’s landlord has </w:t>
      </w:r>
      <w:r w:rsidR="00EF376C" w:rsidRPr="00FE57F6">
        <w:rPr>
          <w:rFonts w:asciiTheme="majorHAnsi" w:hAnsiTheme="majorHAnsi" w:cstheme="majorHAnsi"/>
          <w:color w:val="EE0000"/>
          <w:sz w:val="24"/>
          <w:szCs w:val="24"/>
        </w:rPr>
        <w:t>[</w:t>
      </w:r>
      <w:r w:rsidRPr="00FE57F6">
        <w:rPr>
          <w:rFonts w:asciiTheme="majorHAnsi" w:hAnsiTheme="majorHAnsi" w:cstheme="majorHAnsi"/>
          <w:color w:val="EE0000"/>
          <w:sz w:val="24"/>
          <w:szCs w:val="24"/>
        </w:rPr>
        <w:t xml:space="preserve">threatened </w:t>
      </w:r>
      <w:r w:rsidR="00AF1553" w:rsidRPr="00FE57F6">
        <w:rPr>
          <w:rFonts w:asciiTheme="majorHAnsi" w:hAnsiTheme="majorHAnsi" w:cstheme="majorHAnsi"/>
          <w:color w:val="FF0000"/>
          <w:sz w:val="24"/>
          <w:szCs w:val="24"/>
        </w:rPr>
        <w:t>LEGAL ACTION</w:t>
      </w:r>
      <w:r w:rsidRPr="00FE57F6">
        <w:rPr>
          <w:rFonts w:asciiTheme="majorHAnsi" w:hAnsiTheme="majorHAnsi" w:cstheme="majorHAnsi"/>
          <w:color w:val="FF0000"/>
          <w:sz w:val="24"/>
          <w:szCs w:val="24"/>
        </w:rPr>
        <w:t>? E</w:t>
      </w:r>
      <w:r w:rsidR="00AF1553" w:rsidRPr="00FE57F6">
        <w:rPr>
          <w:rFonts w:asciiTheme="majorHAnsi" w:hAnsiTheme="majorHAnsi" w:cstheme="majorHAnsi"/>
          <w:color w:val="FF0000"/>
          <w:sz w:val="24"/>
          <w:szCs w:val="24"/>
        </w:rPr>
        <w:t>VICTION</w:t>
      </w:r>
      <w:r w:rsidRPr="00FE57F6">
        <w:rPr>
          <w:rFonts w:asciiTheme="majorHAnsi" w:hAnsiTheme="majorHAnsi" w:cstheme="majorHAnsi"/>
          <w:color w:val="FF0000"/>
          <w:sz w:val="24"/>
          <w:szCs w:val="24"/>
        </w:rPr>
        <w:t>?</w:t>
      </w:r>
      <w:r w:rsidR="00EF376C" w:rsidRPr="00FE57F6">
        <w:rPr>
          <w:rFonts w:asciiTheme="majorHAnsi" w:hAnsiTheme="majorHAnsi" w:cstheme="majorHAnsi"/>
          <w:color w:val="FF0000"/>
          <w:sz w:val="24"/>
          <w:szCs w:val="24"/>
        </w:rPr>
        <w:t>]</w:t>
      </w:r>
      <w:r w:rsidR="00AF1553" w:rsidRPr="00FE57F6">
        <w:rPr>
          <w:rFonts w:asciiTheme="majorHAnsi" w:hAnsiTheme="majorHAnsi" w:cstheme="majorHAnsi"/>
          <w:color w:val="FF0000"/>
          <w:sz w:val="24"/>
          <w:szCs w:val="24"/>
        </w:rPr>
        <w:t xml:space="preserve"> </w:t>
      </w:r>
      <w:r w:rsidRPr="00FE57F6">
        <w:rPr>
          <w:rFonts w:asciiTheme="majorHAnsi" w:hAnsiTheme="majorHAnsi" w:cstheme="majorHAnsi"/>
          <w:color w:val="FF0000"/>
          <w:sz w:val="24"/>
          <w:szCs w:val="24"/>
        </w:rPr>
        <w:t xml:space="preserve">If the </w:t>
      </w:r>
      <w:r w:rsidR="00B54A4A">
        <w:rPr>
          <w:rFonts w:asciiTheme="majorHAnsi" w:hAnsiTheme="majorHAnsi" w:cstheme="majorHAnsi"/>
          <w:color w:val="FF0000"/>
          <w:sz w:val="24"/>
          <w:szCs w:val="24"/>
        </w:rPr>
        <w:t>C</w:t>
      </w:r>
      <w:r w:rsidR="00B54A4A" w:rsidRPr="00FE57F6">
        <w:rPr>
          <w:rFonts w:asciiTheme="majorHAnsi" w:hAnsiTheme="majorHAnsi" w:cstheme="majorHAnsi"/>
          <w:color w:val="FF0000"/>
          <w:sz w:val="24"/>
          <w:szCs w:val="24"/>
        </w:rPr>
        <w:t xml:space="preserve"> </w:t>
      </w:r>
      <w:r w:rsidRPr="00FE57F6">
        <w:rPr>
          <w:rFonts w:asciiTheme="majorHAnsi" w:hAnsiTheme="majorHAnsi" w:cstheme="majorHAnsi"/>
          <w:color w:val="FF0000"/>
          <w:sz w:val="24"/>
          <w:szCs w:val="24"/>
        </w:rPr>
        <w:t xml:space="preserve">does not pay </w:t>
      </w:r>
      <w:r w:rsidR="00B54A4A">
        <w:rPr>
          <w:rFonts w:asciiTheme="majorHAnsi" w:hAnsiTheme="majorHAnsi" w:cstheme="majorHAnsi"/>
          <w:color w:val="FF0000"/>
          <w:sz w:val="24"/>
          <w:szCs w:val="24"/>
        </w:rPr>
        <w:t>[</w:t>
      </w:r>
      <w:r w:rsidRPr="00FE57F6">
        <w:rPr>
          <w:rFonts w:asciiTheme="majorHAnsi" w:hAnsiTheme="majorHAnsi" w:cstheme="majorHAnsi"/>
          <w:color w:val="FF0000"/>
          <w:sz w:val="24"/>
          <w:szCs w:val="24"/>
        </w:rPr>
        <w:t>her</w:t>
      </w:r>
      <w:r w:rsidR="00B54A4A">
        <w:rPr>
          <w:rFonts w:asciiTheme="majorHAnsi" w:hAnsiTheme="majorHAnsi" w:cstheme="majorHAnsi"/>
          <w:color w:val="FF0000"/>
          <w:sz w:val="24"/>
          <w:szCs w:val="24"/>
        </w:rPr>
        <w:t>/his]</w:t>
      </w:r>
      <w:r w:rsidRPr="00FE57F6">
        <w:rPr>
          <w:rFonts w:asciiTheme="majorHAnsi" w:hAnsiTheme="majorHAnsi" w:cstheme="majorHAnsi"/>
          <w:color w:val="FF0000"/>
          <w:sz w:val="24"/>
          <w:szCs w:val="24"/>
        </w:rPr>
        <w:t xml:space="preserve"> rent calendar monthly. </w:t>
      </w:r>
    </w:p>
    <w:p w14:paraId="068B9295" w14:textId="6426E078" w:rsidR="007D5D73" w:rsidRPr="00FE57F6" w:rsidRDefault="007D5D73" w:rsidP="00FE57F6">
      <w:pPr>
        <w:pStyle w:val="ListParagraph"/>
        <w:numPr>
          <w:ilvl w:val="0"/>
          <w:numId w:val="1"/>
        </w:numPr>
        <w:spacing w:line="480" w:lineRule="auto"/>
        <w:ind w:left="567" w:hanging="567"/>
        <w:jc w:val="both"/>
        <w:rPr>
          <w:rFonts w:asciiTheme="majorHAnsi" w:hAnsiTheme="majorHAnsi" w:cstheme="majorHAnsi"/>
          <w:sz w:val="24"/>
          <w:szCs w:val="24"/>
        </w:rPr>
      </w:pPr>
      <w:r w:rsidRPr="00FE57F6">
        <w:rPr>
          <w:rFonts w:asciiTheme="majorHAnsi" w:hAnsiTheme="majorHAnsi" w:cstheme="majorHAnsi"/>
          <w:sz w:val="24"/>
          <w:szCs w:val="24"/>
        </w:rPr>
        <w:t xml:space="preserve">The C’s rent is </w:t>
      </w:r>
      <w:r w:rsidRPr="00FE57F6">
        <w:rPr>
          <w:rFonts w:asciiTheme="majorHAnsi" w:hAnsiTheme="majorHAnsi" w:cstheme="majorHAnsi"/>
          <w:color w:val="FF0000"/>
          <w:sz w:val="24"/>
          <w:szCs w:val="24"/>
        </w:rPr>
        <w:t>£</w:t>
      </w:r>
      <w:r w:rsidR="00EF376C" w:rsidRPr="00FE57F6">
        <w:rPr>
          <w:rFonts w:asciiTheme="majorHAnsi" w:hAnsiTheme="majorHAnsi" w:cstheme="majorHAnsi"/>
          <w:color w:val="FF0000"/>
          <w:sz w:val="24"/>
          <w:szCs w:val="24"/>
        </w:rPr>
        <w:t>[xxx.xx]</w:t>
      </w:r>
      <w:r w:rsidRPr="00FE57F6">
        <w:rPr>
          <w:rFonts w:asciiTheme="majorHAnsi" w:hAnsiTheme="majorHAnsi" w:cstheme="majorHAnsi"/>
          <w:sz w:val="24"/>
          <w:szCs w:val="24"/>
        </w:rPr>
        <w:t xml:space="preserve"> per month. C’s landlord is paid </w:t>
      </w:r>
      <w:r w:rsidRPr="00FE57F6">
        <w:rPr>
          <w:rFonts w:asciiTheme="majorHAnsi" w:hAnsiTheme="majorHAnsi" w:cstheme="majorHAnsi"/>
          <w:color w:val="FF0000"/>
          <w:sz w:val="24"/>
          <w:szCs w:val="24"/>
        </w:rPr>
        <w:t>£</w:t>
      </w:r>
      <w:r w:rsidR="00EF376C" w:rsidRPr="00FE57F6">
        <w:rPr>
          <w:rFonts w:asciiTheme="majorHAnsi" w:hAnsiTheme="majorHAnsi" w:cstheme="majorHAnsi"/>
          <w:color w:val="FF0000"/>
          <w:sz w:val="24"/>
          <w:szCs w:val="24"/>
        </w:rPr>
        <w:t>[xxx.xx]</w:t>
      </w:r>
      <w:r w:rsidRPr="00FE57F6">
        <w:rPr>
          <w:rFonts w:asciiTheme="majorHAnsi" w:hAnsiTheme="majorHAnsi" w:cstheme="majorHAnsi"/>
          <w:sz w:val="24"/>
          <w:szCs w:val="24"/>
        </w:rPr>
        <w:t xml:space="preserve"> every 4 weeks.</w:t>
      </w:r>
      <w:r w:rsidR="00B54A4A">
        <w:rPr>
          <w:rFonts w:asciiTheme="majorHAnsi" w:hAnsiTheme="majorHAnsi" w:cstheme="majorHAnsi"/>
          <w:sz w:val="24"/>
          <w:szCs w:val="24"/>
        </w:rPr>
        <w:t xml:space="preserve"> </w:t>
      </w:r>
      <w:r w:rsidRPr="00FE57F6">
        <w:rPr>
          <w:rFonts w:asciiTheme="majorHAnsi" w:hAnsiTheme="majorHAnsi" w:cstheme="majorHAnsi"/>
          <w:sz w:val="24"/>
          <w:szCs w:val="24"/>
        </w:rPr>
        <w:t xml:space="preserve">C’s landlord regards this as non-payment of rent of </w:t>
      </w:r>
      <w:r w:rsidRPr="00FE57F6">
        <w:rPr>
          <w:rFonts w:asciiTheme="majorHAnsi" w:hAnsiTheme="majorHAnsi" w:cstheme="majorHAnsi"/>
          <w:color w:val="FF0000"/>
          <w:sz w:val="24"/>
          <w:szCs w:val="24"/>
        </w:rPr>
        <w:t>£</w:t>
      </w:r>
      <w:r w:rsidR="00EF376C" w:rsidRPr="00FE57F6">
        <w:rPr>
          <w:rFonts w:asciiTheme="majorHAnsi" w:hAnsiTheme="majorHAnsi" w:cstheme="majorHAnsi"/>
          <w:color w:val="FF0000"/>
          <w:sz w:val="24"/>
          <w:szCs w:val="24"/>
        </w:rPr>
        <w:t>[xxx.xx]</w:t>
      </w:r>
      <w:r w:rsidR="00341C6F" w:rsidRPr="00FE57F6">
        <w:rPr>
          <w:rFonts w:asciiTheme="majorHAnsi" w:hAnsiTheme="majorHAnsi" w:cstheme="majorHAnsi"/>
          <w:color w:val="FF0000"/>
          <w:sz w:val="24"/>
          <w:szCs w:val="24"/>
        </w:rPr>
        <w:t xml:space="preserve"> </w:t>
      </w:r>
      <w:r w:rsidRPr="00FE57F6">
        <w:rPr>
          <w:rFonts w:asciiTheme="majorHAnsi" w:hAnsiTheme="majorHAnsi" w:cstheme="majorHAnsi"/>
          <w:sz w:val="24"/>
          <w:szCs w:val="24"/>
        </w:rPr>
        <w:t xml:space="preserve">each month (regardless of the fact that </w:t>
      </w:r>
      <w:r w:rsidR="00EF376C" w:rsidRPr="00FE57F6">
        <w:rPr>
          <w:rFonts w:asciiTheme="majorHAnsi" w:hAnsiTheme="majorHAnsi" w:cstheme="majorHAnsi"/>
          <w:color w:val="EE0000"/>
          <w:sz w:val="24"/>
          <w:szCs w:val="24"/>
        </w:rPr>
        <w:t>[she/he]</w:t>
      </w:r>
      <w:r w:rsidRPr="00FE57F6">
        <w:rPr>
          <w:rFonts w:asciiTheme="majorHAnsi" w:hAnsiTheme="majorHAnsi" w:cstheme="majorHAnsi"/>
          <w:color w:val="EE0000"/>
          <w:sz w:val="24"/>
          <w:szCs w:val="24"/>
        </w:rPr>
        <w:t xml:space="preserve"> </w:t>
      </w:r>
      <w:r w:rsidRPr="00FE57F6">
        <w:rPr>
          <w:rFonts w:asciiTheme="majorHAnsi" w:hAnsiTheme="majorHAnsi" w:cstheme="majorHAnsi"/>
          <w:sz w:val="24"/>
          <w:szCs w:val="24"/>
        </w:rPr>
        <w:t>will receive this payment 13 times over the calendar year).</w:t>
      </w:r>
    </w:p>
    <w:p w14:paraId="338306D1" w14:textId="202D014F" w:rsidR="007D5D73" w:rsidRPr="00FE57F6" w:rsidRDefault="004111D4" w:rsidP="00FE57F6">
      <w:pPr>
        <w:pStyle w:val="ListParagraph"/>
        <w:numPr>
          <w:ilvl w:val="0"/>
          <w:numId w:val="1"/>
        </w:numPr>
        <w:spacing w:line="480" w:lineRule="auto"/>
        <w:ind w:left="567" w:hanging="567"/>
        <w:jc w:val="both"/>
        <w:rPr>
          <w:rFonts w:asciiTheme="majorHAnsi" w:hAnsiTheme="majorHAnsi" w:cstheme="majorHAnsi"/>
          <w:sz w:val="24"/>
          <w:szCs w:val="24"/>
        </w:rPr>
      </w:pPr>
      <w:r>
        <w:rPr>
          <w:rFonts w:asciiTheme="majorHAnsi" w:hAnsiTheme="majorHAnsi" w:cstheme="majorHAnsi"/>
          <w:sz w:val="24"/>
          <w:szCs w:val="24"/>
        </w:rPr>
        <w:t xml:space="preserve">It is </w:t>
      </w:r>
      <w:r w:rsidR="00FE57F6" w:rsidRPr="00FE57F6">
        <w:rPr>
          <w:rFonts w:asciiTheme="majorHAnsi" w:hAnsiTheme="majorHAnsi" w:cstheme="majorHAnsi"/>
          <w:sz w:val="24"/>
          <w:szCs w:val="24"/>
        </w:rPr>
        <w:t xml:space="preserve">relatively </w:t>
      </w:r>
      <w:r w:rsidR="007D5D73" w:rsidRPr="00FE57F6">
        <w:rPr>
          <w:rFonts w:asciiTheme="majorHAnsi" w:hAnsiTheme="majorHAnsi" w:cstheme="majorHAnsi"/>
          <w:sz w:val="24"/>
          <w:szCs w:val="24"/>
        </w:rPr>
        <w:t xml:space="preserve">easy for </w:t>
      </w:r>
      <w:bookmarkStart w:id="2" w:name="_Hlk66869052"/>
      <w:r>
        <w:rPr>
          <w:rFonts w:asciiTheme="majorHAnsi" w:hAnsiTheme="majorHAnsi" w:cstheme="majorHAnsi"/>
          <w:sz w:val="24"/>
          <w:szCs w:val="24"/>
        </w:rPr>
        <w:t xml:space="preserve">C’s </w:t>
      </w:r>
      <w:bookmarkEnd w:id="2"/>
      <w:r w:rsidR="007D5D73" w:rsidRPr="00FE57F6">
        <w:rPr>
          <w:rFonts w:asciiTheme="majorHAnsi" w:hAnsiTheme="majorHAnsi" w:cstheme="majorHAnsi"/>
          <w:sz w:val="24"/>
          <w:szCs w:val="24"/>
        </w:rPr>
        <w:t xml:space="preserve">landlord to evict </w:t>
      </w:r>
      <w:r w:rsidR="00EF376C" w:rsidRPr="00FE57F6">
        <w:rPr>
          <w:rFonts w:asciiTheme="majorHAnsi" w:hAnsiTheme="majorHAnsi" w:cstheme="majorHAnsi"/>
          <w:sz w:val="24"/>
          <w:szCs w:val="24"/>
        </w:rPr>
        <w:t xml:space="preserve">C </w:t>
      </w:r>
      <w:r w:rsidR="00ED211A" w:rsidRPr="00FE57F6">
        <w:rPr>
          <w:rFonts w:asciiTheme="majorHAnsi" w:hAnsiTheme="majorHAnsi" w:cstheme="majorHAnsi"/>
          <w:sz w:val="24"/>
          <w:szCs w:val="24"/>
        </w:rPr>
        <w:t xml:space="preserve">from </w:t>
      </w:r>
      <w:r w:rsidR="00EF376C" w:rsidRPr="00FE57F6">
        <w:rPr>
          <w:rFonts w:asciiTheme="majorHAnsi" w:hAnsiTheme="majorHAnsi" w:cstheme="majorHAnsi"/>
          <w:color w:val="EE0000"/>
          <w:sz w:val="24"/>
          <w:szCs w:val="24"/>
        </w:rPr>
        <w:t>[her/his]</w:t>
      </w:r>
      <w:r w:rsidR="007D5D73" w:rsidRPr="00FE57F6">
        <w:rPr>
          <w:rFonts w:asciiTheme="majorHAnsi" w:hAnsiTheme="majorHAnsi" w:cstheme="majorHAnsi"/>
          <w:color w:val="EE0000"/>
          <w:sz w:val="24"/>
          <w:szCs w:val="24"/>
        </w:rPr>
        <w:t xml:space="preserve"> </w:t>
      </w:r>
      <w:r w:rsidR="00341C6F" w:rsidRPr="00FE57F6">
        <w:rPr>
          <w:rFonts w:asciiTheme="majorHAnsi" w:hAnsiTheme="majorHAnsi" w:cstheme="majorHAnsi"/>
          <w:sz w:val="24"/>
          <w:szCs w:val="24"/>
        </w:rPr>
        <w:t xml:space="preserve">home, </w:t>
      </w:r>
      <w:r w:rsidR="00EF376C" w:rsidRPr="00FE57F6">
        <w:rPr>
          <w:rFonts w:asciiTheme="majorHAnsi" w:hAnsiTheme="majorHAnsi" w:cstheme="majorHAnsi"/>
          <w:sz w:val="24"/>
          <w:szCs w:val="24"/>
        </w:rPr>
        <w:t>C’s</w:t>
      </w:r>
      <w:r w:rsidR="00341C6F" w:rsidRPr="00FE57F6">
        <w:rPr>
          <w:rFonts w:asciiTheme="majorHAnsi" w:hAnsiTheme="majorHAnsi" w:cstheme="majorHAnsi"/>
          <w:sz w:val="24"/>
          <w:szCs w:val="24"/>
        </w:rPr>
        <w:t xml:space="preserve"> </w:t>
      </w:r>
      <w:r w:rsidR="00D27BB3" w:rsidRPr="00FE57F6">
        <w:rPr>
          <w:rFonts w:asciiTheme="majorHAnsi" w:hAnsiTheme="majorHAnsi" w:cstheme="majorHAnsi"/>
          <w:sz w:val="24"/>
          <w:szCs w:val="24"/>
        </w:rPr>
        <w:t xml:space="preserve">landlord </w:t>
      </w:r>
      <w:r w:rsidR="00FE57F6" w:rsidRPr="00FE57F6">
        <w:rPr>
          <w:rFonts w:asciiTheme="majorHAnsi" w:hAnsiTheme="majorHAnsi" w:cstheme="majorHAnsi"/>
          <w:sz w:val="24"/>
          <w:szCs w:val="24"/>
        </w:rPr>
        <w:t>can seek possession under Ground 10 Schedule 2 Housing Act 1988 if they are unhappy with the frequency in which C’s rent is paid, providing “some rent” is due on the date “</w:t>
      </w:r>
      <w:r w:rsidR="00FE57F6" w:rsidRPr="00FE57F6">
        <w:rPr>
          <w:rFonts w:asciiTheme="majorHAnsi" w:hAnsiTheme="majorHAnsi" w:cstheme="majorHAnsi"/>
          <w:color w:val="1E1E1E"/>
          <w:sz w:val="24"/>
          <w:szCs w:val="24"/>
          <w:shd w:val="clear" w:color="auto" w:fill="FFFFFF"/>
        </w:rPr>
        <w:t>which the proceedings for possession are begun” and “at the date of the service of the notice”</w:t>
      </w:r>
      <w:r w:rsidR="00FE57F6" w:rsidRPr="00FE57F6">
        <w:rPr>
          <w:rFonts w:asciiTheme="majorHAnsi" w:hAnsiTheme="majorHAnsi" w:cstheme="majorHAnsi"/>
          <w:sz w:val="24"/>
          <w:szCs w:val="24"/>
        </w:rPr>
        <w:t>.</w:t>
      </w:r>
    </w:p>
    <w:p w14:paraId="44A94B9A" w14:textId="3ECF5200" w:rsidR="00DD5518" w:rsidRPr="00FE57F6" w:rsidRDefault="00EF376C" w:rsidP="00FE57F6">
      <w:pPr>
        <w:pStyle w:val="ListParagraph"/>
        <w:numPr>
          <w:ilvl w:val="0"/>
          <w:numId w:val="1"/>
        </w:numPr>
        <w:shd w:val="clear" w:color="auto" w:fill="FFFFFF"/>
        <w:spacing w:after="0" w:line="480" w:lineRule="auto"/>
        <w:ind w:left="567" w:hanging="567"/>
        <w:contextualSpacing w:val="0"/>
        <w:jc w:val="both"/>
        <w:rPr>
          <w:rFonts w:asciiTheme="majorHAnsi" w:hAnsiTheme="majorHAnsi" w:cstheme="majorHAnsi"/>
          <w:sz w:val="24"/>
          <w:szCs w:val="24"/>
        </w:rPr>
      </w:pPr>
      <w:r w:rsidRPr="00FE57F6">
        <w:rPr>
          <w:rFonts w:asciiTheme="majorHAnsi" w:hAnsiTheme="majorHAnsi" w:cstheme="majorHAnsi"/>
          <w:sz w:val="24"/>
          <w:szCs w:val="24"/>
        </w:rPr>
        <w:t>HB</w:t>
      </w:r>
      <w:r w:rsidR="00133530" w:rsidRPr="00FE57F6">
        <w:rPr>
          <w:rFonts w:asciiTheme="majorHAnsi" w:hAnsiTheme="majorHAnsi" w:cstheme="majorHAnsi"/>
          <w:sz w:val="24"/>
          <w:szCs w:val="24"/>
        </w:rPr>
        <w:t xml:space="preserve"> </w:t>
      </w:r>
      <w:r w:rsidR="009C799B" w:rsidRPr="00FE57F6">
        <w:rPr>
          <w:rFonts w:asciiTheme="majorHAnsi" w:hAnsiTheme="majorHAnsi" w:cstheme="majorHAnsi"/>
          <w:sz w:val="24"/>
          <w:szCs w:val="24"/>
        </w:rPr>
        <w:t xml:space="preserve">is a subsistence benefit. Where the payment made to </w:t>
      </w:r>
      <w:r w:rsidRPr="00FE57F6">
        <w:rPr>
          <w:rFonts w:asciiTheme="majorHAnsi" w:hAnsiTheme="majorHAnsi" w:cstheme="majorHAnsi"/>
          <w:sz w:val="24"/>
          <w:szCs w:val="24"/>
        </w:rPr>
        <w:t>C’s</w:t>
      </w:r>
      <w:r w:rsidR="009C799B" w:rsidRPr="00FE57F6">
        <w:rPr>
          <w:rFonts w:asciiTheme="majorHAnsi" w:hAnsiTheme="majorHAnsi" w:cstheme="majorHAnsi"/>
          <w:sz w:val="24"/>
          <w:szCs w:val="24"/>
        </w:rPr>
        <w:t xml:space="preserve"> landl</w:t>
      </w:r>
      <w:r w:rsidR="00ED211A" w:rsidRPr="00FE57F6">
        <w:rPr>
          <w:rFonts w:asciiTheme="majorHAnsi" w:hAnsiTheme="majorHAnsi" w:cstheme="majorHAnsi"/>
          <w:sz w:val="24"/>
          <w:szCs w:val="24"/>
        </w:rPr>
        <w:t>ord does not correspond with</w:t>
      </w:r>
      <w:r w:rsidRPr="00FE57F6">
        <w:rPr>
          <w:rFonts w:asciiTheme="majorHAnsi" w:hAnsiTheme="majorHAnsi" w:cstheme="majorHAnsi"/>
          <w:sz w:val="24"/>
          <w:szCs w:val="24"/>
        </w:rPr>
        <w:t xml:space="preserve"> C’s</w:t>
      </w:r>
      <w:r w:rsidR="009C799B" w:rsidRPr="00FE57F6">
        <w:rPr>
          <w:rFonts w:asciiTheme="majorHAnsi" w:hAnsiTheme="majorHAnsi" w:cstheme="majorHAnsi"/>
          <w:sz w:val="24"/>
          <w:szCs w:val="24"/>
        </w:rPr>
        <w:t xml:space="preserve"> calendar monthly rent liability, C is left with the impossible decision of whether to cut back on essentials such as food or heating, or risk incurring rent arrears and/or bein</w:t>
      </w:r>
      <w:r w:rsidR="00ED211A" w:rsidRPr="00FE57F6">
        <w:rPr>
          <w:rFonts w:asciiTheme="majorHAnsi" w:hAnsiTheme="majorHAnsi" w:cstheme="majorHAnsi"/>
          <w:sz w:val="24"/>
          <w:szCs w:val="24"/>
        </w:rPr>
        <w:t xml:space="preserve">g regarded as a poor payer by </w:t>
      </w:r>
      <w:r w:rsidRPr="00FE57F6">
        <w:rPr>
          <w:rFonts w:asciiTheme="majorHAnsi" w:hAnsiTheme="majorHAnsi" w:cstheme="majorHAnsi"/>
          <w:color w:val="EE0000"/>
          <w:sz w:val="24"/>
          <w:szCs w:val="24"/>
        </w:rPr>
        <w:t>[her/his]</w:t>
      </w:r>
      <w:r w:rsidR="00341C6F" w:rsidRPr="00FE57F6">
        <w:rPr>
          <w:rFonts w:asciiTheme="majorHAnsi" w:hAnsiTheme="majorHAnsi" w:cstheme="majorHAnsi"/>
          <w:color w:val="EE0000"/>
          <w:sz w:val="24"/>
          <w:szCs w:val="24"/>
        </w:rPr>
        <w:t xml:space="preserve"> </w:t>
      </w:r>
      <w:r w:rsidR="00ED211A" w:rsidRPr="00FE57F6">
        <w:rPr>
          <w:rFonts w:asciiTheme="majorHAnsi" w:hAnsiTheme="majorHAnsi" w:cstheme="majorHAnsi"/>
          <w:sz w:val="24"/>
          <w:szCs w:val="24"/>
        </w:rPr>
        <w:t xml:space="preserve">landlord, putting </w:t>
      </w:r>
      <w:r w:rsidRPr="00FE57F6">
        <w:rPr>
          <w:rFonts w:asciiTheme="majorHAnsi" w:hAnsiTheme="majorHAnsi" w:cstheme="majorHAnsi"/>
          <w:color w:val="EE0000"/>
          <w:sz w:val="24"/>
          <w:szCs w:val="24"/>
        </w:rPr>
        <w:t>[her/his]</w:t>
      </w:r>
      <w:r w:rsidR="009C799B" w:rsidRPr="00FE57F6">
        <w:rPr>
          <w:rFonts w:asciiTheme="majorHAnsi" w:hAnsiTheme="majorHAnsi" w:cstheme="majorHAnsi"/>
          <w:color w:val="EE0000"/>
          <w:sz w:val="24"/>
          <w:szCs w:val="24"/>
        </w:rPr>
        <w:t xml:space="preserve"> </w:t>
      </w:r>
      <w:r w:rsidR="009C799B" w:rsidRPr="00FE57F6">
        <w:rPr>
          <w:rFonts w:asciiTheme="majorHAnsi" w:hAnsiTheme="majorHAnsi" w:cstheme="majorHAnsi"/>
          <w:sz w:val="24"/>
          <w:szCs w:val="24"/>
        </w:rPr>
        <w:t>home at significant and imminent risk.</w:t>
      </w:r>
      <w:r w:rsidR="005767C8" w:rsidRPr="00FE57F6">
        <w:rPr>
          <w:rFonts w:asciiTheme="majorHAnsi" w:hAnsiTheme="majorHAnsi" w:cstheme="majorHAnsi"/>
          <w:sz w:val="24"/>
          <w:szCs w:val="24"/>
        </w:rPr>
        <w:t xml:space="preserve"> This creates serious difficulty budgeting</w:t>
      </w:r>
      <w:r w:rsidR="00B61A46" w:rsidRPr="00FE57F6">
        <w:rPr>
          <w:rFonts w:asciiTheme="majorHAnsi" w:hAnsiTheme="majorHAnsi" w:cstheme="majorHAnsi"/>
          <w:sz w:val="24"/>
          <w:szCs w:val="24"/>
        </w:rPr>
        <w:t>.</w:t>
      </w:r>
    </w:p>
    <w:p w14:paraId="29518E6E" w14:textId="62367FCA" w:rsidR="00C5637C" w:rsidRPr="00FE57F6" w:rsidRDefault="00C5637C" w:rsidP="001829C6">
      <w:pPr>
        <w:pStyle w:val="NormalWeb"/>
        <w:spacing w:before="120" w:beforeAutospacing="0" w:after="0" w:afterAutospacing="0" w:line="360" w:lineRule="auto"/>
        <w:ind w:left="567" w:hanging="567"/>
        <w:jc w:val="both"/>
        <w:rPr>
          <w:rStyle w:val="Strong"/>
          <w:rFonts w:asciiTheme="majorHAnsi" w:hAnsiTheme="majorHAnsi" w:cstheme="majorHAnsi"/>
        </w:rPr>
      </w:pPr>
      <w:r w:rsidRPr="00FE57F6">
        <w:rPr>
          <w:rStyle w:val="Strong"/>
          <w:rFonts w:asciiTheme="majorHAnsi" w:hAnsiTheme="majorHAnsi" w:cstheme="majorHAnsi"/>
          <w:b w:val="0"/>
        </w:rPr>
        <w:t>22</w:t>
      </w:r>
      <w:r w:rsidR="00C54F49" w:rsidRPr="00FE57F6">
        <w:rPr>
          <w:rStyle w:val="Strong"/>
          <w:rFonts w:asciiTheme="majorHAnsi" w:hAnsiTheme="majorHAnsi" w:cstheme="majorHAnsi"/>
        </w:rPr>
        <w:t xml:space="preserve">.   </w:t>
      </w:r>
      <w:r w:rsidR="00C54F49" w:rsidRPr="00FE57F6">
        <w:rPr>
          <w:rStyle w:val="Strong"/>
          <w:rFonts w:asciiTheme="majorHAnsi" w:hAnsiTheme="majorHAnsi" w:cstheme="majorHAnsi"/>
          <w:b w:val="0"/>
        </w:rPr>
        <w:t>I</w:t>
      </w:r>
      <w:r w:rsidR="008C7F50" w:rsidRPr="00FE57F6">
        <w:rPr>
          <w:rStyle w:val="Strong"/>
          <w:rFonts w:asciiTheme="majorHAnsi" w:hAnsiTheme="majorHAnsi" w:cstheme="majorHAnsi"/>
          <w:b w:val="0"/>
        </w:rPr>
        <w:t>n refusing to</w:t>
      </w:r>
      <w:r w:rsidR="00B61C28" w:rsidRPr="00FE57F6">
        <w:rPr>
          <w:rStyle w:val="Strong"/>
          <w:rFonts w:asciiTheme="majorHAnsi" w:hAnsiTheme="majorHAnsi" w:cstheme="majorHAnsi"/>
          <w:b w:val="0"/>
        </w:rPr>
        <w:t xml:space="preserve"> exercise its discretion under</w:t>
      </w:r>
      <w:r w:rsidR="00461D66">
        <w:rPr>
          <w:rStyle w:val="Strong"/>
          <w:rFonts w:asciiTheme="majorHAnsi" w:hAnsiTheme="majorHAnsi" w:cstheme="majorHAnsi"/>
          <w:b w:val="0"/>
        </w:rPr>
        <w:t>[</w:t>
      </w:r>
      <w:r w:rsidR="00B61C28" w:rsidRPr="00FE57F6">
        <w:rPr>
          <w:rStyle w:val="Strong"/>
          <w:rFonts w:asciiTheme="majorHAnsi" w:hAnsiTheme="majorHAnsi" w:cstheme="majorHAnsi"/>
          <w:b w:val="0"/>
        </w:rPr>
        <w:t xml:space="preserve"> </w:t>
      </w:r>
      <w:commentRangeStart w:id="3"/>
      <w:r w:rsidR="00461D66" w:rsidRPr="002534BC">
        <w:rPr>
          <w:rFonts w:asciiTheme="majorHAnsi" w:hAnsiTheme="majorHAnsi" w:cstheme="majorHAnsi"/>
          <w:color w:val="EE0000"/>
        </w:rPr>
        <w:t>Reg. 92 (4)][Reg. 73 (4)]</w:t>
      </w:r>
      <w:commentRangeEnd w:id="3"/>
      <w:r w:rsidR="00461D66" w:rsidRPr="00FE57F6">
        <w:rPr>
          <w:rStyle w:val="CommentReference"/>
          <w:rFonts w:asciiTheme="majorHAnsi" w:hAnsiTheme="majorHAnsi" w:cstheme="majorHAnsi"/>
          <w:bCs/>
          <w:sz w:val="24"/>
          <w:szCs w:val="24"/>
        </w:rPr>
        <w:commentReference w:id="3"/>
      </w:r>
      <w:r w:rsidR="00C54F49" w:rsidRPr="00FE57F6">
        <w:rPr>
          <w:rStyle w:val="Strong"/>
          <w:rFonts w:asciiTheme="majorHAnsi" w:hAnsiTheme="majorHAnsi" w:cstheme="majorHAnsi"/>
          <w:b w:val="0"/>
        </w:rPr>
        <w:t>,</w:t>
      </w:r>
      <w:r w:rsidR="008C7F50" w:rsidRPr="00FE57F6">
        <w:rPr>
          <w:rStyle w:val="Strong"/>
          <w:rFonts w:asciiTheme="majorHAnsi" w:hAnsiTheme="majorHAnsi" w:cstheme="majorHAnsi"/>
          <w:b w:val="0"/>
        </w:rPr>
        <w:t xml:space="preserve"> D has unlawfully failed to consider</w:t>
      </w:r>
      <w:r w:rsidR="00133530" w:rsidRPr="00FE57F6">
        <w:rPr>
          <w:rStyle w:val="Strong"/>
          <w:rFonts w:asciiTheme="majorHAnsi" w:hAnsiTheme="majorHAnsi" w:cstheme="majorHAnsi"/>
          <w:b w:val="0"/>
        </w:rPr>
        <w:t xml:space="preserve"> relevant information, namely </w:t>
      </w:r>
      <w:r w:rsidR="008C7F50" w:rsidRPr="00FE57F6">
        <w:rPr>
          <w:rStyle w:val="Strong"/>
          <w:rFonts w:asciiTheme="majorHAnsi" w:hAnsiTheme="majorHAnsi" w:cstheme="majorHAnsi"/>
          <w:b w:val="0"/>
        </w:rPr>
        <w:t>C’s subsistence level income</w:t>
      </w:r>
      <w:r w:rsidR="00C54F49" w:rsidRPr="00FE57F6">
        <w:rPr>
          <w:rStyle w:val="Strong"/>
          <w:rFonts w:asciiTheme="majorHAnsi" w:hAnsiTheme="majorHAnsi" w:cstheme="majorHAnsi"/>
          <w:b w:val="0"/>
        </w:rPr>
        <w:t xml:space="preserve">, </w:t>
      </w:r>
      <w:r w:rsidR="008C7F50" w:rsidRPr="00FE57F6">
        <w:rPr>
          <w:rStyle w:val="Strong"/>
          <w:rFonts w:asciiTheme="majorHAnsi" w:hAnsiTheme="majorHAnsi" w:cstheme="majorHAnsi"/>
          <w:b w:val="0"/>
        </w:rPr>
        <w:t xml:space="preserve">consequent </w:t>
      </w:r>
      <w:r w:rsidR="00C54F49" w:rsidRPr="00FE57F6">
        <w:rPr>
          <w:rStyle w:val="Strong"/>
          <w:rFonts w:asciiTheme="majorHAnsi" w:hAnsiTheme="majorHAnsi" w:cstheme="majorHAnsi"/>
          <w:b w:val="0"/>
        </w:rPr>
        <w:t>inability</w:t>
      </w:r>
      <w:r w:rsidR="00021E1E">
        <w:rPr>
          <w:rStyle w:val="Strong"/>
          <w:rFonts w:asciiTheme="majorHAnsi" w:hAnsiTheme="majorHAnsi" w:cstheme="majorHAnsi"/>
          <w:b w:val="0"/>
        </w:rPr>
        <w:t xml:space="preserve"> to</w:t>
      </w:r>
      <w:r w:rsidR="00ED211A" w:rsidRPr="00FE57F6">
        <w:rPr>
          <w:rStyle w:val="Strong"/>
          <w:rFonts w:asciiTheme="majorHAnsi" w:hAnsiTheme="majorHAnsi" w:cstheme="majorHAnsi"/>
          <w:b w:val="0"/>
        </w:rPr>
        <w:t xml:space="preserve"> make additional payments to </w:t>
      </w:r>
      <w:r w:rsidR="00EF376C" w:rsidRPr="00FE57F6">
        <w:rPr>
          <w:rStyle w:val="Strong"/>
          <w:rFonts w:asciiTheme="majorHAnsi" w:hAnsiTheme="majorHAnsi" w:cstheme="majorHAnsi"/>
          <w:b w:val="0"/>
          <w:color w:val="EE0000"/>
        </w:rPr>
        <w:t>[her/his]</w:t>
      </w:r>
      <w:r w:rsidR="00C54F49" w:rsidRPr="00FE57F6">
        <w:rPr>
          <w:rStyle w:val="Strong"/>
          <w:rFonts w:asciiTheme="majorHAnsi" w:hAnsiTheme="majorHAnsi" w:cstheme="majorHAnsi"/>
          <w:b w:val="0"/>
          <w:color w:val="EE0000"/>
        </w:rPr>
        <w:t xml:space="preserve"> </w:t>
      </w:r>
      <w:r w:rsidR="00C54F49" w:rsidRPr="00FE57F6">
        <w:rPr>
          <w:rStyle w:val="Strong"/>
          <w:rFonts w:asciiTheme="majorHAnsi" w:hAnsiTheme="majorHAnsi" w:cstheme="majorHAnsi"/>
          <w:b w:val="0"/>
        </w:rPr>
        <w:t xml:space="preserve">rent account, and the </w:t>
      </w:r>
      <w:r w:rsidR="00ED211A" w:rsidRPr="00FE57F6">
        <w:rPr>
          <w:rStyle w:val="Strong"/>
          <w:rFonts w:asciiTheme="majorHAnsi" w:hAnsiTheme="majorHAnsi" w:cstheme="majorHAnsi"/>
          <w:b w:val="0"/>
        </w:rPr>
        <w:t xml:space="preserve">risk of losing </w:t>
      </w:r>
      <w:r w:rsidR="00EF376C" w:rsidRPr="00FE57F6">
        <w:rPr>
          <w:rFonts w:asciiTheme="majorHAnsi" w:hAnsiTheme="majorHAnsi" w:cstheme="majorHAnsi"/>
          <w:color w:val="FF0000"/>
        </w:rPr>
        <w:t>[her/his]</w:t>
      </w:r>
      <w:r w:rsidR="00C54F49" w:rsidRPr="00FE57F6">
        <w:rPr>
          <w:rStyle w:val="Strong"/>
          <w:rFonts w:asciiTheme="majorHAnsi" w:hAnsiTheme="majorHAnsi" w:cstheme="majorHAnsi"/>
          <w:b w:val="0"/>
        </w:rPr>
        <w:t xml:space="preserve"> home as a result.</w:t>
      </w:r>
      <w:r w:rsidR="00C54F49" w:rsidRPr="00FE57F6">
        <w:rPr>
          <w:rStyle w:val="Strong"/>
          <w:rFonts w:asciiTheme="majorHAnsi" w:hAnsiTheme="majorHAnsi" w:cstheme="majorHAnsi"/>
        </w:rPr>
        <w:t xml:space="preserve"> </w:t>
      </w:r>
    </w:p>
    <w:p w14:paraId="38D1E61B" w14:textId="77777777" w:rsidR="00C54F49" w:rsidRPr="00FE57F6" w:rsidRDefault="00C54F49" w:rsidP="001829C6">
      <w:pPr>
        <w:pStyle w:val="NormalWeb"/>
        <w:spacing w:before="120" w:beforeAutospacing="0" w:after="0" w:afterAutospacing="0" w:line="360" w:lineRule="auto"/>
        <w:jc w:val="both"/>
        <w:rPr>
          <w:rStyle w:val="Strong"/>
          <w:rFonts w:asciiTheme="majorHAnsi" w:hAnsiTheme="majorHAnsi" w:cstheme="majorHAnsi"/>
        </w:rPr>
      </w:pPr>
      <w:r w:rsidRPr="00FE57F6">
        <w:rPr>
          <w:rStyle w:val="Strong"/>
          <w:rFonts w:asciiTheme="majorHAnsi" w:hAnsiTheme="majorHAnsi" w:cstheme="majorHAnsi"/>
        </w:rPr>
        <w:t>Alternative remedies</w:t>
      </w:r>
    </w:p>
    <w:p w14:paraId="677572F9" w14:textId="77777777" w:rsidR="00C54F49" w:rsidRPr="00FE57F6" w:rsidRDefault="00C54F49" w:rsidP="001829C6">
      <w:pPr>
        <w:pStyle w:val="NormalWeb"/>
        <w:numPr>
          <w:ilvl w:val="0"/>
          <w:numId w:val="1"/>
        </w:numPr>
        <w:spacing w:before="120" w:beforeAutospacing="0" w:after="0" w:afterAutospacing="0" w:line="360" w:lineRule="auto"/>
        <w:ind w:left="567" w:hanging="567"/>
        <w:jc w:val="both"/>
        <w:rPr>
          <w:rStyle w:val="Strong"/>
          <w:rFonts w:asciiTheme="majorHAnsi" w:hAnsiTheme="majorHAnsi" w:cstheme="majorHAnsi"/>
          <w:b w:val="0"/>
        </w:rPr>
      </w:pPr>
      <w:r w:rsidRPr="00FE57F6">
        <w:rPr>
          <w:rStyle w:val="Strong"/>
          <w:rFonts w:asciiTheme="majorHAnsi" w:hAnsiTheme="majorHAnsi" w:cstheme="majorHAnsi"/>
          <w:b w:val="0"/>
        </w:rPr>
        <w:lastRenderedPageBreak/>
        <w:t>The</w:t>
      </w:r>
      <w:r w:rsidR="004C49B6" w:rsidRPr="00FE57F6">
        <w:rPr>
          <w:rStyle w:val="Strong"/>
          <w:rFonts w:asciiTheme="majorHAnsi" w:hAnsiTheme="majorHAnsi" w:cstheme="majorHAnsi"/>
          <w:b w:val="0"/>
        </w:rPr>
        <w:t>re is no right of appeal against this decision</w:t>
      </w:r>
      <w:r w:rsidR="00B41EAF" w:rsidRPr="00FE57F6">
        <w:rPr>
          <w:rStyle w:val="Strong"/>
          <w:rFonts w:asciiTheme="majorHAnsi" w:hAnsiTheme="majorHAnsi" w:cstheme="majorHAnsi"/>
          <w:b w:val="0"/>
        </w:rPr>
        <w:t xml:space="preserve"> under </w:t>
      </w:r>
      <w:r w:rsidR="00766DBA" w:rsidRPr="00FE57F6">
        <w:rPr>
          <w:rStyle w:val="Strong"/>
          <w:rFonts w:asciiTheme="majorHAnsi" w:hAnsiTheme="majorHAnsi" w:cstheme="majorHAnsi"/>
          <w:b w:val="0"/>
        </w:rPr>
        <w:t>the Sc</w:t>
      </w:r>
      <w:r w:rsidR="00B41EAF" w:rsidRPr="00FE57F6">
        <w:rPr>
          <w:rStyle w:val="Strong"/>
          <w:rFonts w:asciiTheme="majorHAnsi" w:hAnsiTheme="majorHAnsi" w:cstheme="majorHAnsi"/>
          <w:b w:val="0"/>
        </w:rPr>
        <w:t>hedule to</w:t>
      </w:r>
      <w:r w:rsidR="00766DBA" w:rsidRPr="00FE57F6">
        <w:rPr>
          <w:rStyle w:val="Strong"/>
          <w:rFonts w:asciiTheme="majorHAnsi" w:hAnsiTheme="majorHAnsi" w:cstheme="majorHAnsi"/>
          <w:b w:val="0"/>
        </w:rPr>
        <w:t xml:space="preserve"> the </w:t>
      </w:r>
      <w:r w:rsidR="00766DBA" w:rsidRPr="00FE57F6">
        <w:rPr>
          <w:rFonts w:asciiTheme="majorHAnsi" w:hAnsiTheme="majorHAnsi" w:cstheme="majorHAnsi"/>
        </w:rPr>
        <w:t xml:space="preserve">Housing Benefit and Council Tax Benefit (Decisions and Appeals) Regulations 2001. </w:t>
      </w:r>
      <w:r w:rsidR="00B41EAF" w:rsidRPr="00FE57F6">
        <w:rPr>
          <w:rStyle w:val="Strong"/>
          <w:rFonts w:asciiTheme="majorHAnsi" w:hAnsiTheme="majorHAnsi" w:cstheme="majorHAnsi"/>
          <w:b w:val="0"/>
        </w:rPr>
        <w:t>Judicial review is therefore th</w:t>
      </w:r>
      <w:r w:rsidR="00766DBA" w:rsidRPr="00FE57F6">
        <w:rPr>
          <w:rStyle w:val="Strong"/>
          <w:rFonts w:asciiTheme="majorHAnsi" w:hAnsiTheme="majorHAnsi" w:cstheme="majorHAnsi"/>
          <w:b w:val="0"/>
        </w:rPr>
        <w:t>e</w:t>
      </w:r>
      <w:r w:rsidR="00B41EAF" w:rsidRPr="00FE57F6">
        <w:rPr>
          <w:rStyle w:val="Strong"/>
          <w:rFonts w:asciiTheme="majorHAnsi" w:hAnsiTheme="majorHAnsi" w:cstheme="majorHAnsi"/>
          <w:b w:val="0"/>
        </w:rPr>
        <w:t xml:space="preserve"> only </w:t>
      </w:r>
      <w:r w:rsidR="00A5597A" w:rsidRPr="00FE57F6">
        <w:rPr>
          <w:rStyle w:val="Strong"/>
          <w:rFonts w:asciiTheme="majorHAnsi" w:hAnsiTheme="majorHAnsi" w:cstheme="majorHAnsi"/>
          <w:b w:val="0"/>
        </w:rPr>
        <w:t xml:space="preserve">available </w:t>
      </w:r>
      <w:r w:rsidR="00B41EAF" w:rsidRPr="00FE57F6">
        <w:rPr>
          <w:rStyle w:val="Strong"/>
          <w:rFonts w:asciiTheme="majorHAnsi" w:hAnsiTheme="majorHAnsi" w:cstheme="majorHAnsi"/>
          <w:b w:val="0"/>
        </w:rPr>
        <w:t xml:space="preserve">remedy. </w:t>
      </w:r>
      <w:r w:rsidR="004C49B6" w:rsidRPr="00FE57F6">
        <w:rPr>
          <w:rStyle w:val="Strong"/>
          <w:rFonts w:asciiTheme="majorHAnsi" w:hAnsiTheme="majorHAnsi" w:cstheme="majorHAnsi"/>
          <w:b w:val="0"/>
        </w:rPr>
        <w:t xml:space="preserve"> </w:t>
      </w:r>
    </w:p>
    <w:p w14:paraId="68AB61A7" w14:textId="77777777" w:rsidR="00EF376C" w:rsidRPr="00FE57F6" w:rsidRDefault="00EF376C" w:rsidP="001829C6">
      <w:pPr>
        <w:pStyle w:val="NormalWeb"/>
        <w:spacing w:before="120" w:beforeAutospacing="0" w:after="0" w:afterAutospacing="0" w:line="360" w:lineRule="auto"/>
        <w:jc w:val="both"/>
        <w:rPr>
          <w:rStyle w:val="Strong"/>
          <w:rFonts w:asciiTheme="majorHAnsi" w:hAnsiTheme="majorHAnsi" w:cstheme="majorHAnsi"/>
        </w:rPr>
      </w:pPr>
    </w:p>
    <w:p w14:paraId="1FC89A25" w14:textId="4D58F492" w:rsidR="00F02249" w:rsidRPr="00FE57F6" w:rsidRDefault="003A46FF" w:rsidP="001829C6">
      <w:pPr>
        <w:pStyle w:val="NormalWeb"/>
        <w:spacing w:before="120" w:beforeAutospacing="0" w:after="0" w:afterAutospacing="0" w:line="360" w:lineRule="auto"/>
        <w:jc w:val="both"/>
        <w:rPr>
          <w:rStyle w:val="Strong"/>
          <w:rFonts w:asciiTheme="majorHAnsi" w:hAnsiTheme="majorHAnsi" w:cstheme="majorHAnsi"/>
        </w:rPr>
      </w:pPr>
      <w:r w:rsidRPr="00FE57F6">
        <w:rPr>
          <w:rStyle w:val="Strong"/>
          <w:rFonts w:asciiTheme="majorHAnsi" w:hAnsiTheme="majorHAnsi" w:cstheme="majorHAnsi"/>
        </w:rPr>
        <w:t xml:space="preserve">The details of the action the </w:t>
      </w:r>
      <w:r w:rsidR="00027479" w:rsidRPr="00FE57F6">
        <w:rPr>
          <w:rStyle w:val="Strong"/>
          <w:rFonts w:asciiTheme="majorHAnsi" w:hAnsiTheme="majorHAnsi" w:cstheme="majorHAnsi"/>
        </w:rPr>
        <w:t>D</w:t>
      </w:r>
      <w:r w:rsidRPr="00FE57F6">
        <w:rPr>
          <w:rStyle w:val="Strong"/>
          <w:rFonts w:asciiTheme="majorHAnsi" w:hAnsiTheme="majorHAnsi" w:cstheme="majorHAnsi"/>
        </w:rPr>
        <w:t xml:space="preserve"> is expected to take</w:t>
      </w:r>
    </w:p>
    <w:p w14:paraId="6DCE2F31" w14:textId="493CF525" w:rsidR="005C5533" w:rsidRPr="00FE57F6" w:rsidRDefault="003A46FF" w:rsidP="001829C6">
      <w:pPr>
        <w:pStyle w:val="NormalWeb"/>
        <w:spacing w:before="120" w:beforeAutospacing="0" w:after="0" w:afterAutospacing="0" w:line="360" w:lineRule="auto"/>
        <w:jc w:val="both"/>
        <w:rPr>
          <w:rStyle w:val="Strong"/>
          <w:rFonts w:asciiTheme="majorHAnsi" w:hAnsiTheme="majorHAnsi" w:cstheme="majorHAnsi"/>
          <w:b w:val="0"/>
        </w:rPr>
      </w:pPr>
      <w:r w:rsidRPr="00FE57F6">
        <w:rPr>
          <w:rStyle w:val="Strong"/>
          <w:rFonts w:asciiTheme="majorHAnsi" w:hAnsiTheme="majorHAnsi" w:cstheme="majorHAnsi"/>
          <w:b w:val="0"/>
        </w:rPr>
        <w:t>D is requested to:</w:t>
      </w:r>
    </w:p>
    <w:p w14:paraId="19F55C05" w14:textId="42956CE0" w:rsidR="00C54F49" w:rsidRPr="00FE57F6" w:rsidRDefault="00394948" w:rsidP="001829C6">
      <w:pPr>
        <w:pStyle w:val="NormalWeb"/>
        <w:numPr>
          <w:ilvl w:val="0"/>
          <w:numId w:val="24"/>
        </w:numPr>
        <w:spacing w:before="120" w:beforeAutospacing="0" w:after="0" w:afterAutospacing="0" w:line="360" w:lineRule="auto"/>
        <w:jc w:val="both"/>
        <w:rPr>
          <w:rStyle w:val="Strong"/>
          <w:rFonts w:asciiTheme="majorHAnsi" w:hAnsiTheme="majorHAnsi" w:cstheme="majorHAnsi"/>
          <w:b w:val="0"/>
        </w:rPr>
      </w:pPr>
      <w:r w:rsidRPr="00FE57F6">
        <w:rPr>
          <w:rStyle w:val="Strong"/>
          <w:rFonts w:asciiTheme="majorHAnsi" w:hAnsiTheme="majorHAnsi" w:cstheme="majorHAnsi"/>
          <w:b w:val="0"/>
        </w:rPr>
        <w:t>Start paying the C</w:t>
      </w:r>
      <w:r w:rsidR="005B08D3" w:rsidRPr="00FE57F6">
        <w:rPr>
          <w:rStyle w:val="Strong"/>
          <w:rFonts w:asciiTheme="majorHAnsi" w:hAnsiTheme="majorHAnsi" w:cstheme="majorHAnsi"/>
          <w:b w:val="0"/>
        </w:rPr>
        <w:t>’s</w:t>
      </w:r>
      <w:r w:rsidR="00ED211A" w:rsidRPr="00FE57F6">
        <w:rPr>
          <w:rStyle w:val="Strong"/>
          <w:rFonts w:asciiTheme="majorHAnsi" w:hAnsiTheme="majorHAnsi" w:cstheme="majorHAnsi"/>
          <w:b w:val="0"/>
        </w:rPr>
        <w:t xml:space="preserve"> HB calendar monthly to </w:t>
      </w:r>
      <w:r w:rsidR="00EF376C" w:rsidRPr="00FE57F6">
        <w:rPr>
          <w:rFonts w:asciiTheme="majorHAnsi" w:hAnsiTheme="majorHAnsi" w:cstheme="majorHAnsi"/>
          <w:color w:val="FF0000"/>
        </w:rPr>
        <w:t>[her/his]</w:t>
      </w:r>
      <w:r w:rsidRPr="00FE57F6">
        <w:rPr>
          <w:rStyle w:val="Strong"/>
          <w:rFonts w:asciiTheme="majorHAnsi" w:hAnsiTheme="majorHAnsi" w:cstheme="majorHAnsi"/>
          <w:b w:val="0"/>
        </w:rPr>
        <w:t xml:space="preserve"> landlord with immediate effect.</w:t>
      </w:r>
    </w:p>
    <w:p w14:paraId="74D7F0F9" w14:textId="16F8B802" w:rsidR="00E34CF5" w:rsidRPr="00FE57F6" w:rsidRDefault="00E34CF5" w:rsidP="001829C6">
      <w:pPr>
        <w:pStyle w:val="NormalWeb"/>
        <w:numPr>
          <w:ilvl w:val="0"/>
          <w:numId w:val="24"/>
        </w:numPr>
        <w:spacing w:before="120" w:beforeAutospacing="0" w:after="0" w:afterAutospacing="0" w:line="360" w:lineRule="auto"/>
        <w:jc w:val="both"/>
        <w:rPr>
          <w:rStyle w:val="Strong"/>
          <w:rFonts w:asciiTheme="majorHAnsi" w:hAnsiTheme="majorHAnsi" w:cstheme="majorHAnsi"/>
          <w:b w:val="0"/>
        </w:rPr>
      </w:pPr>
      <w:r w:rsidRPr="00FE57F6">
        <w:rPr>
          <w:rStyle w:val="Strong"/>
          <w:rFonts w:asciiTheme="majorHAnsi" w:hAnsiTheme="majorHAnsi" w:cstheme="majorHAnsi"/>
          <w:b w:val="0"/>
        </w:rPr>
        <w:t>Compensate C for the</w:t>
      </w:r>
      <w:r w:rsidR="00EE32D8" w:rsidRPr="00FE57F6">
        <w:rPr>
          <w:rStyle w:val="Strong"/>
          <w:rFonts w:asciiTheme="majorHAnsi" w:hAnsiTheme="majorHAnsi" w:cstheme="majorHAnsi"/>
          <w:b w:val="0"/>
        </w:rPr>
        <w:t xml:space="preserve"> financial</w:t>
      </w:r>
      <w:r w:rsidRPr="00FE57F6">
        <w:rPr>
          <w:rStyle w:val="Strong"/>
          <w:rFonts w:asciiTheme="majorHAnsi" w:hAnsiTheme="majorHAnsi" w:cstheme="majorHAnsi"/>
          <w:b w:val="0"/>
        </w:rPr>
        <w:t xml:space="preserve"> </w:t>
      </w:r>
      <w:r w:rsidR="00EE32D8" w:rsidRPr="00FE57F6">
        <w:rPr>
          <w:rStyle w:val="Strong"/>
          <w:rFonts w:asciiTheme="majorHAnsi" w:hAnsiTheme="majorHAnsi" w:cstheme="majorHAnsi"/>
          <w:b w:val="0"/>
        </w:rPr>
        <w:t xml:space="preserve">losses </w:t>
      </w:r>
      <w:r w:rsidR="00EF376C" w:rsidRPr="00FE57F6">
        <w:rPr>
          <w:rStyle w:val="Strong"/>
          <w:rFonts w:asciiTheme="majorHAnsi" w:hAnsiTheme="majorHAnsi" w:cstheme="majorHAnsi"/>
          <w:b w:val="0"/>
          <w:color w:val="FF0000"/>
        </w:rPr>
        <w:t>[s</w:t>
      </w:r>
      <w:r w:rsidR="00132D45">
        <w:rPr>
          <w:rStyle w:val="Strong"/>
          <w:rFonts w:asciiTheme="majorHAnsi" w:hAnsiTheme="majorHAnsi" w:cstheme="majorHAnsi"/>
          <w:b w:val="0"/>
          <w:color w:val="FF0000"/>
        </w:rPr>
        <w:t>he</w:t>
      </w:r>
      <w:r w:rsidR="00EF376C" w:rsidRPr="00FE57F6">
        <w:rPr>
          <w:rStyle w:val="Strong"/>
          <w:rFonts w:asciiTheme="majorHAnsi" w:hAnsiTheme="majorHAnsi" w:cstheme="majorHAnsi"/>
          <w:b w:val="0"/>
          <w:color w:val="FF0000"/>
        </w:rPr>
        <w:t>/he]</w:t>
      </w:r>
      <w:r w:rsidRPr="00FE57F6">
        <w:rPr>
          <w:rStyle w:val="Strong"/>
          <w:rFonts w:asciiTheme="majorHAnsi" w:hAnsiTheme="majorHAnsi" w:cstheme="majorHAnsi"/>
          <w:b w:val="0"/>
        </w:rPr>
        <w:t xml:space="preserve"> has incurred to meet the rent shortfall.</w:t>
      </w:r>
    </w:p>
    <w:p w14:paraId="1B447366" w14:textId="6CC1417B" w:rsidR="00A5597A" w:rsidRPr="00FE57F6" w:rsidRDefault="00A5597A" w:rsidP="001829C6">
      <w:pPr>
        <w:pStyle w:val="NormalWeb"/>
        <w:numPr>
          <w:ilvl w:val="0"/>
          <w:numId w:val="24"/>
        </w:numPr>
        <w:spacing w:before="120" w:beforeAutospacing="0" w:after="0" w:afterAutospacing="0" w:line="360" w:lineRule="auto"/>
        <w:jc w:val="both"/>
        <w:rPr>
          <w:rStyle w:val="Strong"/>
          <w:rFonts w:asciiTheme="majorHAnsi" w:hAnsiTheme="majorHAnsi" w:cstheme="majorHAnsi"/>
          <w:b w:val="0"/>
        </w:rPr>
      </w:pPr>
      <w:r w:rsidRPr="00FE57F6">
        <w:rPr>
          <w:rStyle w:val="Strong"/>
          <w:rFonts w:asciiTheme="majorHAnsi" w:hAnsiTheme="majorHAnsi" w:cstheme="majorHAnsi"/>
          <w:b w:val="0"/>
        </w:rPr>
        <w:t xml:space="preserve">Ensure its staff are fully aware of the discretion available under </w:t>
      </w:r>
      <w:r w:rsidR="00EE32D8" w:rsidRPr="00FE57F6">
        <w:rPr>
          <w:rStyle w:val="Strong"/>
          <w:rFonts w:asciiTheme="majorHAnsi" w:hAnsiTheme="majorHAnsi" w:cstheme="majorHAnsi"/>
          <w:b w:val="0"/>
        </w:rPr>
        <w:t>R</w:t>
      </w:r>
      <w:r w:rsidRPr="00FE57F6">
        <w:rPr>
          <w:rStyle w:val="Strong"/>
          <w:rFonts w:asciiTheme="majorHAnsi" w:hAnsiTheme="majorHAnsi" w:cstheme="majorHAnsi"/>
          <w:b w:val="0"/>
        </w:rPr>
        <w:t>eg</w:t>
      </w:r>
      <w:r w:rsidR="008D00E3">
        <w:rPr>
          <w:rStyle w:val="Strong"/>
          <w:rFonts w:asciiTheme="majorHAnsi" w:hAnsiTheme="majorHAnsi" w:cstheme="majorHAnsi"/>
          <w:b w:val="0"/>
        </w:rPr>
        <w:t>.</w:t>
      </w:r>
      <w:r w:rsidRPr="00FE57F6">
        <w:rPr>
          <w:rStyle w:val="Strong"/>
          <w:rFonts w:asciiTheme="majorHAnsi" w:hAnsiTheme="majorHAnsi" w:cstheme="majorHAnsi"/>
          <w:b w:val="0"/>
        </w:rPr>
        <w:t xml:space="preserve"> 92(4) HB Regs to pay HB monthly</w:t>
      </w:r>
      <w:r w:rsidR="001F28F4" w:rsidRPr="00FE57F6">
        <w:rPr>
          <w:rStyle w:val="Strong"/>
          <w:rFonts w:asciiTheme="majorHAnsi" w:hAnsiTheme="majorHAnsi" w:cstheme="majorHAnsi"/>
          <w:b w:val="0"/>
        </w:rPr>
        <w:t xml:space="preserve"> and given guidance on the proper exercise of this discretion</w:t>
      </w:r>
    </w:p>
    <w:p w14:paraId="08692A6B" w14:textId="77777777" w:rsidR="00EF376C" w:rsidRPr="00FE57F6" w:rsidRDefault="00EF376C" w:rsidP="001829C6">
      <w:pPr>
        <w:pStyle w:val="NormalWeb"/>
        <w:spacing w:before="120" w:beforeAutospacing="0" w:after="0" w:afterAutospacing="0" w:line="360" w:lineRule="auto"/>
        <w:ind w:left="720"/>
        <w:jc w:val="both"/>
        <w:rPr>
          <w:rStyle w:val="Strong"/>
          <w:rFonts w:asciiTheme="majorHAnsi" w:hAnsiTheme="majorHAnsi" w:cstheme="majorHAnsi"/>
          <w:b w:val="0"/>
        </w:rPr>
      </w:pPr>
    </w:p>
    <w:p w14:paraId="2C0BDC1C" w14:textId="77777777" w:rsidR="00B16CE0" w:rsidRPr="00FE57F6" w:rsidRDefault="00B16CE0" w:rsidP="001829C6">
      <w:pPr>
        <w:pStyle w:val="NormalWeb"/>
        <w:spacing w:before="120" w:beforeAutospacing="0" w:after="0" w:afterAutospacing="0" w:line="360" w:lineRule="auto"/>
        <w:jc w:val="both"/>
        <w:rPr>
          <w:rStyle w:val="Strong"/>
          <w:rFonts w:asciiTheme="majorHAnsi" w:hAnsiTheme="majorHAnsi" w:cstheme="majorHAnsi"/>
        </w:rPr>
      </w:pPr>
      <w:r w:rsidRPr="00FE57F6">
        <w:rPr>
          <w:rStyle w:val="Strong"/>
          <w:rFonts w:asciiTheme="majorHAnsi" w:hAnsiTheme="majorHAnsi" w:cstheme="majorHAnsi"/>
        </w:rPr>
        <w:t>The details of documents that are considered relevant and necessary</w:t>
      </w:r>
    </w:p>
    <w:p w14:paraId="5E07DFA8" w14:textId="77777777" w:rsidR="00EB1CD7" w:rsidRPr="00FE57F6" w:rsidRDefault="00C54F49" w:rsidP="001829C6">
      <w:pPr>
        <w:pStyle w:val="NormalWeb"/>
        <w:numPr>
          <w:ilvl w:val="0"/>
          <w:numId w:val="13"/>
        </w:numPr>
        <w:spacing w:before="120" w:beforeAutospacing="0" w:after="0" w:afterAutospacing="0" w:line="360" w:lineRule="auto"/>
        <w:jc w:val="both"/>
        <w:rPr>
          <w:rStyle w:val="Strong"/>
          <w:rFonts w:asciiTheme="majorHAnsi" w:hAnsiTheme="majorHAnsi" w:cstheme="majorHAnsi"/>
          <w:b w:val="0"/>
        </w:rPr>
      </w:pPr>
      <w:r w:rsidRPr="00FE57F6">
        <w:rPr>
          <w:rStyle w:val="Strong"/>
          <w:rFonts w:asciiTheme="majorHAnsi" w:hAnsiTheme="majorHAnsi" w:cstheme="majorHAnsi"/>
          <w:b w:val="0"/>
        </w:rPr>
        <w:t xml:space="preserve">A breakdown of C’s income and expenditure </w:t>
      </w:r>
    </w:p>
    <w:p w14:paraId="6F1C26CA" w14:textId="77777777" w:rsidR="00845893" w:rsidRPr="00FE57F6" w:rsidRDefault="00C54F49" w:rsidP="001829C6">
      <w:pPr>
        <w:pStyle w:val="NormalWeb"/>
        <w:numPr>
          <w:ilvl w:val="0"/>
          <w:numId w:val="13"/>
        </w:numPr>
        <w:spacing w:before="120" w:beforeAutospacing="0" w:after="0" w:afterAutospacing="0" w:line="360" w:lineRule="auto"/>
        <w:jc w:val="both"/>
        <w:rPr>
          <w:rStyle w:val="Strong"/>
          <w:rFonts w:asciiTheme="majorHAnsi" w:hAnsiTheme="majorHAnsi" w:cstheme="majorHAnsi"/>
          <w:b w:val="0"/>
        </w:rPr>
      </w:pPr>
      <w:r w:rsidRPr="00FE57F6">
        <w:rPr>
          <w:rStyle w:val="Strong"/>
          <w:rFonts w:asciiTheme="majorHAnsi" w:hAnsiTheme="majorHAnsi" w:cstheme="majorHAnsi"/>
          <w:b w:val="0"/>
        </w:rPr>
        <w:t>C</w:t>
      </w:r>
      <w:r w:rsidR="00845893" w:rsidRPr="00FE57F6">
        <w:rPr>
          <w:rStyle w:val="Strong"/>
          <w:rFonts w:asciiTheme="majorHAnsi" w:hAnsiTheme="majorHAnsi" w:cstheme="majorHAnsi"/>
          <w:b w:val="0"/>
        </w:rPr>
        <w:t>’s signed authority</w:t>
      </w:r>
    </w:p>
    <w:p w14:paraId="26090FC4" w14:textId="77777777" w:rsidR="00B16CE0" w:rsidRPr="00FE57F6" w:rsidRDefault="00B16CE0" w:rsidP="001829C6">
      <w:pPr>
        <w:pStyle w:val="NormalWeb"/>
        <w:spacing w:before="120" w:line="360" w:lineRule="auto"/>
        <w:jc w:val="both"/>
        <w:rPr>
          <w:rStyle w:val="Strong"/>
          <w:rFonts w:asciiTheme="majorHAnsi" w:hAnsiTheme="majorHAnsi" w:cstheme="majorHAnsi"/>
        </w:rPr>
      </w:pPr>
      <w:r w:rsidRPr="00FE57F6">
        <w:rPr>
          <w:rStyle w:val="Strong"/>
          <w:rFonts w:asciiTheme="majorHAnsi" w:hAnsiTheme="majorHAnsi" w:cstheme="majorHAnsi"/>
        </w:rPr>
        <w:t>ADR proposals</w:t>
      </w:r>
    </w:p>
    <w:p w14:paraId="44AE99C2" w14:textId="428E8DCE" w:rsidR="00B16CE0" w:rsidRPr="00FE57F6" w:rsidRDefault="00B16CE0" w:rsidP="001829C6">
      <w:pPr>
        <w:pStyle w:val="NormalWeb"/>
        <w:spacing w:before="120" w:line="360" w:lineRule="auto"/>
        <w:jc w:val="both"/>
        <w:rPr>
          <w:rStyle w:val="Strong"/>
          <w:rFonts w:asciiTheme="majorHAnsi" w:hAnsiTheme="majorHAnsi" w:cstheme="majorHAnsi"/>
        </w:rPr>
      </w:pPr>
      <w:r w:rsidRPr="00FE57F6">
        <w:rPr>
          <w:rStyle w:val="Strong"/>
          <w:rFonts w:asciiTheme="majorHAnsi" w:hAnsiTheme="majorHAnsi" w:cstheme="majorHAnsi"/>
          <w:b w:val="0"/>
        </w:rPr>
        <w:t xml:space="preserve">Please confirm in your reply whether the D is willing to consider alternative dispute resolution.  </w:t>
      </w:r>
    </w:p>
    <w:p w14:paraId="1ADDBA34" w14:textId="77777777" w:rsidR="00B16CE0" w:rsidRPr="00FE57F6" w:rsidRDefault="00B16CE0" w:rsidP="001829C6">
      <w:pPr>
        <w:pStyle w:val="NormalWeb"/>
        <w:spacing w:before="120" w:beforeAutospacing="0" w:after="0" w:afterAutospacing="0" w:line="360" w:lineRule="auto"/>
        <w:jc w:val="both"/>
        <w:rPr>
          <w:rFonts w:asciiTheme="majorHAnsi" w:hAnsiTheme="majorHAnsi" w:cstheme="majorHAnsi"/>
        </w:rPr>
      </w:pPr>
      <w:r w:rsidRPr="00FE57F6">
        <w:rPr>
          <w:rStyle w:val="Strong"/>
          <w:rFonts w:asciiTheme="majorHAnsi" w:hAnsiTheme="majorHAnsi" w:cstheme="majorHAnsi"/>
        </w:rPr>
        <w:t>Proposed reply date</w:t>
      </w:r>
    </w:p>
    <w:p w14:paraId="473D23C6" w14:textId="0344F1F7" w:rsidR="00434EA6" w:rsidRPr="00FE57F6" w:rsidRDefault="00434EA6" w:rsidP="001829C6">
      <w:pPr>
        <w:pStyle w:val="NormalWeb"/>
        <w:spacing w:before="120" w:line="360" w:lineRule="auto"/>
        <w:jc w:val="both"/>
        <w:rPr>
          <w:rStyle w:val="Strong"/>
          <w:rFonts w:asciiTheme="majorHAnsi" w:hAnsiTheme="majorHAnsi" w:cstheme="majorHAnsi"/>
        </w:rPr>
      </w:pPr>
      <w:r w:rsidRPr="00FE57F6">
        <w:rPr>
          <w:rStyle w:val="Strong"/>
          <w:rFonts w:asciiTheme="majorHAnsi" w:hAnsiTheme="majorHAnsi" w:cstheme="majorHAnsi"/>
          <w:b w:val="0"/>
        </w:rPr>
        <w:t xml:space="preserve">Due to the urgency of this </w:t>
      </w:r>
      <w:r w:rsidR="00341C6F" w:rsidRPr="00FE57F6">
        <w:rPr>
          <w:rStyle w:val="Strong"/>
          <w:rFonts w:asciiTheme="majorHAnsi" w:hAnsiTheme="majorHAnsi" w:cstheme="majorHAnsi"/>
          <w:b w:val="0"/>
        </w:rPr>
        <w:t>matter,</w:t>
      </w:r>
      <w:r w:rsidRPr="00FE57F6">
        <w:rPr>
          <w:rStyle w:val="Strong"/>
          <w:rFonts w:asciiTheme="majorHAnsi" w:hAnsiTheme="majorHAnsi" w:cstheme="majorHAnsi"/>
          <w:b w:val="0"/>
        </w:rPr>
        <w:t xml:space="preserve"> we expect a reply promptly </w:t>
      </w:r>
      <w:r w:rsidR="00FE57F6" w:rsidRPr="00FE57F6">
        <w:rPr>
          <w:rStyle w:val="Strong"/>
          <w:rFonts w:asciiTheme="majorHAnsi" w:hAnsiTheme="majorHAnsi" w:cstheme="majorHAnsi"/>
          <w:b w:val="0"/>
        </w:rPr>
        <w:t>and, in any event,</w:t>
      </w:r>
      <w:r w:rsidRPr="00FE57F6">
        <w:rPr>
          <w:rStyle w:val="Strong"/>
          <w:rFonts w:asciiTheme="majorHAnsi" w:hAnsiTheme="majorHAnsi" w:cstheme="majorHAnsi"/>
          <w:b w:val="0"/>
        </w:rPr>
        <w:t xml:space="preserve"> no later than</w:t>
      </w:r>
      <w:r w:rsidR="00EF376C" w:rsidRPr="00FE57F6">
        <w:rPr>
          <w:rStyle w:val="Strong"/>
          <w:rFonts w:asciiTheme="majorHAnsi" w:hAnsiTheme="majorHAnsi" w:cstheme="majorHAnsi"/>
          <w:b w:val="0"/>
        </w:rPr>
        <w:t xml:space="preserve"> </w:t>
      </w:r>
      <w:r w:rsidR="00EF376C" w:rsidRPr="00FE57F6">
        <w:rPr>
          <w:rStyle w:val="Strong"/>
          <w:rFonts w:asciiTheme="majorHAnsi" w:hAnsiTheme="majorHAnsi" w:cstheme="majorHAnsi"/>
          <w:b w:val="0"/>
          <w:color w:val="EE0000"/>
        </w:rPr>
        <w:t>[date]</w:t>
      </w:r>
      <w:r w:rsidRPr="00FE57F6">
        <w:rPr>
          <w:rStyle w:val="Strong"/>
          <w:rFonts w:asciiTheme="majorHAnsi" w:hAnsiTheme="majorHAnsi" w:cstheme="majorHAnsi"/>
          <w:b w:val="0"/>
        </w:rPr>
        <w:t>.</w:t>
      </w:r>
      <w:r w:rsidRPr="00FE57F6">
        <w:rPr>
          <w:rStyle w:val="Strong"/>
          <w:rFonts w:asciiTheme="majorHAnsi" w:hAnsiTheme="majorHAnsi" w:cstheme="majorHAnsi"/>
        </w:rPr>
        <w:t xml:space="preserve"> </w:t>
      </w:r>
      <w:r w:rsidR="001E77C6" w:rsidRPr="00FE57F6">
        <w:rPr>
          <w:rStyle w:val="Strong"/>
          <w:rFonts w:asciiTheme="majorHAnsi" w:hAnsiTheme="majorHAnsi" w:cstheme="majorHAnsi"/>
          <w:b w:val="0"/>
        </w:rPr>
        <w:t xml:space="preserve">Should we not have received a reply by this time </w:t>
      </w:r>
      <w:r w:rsidR="00EF376C" w:rsidRPr="00FE57F6">
        <w:rPr>
          <w:rStyle w:val="Strong"/>
          <w:rFonts w:asciiTheme="majorHAnsi" w:hAnsiTheme="majorHAnsi" w:cstheme="majorHAnsi"/>
          <w:b w:val="0"/>
        </w:rPr>
        <w:t xml:space="preserve">our client will seek representation </w:t>
      </w:r>
      <w:r w:rsidR="00132D45" w:rsidRPr="00132D45">
        <w:rPr>
          <w:rStyle w:val="Strong"/>
          <w:rFonts w:asciiTheme="majorHAnsi" w:hAnsiTheme="majorHAnsi" w:cstheme="majorHAnsi"/>
          <w:b w:val="0"/>
        </w:rPr>
        <w:t>to issue</w:t>
      </w:r>
      <w:r w:rsidR="001E77C6" w:rsidRPr="00FE57F6">
        <w:rPr>
          <w:rStyle w:val="Strong"/>
          <w:rFonts w:asciiTheme="majorHAnsi" w:hAnsiTheme="majorHAnsi" w:cstheme="majorHAnsi"/>
          <w:b w:val="0"/>
        </w:rPr>
        <w:t xml:space="preserve"> proceedings for judicial review without further notice to you. </w:t>
      </w:r>
    </w:p>
    <w:p w14:paraId="0F923654" w14:textId="77777777" w:rsidR="00B16CE0" w:rsidRPr="00FE57F6" w:rsidRDefault="00B16CE0" w:rsidP="001829C6">
      <w:pPr>
        <w:spacing w:before="120" w:line="360" w:lineRule="auto"/>
        <w:jc w:val="both"/>
        <w:rPr>
          <w:rFonts w:asciiTheme="majorHAnsi" w:hAnsiTheme="majorHAnsi" w:cstheme="majorHAnsi"/>
        </w:rPr>
      </w:pPr>
      <w:r w:rsidRPr="00FE57F6">
        <w:rPr>
          <w:rFonts w:asciiTheme="majorHAnsi" w:hAnsiTheme="majorHAnsi" w:cstheme="majorHAnsi"/>
        </w:rPr>
        <w:t>Yours faithfully</w:t>
      </w:r>
    </w:p>
    <w:p w14:paraId="773AEE5B" w14:textId="77777777" w:rsidR="00B16CE0" w:rsidRPr="00FE57F6" w:rsidRDefault="00B16CE0" w:rsidP="001829C6">
      <w:pPr>
        <w:spacing w:before="120" w:line="360" w:lineRule="auto"/>
        <w:jc w:val="both"/>
        <w:rPr>
          <w:rFonts w:asciiTheme="majorHAnsi" w:hAnsiTheme="majorHAnsi" w:cstheme="majorHAnsi"/>
        </w:rPr>
      </w:pPr>
    </w:p>
    <w:p w14:paraId="2AD721F4" w14:textId="77777777" w:rsidR="00887B83" w:rsidRPr="00FE57F6" w:rsidRDefault="00887B83" w:rsidP="001829C6">
      <w:pPr>
        <w:spacing w:line="360" w:lineRule="auto"/>
        <w:jc w:val="both"/>
        <w:rPr>
          <w:rFonts w:asciiTheme="majorHAnsi" w:hAnsiTheme="majorHAnsi" w:cstheme="majorHAnsi"/>
          <w:b/>
        </w:rPr>
      </w:pPr>
    </w:p>
    <w:p w14:paraId="1A3E6216" w14:textId="77777777" w:rsidR="00B16CE0" w:rsidRPr="00FE57F6" w:rsidRDefault="00B16CE0" w:rsidP="001829C6">
      <w:pPr>
        <w:spacing w:line="360" w:lineRule="auto"/>
        <w:jc w:val="both"/>
        <w:rPr>
          <w:rFonts w:asciiTheme="majorHAnsi" w:hAnsiTheme="majorHAnsi" w:cstheme="majorHAnsi"/>
        </w:rPr>
        <w:sectPr w:rsidR="00B16CE0" w:rsidRPr="00FE57F6" w:rsidSect="009D5363">
          <w:footerReference w:type="even" r:id="rId17"/>
          <w:footerReference w:type="default" r:id="rId18"/>
          <w:headerReference w:type="first" r:id="rId19"/>
          <w:pgSz w:w="11906" w:h="16838" w:code="9"/>
          <w:pgMar w:top="1440" w:right="1797" w:bottom="1440" w:left="1701" w:header="709" w:footer="709" w:gutter="0"/>
          <w:paperSrc w:first="261" w:other="260"/>
          <w:pgNumType w:start="1"/>
          <w:cols w:space="708"/>
          <w:titlePg/>
          <w:docGrid w:linePitch="360"/>
        </w:sectPr>
      </w:pPr>
      <w:r w:rsidRPr="00FE57F6">
        <w:rPr>
          <w:rFonts w:asciiTheme="majorHAnsi" w:hAnsiTheme="majorHAnsi" w:cstheme="majorHAnsi"/>
          <w:b/>
        </w:rPr>
        <w:br/>
      </w:r>
      <w:r w:rsidRPr="00FE57F6">
        <w:rPr>
          <w:rFonts w:asciiTheme="majorHAnsi" w:hAnsiTheme="majorHAnsi" w:cstheme="majorHAnsi"/>
        </w:rPr>
        <w:t>Enc.</w:t>
      </w:r>
    </w:p>
    <w:p w14:paraId="6645B4AA" w14:textId="77777777" w:rsidR="000D5056" w:rsidRPr="00FE57F6" w:rsidRDefault="00845893" w:rsidP="001829C6">
      <w:pPr>
        <w:spacing w:before="120" w:line="360" w:lineRule="auto"/>
        <w:jc w:val="both"/>
        <w:rPr>
          <w:rFonts w:asciiTheme="majorHAnsi" w:hAnsiTheme="majorHAnsi" w:cstheme="majorHAnsi"/>
        </w:rPr>
      </w:pPr>
      <w:r w:rsidRPr="00FE57F6">
        <w:rPr>
          <w:rFonts w:asciiTheme="majorHAnsi" w:hAnsiTheme="majorHAnsi" w:cstheme="majorHAnsi"/>
        </w:rPr>
        <w:t xml:space="preserve"> </w:t>
      </w:r>
    </w:p>
    <w:sectPr w:rsidR="000D5056" w:rsidRPr="00FE57F6" w:rsidSect="00B16CE0">
      <w:footerReference w:type="even" r:id="rId20"/>
      <w:footerReference w:type="default" r:id="rId21"/>
      <w:type w:val="continuous"/>
      <w:pgSz w:w="11906" w:h="16838" w:code="9"/>
      <w:pgMar w:top="1440" w:right="1797" w:bottom="1440" w:left="1797" w:header="709" w:footer="709" w:gutter="0"/>
      <w:paperSrc w:first="261" w:other="26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essica Strode" w:date="2026-07-24T12:10:00Z" w:initials="JS">
    <w:p w14:paraId="7B638378" w14:textId="77777777" w:rsidR="00461D66" w:rsidRDefault="00461D66" w:rsidP="00461D66">
      <w:pPr>
        <w:pStyle w:val="CommentText"/>
      </w:pPr>
      <w:r>
        <w:rPr>
          <w:rStyle w:val="CommentReference"/>
        </w:rPr>
        <w:annotationRef/>
      </w:r>
      <w:r>
        <w:t>Edit depending on C’s age</w:t>
      </w:r>
    </w:p>
  </w:comment>
  <w:comment w:id="1" w:author="Jessica Strode" w:date="2026-07-24T12:10:00Z" w:initials="JS">
    <w:p w14:paraId="2F1DA99F" w14:textId="77777777" w:rsidR="00BD4AFB" w:rsidRDefault="00BD4AFB" w:rsidP="00461D66">
      <w:pPr>
        <w:pStyle w:val="CommentText"/>
      </w:pPr>
      <w:r>
        <w:rPr>
          <w:rStyle w:val="CommentReference"/>
        </w:rPr>
        <w:annotationRef/>
      </w:r>
      <w:r>
        <w:t>Edit depending on C’s age</w:t>
      </w:r>
    </w:p>
  </w:comment>
  <w:comment w:id="3" w:author="Jessica Strode" w:date="2026-07-24T12:10:00Z" w:initials="JS">
    <w:p w14:paraId="79D91307" w14:textId="77777777" w:rsidR="00461D66" w:rsidRDefault="00461D66" w:rsidP="00461D66">
      <w:pPr>
        <w:pStyle w:val="CommentText"/>
      </w:pPr>
      <w:r>
        <w:rPr>
          <w:rStyle w:val="CommentReference"/>
        </w:rPr>
        <w:annotationRef/>
      </w:r>
      <w:r>
        <w:t>Edit depending on C’s age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B638378" w15:done="0"/>
  <w15:commentEx w15:paraId="2F1DA99F" w15:done="0"/>
  <w15:commentEx w15:paraId="79D9130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E082DD4" w16cex:dateUtc="2026-07-24T11:10:00Z"/>
  <w16cex:commentExtensible w16cex:durableId="5450D0FE" w16cex:dateUtc="2026-07-24T11:10:00Z"/>
  <w16cex:commentExtensible w16cex:durableId="689A4C52" w16cex:dateUtc="2026-07-24T11: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B638378" w16cid:durableId="7E082DD4"/>
  <w16cid:commentId w16cid:paraId="2F1DA99F" w16cid:durableId="5450D0FE"/>
  <w16cid:commentId w16cid:paraId="79D91307" w16cid:durableId="689A4C5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E8EC8" w14:textId="77777777" w:rsidR="008A142B" w:rsidRDefault="008A142B">
      <w:r>
        <w:separator/>
      </w:r>
    </w:p>
  </w:endnote>
  <w:endnote w:type="continuationSeparator" w:id="0">
    <w:p w14:paraId="23867D7D" w14:textId="77777777" w:rsidR="008A142B" w:rsidRDefault="008A1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E8BF7" w14:textId="77777777" w:rsidR="00B16CE0" w:rsidRDefault="00EC134D" w:rsidP="00203E55">
    <w:pPr>
      <w:pStyle w:val="Footer"/>
      <w:framePr w:wrap="around" w:vAnchor="text" w:hAnchor="margin" w:xAlign="center" w:y="1"/>
      <w:rPr>
        <w:rStyle w:val="PageNumber"/>
      </w:rPr>
    </w:pPr>
    <w:r>
      <w:rPr>
        <w:rStyle w:val="PageNumber"/>
      </w:rPr>
      <w:fldChar w:fldCharType="begin"/>
    </w:r>
    <w:r w:rsidR="00B16CE0">
      <w:rPr>
        <w:rStyle w:val="PageNumber"/>
      </w:rPr>
      <w:instrText xml:space="preserve">PAGE  </w:instrText>
    </w:r>
    <w:r>
      <w:rPr>
        <w:rStyle w:val="PageNumber"/>
      </w:rPr>
      <w:fldChar w:fldCharType="separate"/>
    </w:r>
    <w:r w:rsidR="00B16CE0">
      <w:rPr>
        <w:rStyle w:val="PageNumber"/>
        <w:noProof/>
      </w:rPr>
      <w:t>1</w:t>
    </w:r>
    <w:r>
      <w:rPr>
        <w:rStyle w:val="PageNumber"/>
      </w:rPr>
      <w:fldChar w:fldCharType="end"/>
    </w:r>
  </w:p>
  <w:p w14:paraId="565C7D6D" w14:textId="77777777" w:rsidR="00B16CE0" w:rsidRDefault="00B16C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CD680" w14:textId="4D17B092" w:rsidR="00B16CE0" w:rsidRDefault="00EC134D" w:rsidP="00203E55">
    <w:pPr>
      <w:pStyle w:val="Footer"/>
      <w:framePr w:wrap="around" w:vAnchor="text" w:hAnchor="margin" w:xAlign="center" w:y="1"/>
      <w:rPr>
        <w:rStyle w:val="PageNumber"/>
      </w:rPr>
    </w:pPr>
    <w:r>
      <w:rPr>
        <w:rStyle w:val="PageNumber"/>
      </w:rPr>
      <w:fldChar w:fldCharType="begin"/>
    </w:r>
    <w:r w:rsidR="00B16CE0">
      <w:rPr>
        <w:rStyle w:val="PageNumber"/>
      </w:rPr>
      <w:instrText xml:space="preserve">PAGE  </w:instrText>
    </w:r>
    <w:r>
      <w:rPr>
        <w:rStyle w:val="PageNumber"/>
      </w:rPr>
      <w:fldChar w:fldCharType="separate"/>
    </w:r>
    <w:r w:rsidR="00B61C28">
      <w:rPr>
        <w:rStyle w:val="PageNumber"/>
        <w:noProof/>
      </w:rPr>
      <w:t>7</w:t>
    </w:r>
    <w:r>
      <w:rPr>
        <w:rStyle w:val="PageNumber"/>
      </w:rPr>
      <w:fldChar w:fldCharType="end"/>
    </w:r>
  </w:p>
  <w:p w14:paraId="6FFDB04F" w14:textId="77777777" w:rsidR="00B16CE0" w:rsidRDefault="00B16C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CB988" w14:textId="77777777" w:rsidR="00050FC6" w:rsidRDefault="00EC134D" w:rsidP="00203E55">
    <w:pPr>
      <w:pStyle w:val="Footer"/>
      <w:framePr w:wrap="around" w:vAnchor="text" w:hAnchor="margin" w:xAlign="center" w:y="1"/>
      <w:rPr>
        <w:rStyle w:val="PageNumber"/>
      </w:rPr>
    </w:pPr>
    <w:r>
      <w:rPr>
        <w:rStyle w:val="PageNumber"/>
      </w:rPr>
      <w:fldChar w:fldCharType="begin"/>
    </w:r>
    <w:r w:rsidR="00050FC6">
      <w:rPr>
        <w:rStyle w:val="PageNumber"/>
      </w:rPr>
      <w:instrText xml:space="preserve">PAGE  </w:instrText>
    </w:r>
    <w:r>
      <w:rPr>
        <w:rStyle w:val="PageNumber"/>
      </w:rPr>
      <w:fldChar w:fldCharType="end"/>
    </w:r>
  </w:p>
  <w:p w14:paraId="47168B85" w14:textId="77777777" w:rsidR="00050FC6" w:rsidRDefault="00050FC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0C189" w14:textId="77777777" w:rsidR="00050FC6" w:rsidRDefault="00EC134D" w:rsidP="00203E55">
    <w:pPr>
      <w:pStyle w:val="Footer"/>
      <w:framePr w:wrap="around" w:vAnchor="text" w:hAnchor="margin" w:xAlign="center" w:y="1"/>
      <w:rPr>
        <w:rStyle w:val="PageNumber"/>
      </w:rPr>
    </w:pPr>
    <w:r>
      <w:rPr>
        <w:rStyle w:val="PageNumber"/>
      </w:rPr>
      <w:fldChar w:fldCharType="begin"/>
    </w:r>
    <w:r w:rsidR="00050FC6">
      <w:rPr>
        <w:rStyle w:val="PageNumber"/>
      </w:rPr>
      <w:instrText xml:space="preserve">PAGE  </w:instrText>
    </w:r>
    <w:r>
      <w:rPr>
        <w:rStyle w:val="PageNumber"/>
      </w:rPr>
      <w:fldChar w:fldCharType="separate"/>
    </w:r>
    <w:r w:rsidR="00123FA1">
      <w:rPr>
        <w:rStyle w:val="PageNumber"/>
        <w:noProof/>
      </w:rPr>
      <w:t>10</w:t>
    </w:r>
    <w:r>
      <w:rPr>
        <w:rStyle w:val="PageNumber"/>
      </w:rPr>
      <w:fldChar w:fldCharType="end"/>
    </w:r>
  </w:p>
  <w:p w14:paraId="69BDAEA3" w14:textId="77777777" w:rsidR="00050FC6" w:rsidRDefault="00050F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D38EB" w14:textId="77777777" w:rsidR="008A142B" w:rsidRDefault="008A142B">
      <w:r>
        <w:separator/>
      </w:r>
    </w:p>
  </w:footnote>
  <w:footnote w:type="continuationSeparator" w:id="0">
    <w:p w14:paraId="259B2C68" w14:textId="77777777" w:rsidR="008A142B" w:rsidRDefault="008A142B">
      <w:r>
        <w:continuationSeparator/>
      </w:r>
    </w:p>
  </w:footnote>
  <w:footnote w:id="1">
    <w:p w14:paraId="5A8715AB" w14:textId="77777777" w:rsidR="005A159F" w:rsidRDefault="005A159F" w:rsidP="005A159F">
      <w:pPr>
        <w:pStyle w:val="FootnoteText"/>
      </w:pPr>
      <w:r w:rsidRPr="00C12E63">
        <w:rPr>
          <w:rStyle w:val="FootnoteReference"/>
          <w:rFonts w:ascii="Calibri Light" w:hAnsi="Calibri Light" w:cs="Calibri Light"/>
        </w:rPr>
        <w:footnoteRef/>
      </w:r>
      <w:r w:rsidRPr="00C12E63">
        <w:rPr>
          <w:rFonts w:ascii="Calibri Light" w:hAnsi="Calibri Light" w:cs="Calibri Light"/>
        </w:rPr>
        <w:t xml:space="preserve"> </w:t>
      </w:r>
      <w:r w:rsidRPr="000B6E76">
        <w:rPr>
          <w:rFonts w:ascii="Calibri Light" w:hAnsi="Calibri Light" w:cs="Calibri Light"/>
          <w:i/>
          <w:iCs/>
        </w:rPr>
        <w:t>National Bank of Anguilla (Private Banking and Trust) Ltd (in Administration) v Chief Minister of Anguilla</w:t>
      </w:r>
      <w:r w:rsidRPr="00C12E63">
        <w:rPr>
          <w:rFonts w:ascii="Calibri Light" w:hAnsi="Calibri Light" w:cs="Calibri Light"/>
        </w:rPr>
        <w:t xml:space="preserve"> [2025] UKPC 14, [91]</w:t>
      </w:r>
      <w:r>
        <w:rPr>
          <w:rFonts w:ascii="Calibri Light" w:hAnsi="Calibri Light" w:cs="Calibri Light"/>
        </w:rPr>
        <w:t xml:space="preserve">, as cited by para 337 of the </w:t>
      </w:r>
      <w:r w:rsidRPr="00C12E63">
        <w:rPr>
          <w:rFonts w:ascii="Calibri Light" w:hAnsi="Calibri Light" w:cs="Calibri Light"/>
        </w:rPr>
        <w:t>Administrative Court Judicial Review Guide 2025</w:t>
      </w:r>
    </w:p>
  </w:footnote>
  <w:footnote w:id="2">
    <w:p w14:paraId="0B57162B" w14:textId="77777777" w:rsidR="005A159F" w:rsidRPr="00C12E63" w:rsidRDefault="005A159F" w:rsidP="005A159F">
      <w:pPr>
        <w:pStyle w:val="FootnoteText"/>
        <w:rPr>
          <w:rFonts w:ascii="Calibri Light" w:hAnsi="Calibri Light" w:cs="Calibri Light"/>
        </w:rPr>
      </w:pPr>
      <w:r w:rsidRPr="00C12E63">
        <w:rPr>
          <w:rStyle w:val="FootnoteReference"/>
          <w:rFonts w:ascii="Calibri Light" w:hAnsi="Calibri Light" w:cs="Calibri Light"/>
        </w:rPr>
        <w:footnoteRef/>
      </w:r>
      <w:r w:rsidRPr="00C12E63">
        <w:rPr>
          <w:rFonts w:ascii="Calibri Light" w:hAnsi="Calibri Light" w:cs="Calibri Light"/>
        </w:rPr>
        <w:t xml:space="preserve"> </w:t>
      </w:r>
      <w:r w:rsidRPr="000B6E76">
        <w:rPr>
          <w:rFonts w:ascii="Calibri Light" w:hAnsi="Calibri Light" w:cs="Calibri Light"/>
          <w:i/>
          <w:iCs/>
        </w:rPr>
        <w:t xml:space="preserve">Tweed v Parades Commission for Northern Ireland </w:t>
      </w:r>
      <w:r w:rsidRPr="00C12E63">
        <w:rPr>
          <w:rFonts w:ascii="Calibri Light" w:hAnsi="Calibri Light" w:cs="Calibri Light"/>
        </w:rPr>
        <w:t>[2006] UKHL 53, [2007] 1 AC, 650, [4] and [39]</w:t>
      </w:r>
      <w:r>
        <w:rPr>
          <w:rFonts w:ascii="Calibri Light" w:hAnsi="Calibri Light" w:cs="Calibri Light"/>
        </w:rPr>
        <w:t xml:space="preserve"> </w:t>
      </w:r>
      <w:r w:rsidRPr="00C12E63">
        <w:rPr>
          <w:rFonts w:ascii="Calibri Light" w:hAnsi="Calibri Light" w:cs="Calibri Light"/>
        </w:rPr>
        <w:t xml:space="preserve">as cited by </w:t>
      </w:r>
      <w:r>
        <w:rPr>
          <w:rFonts w:ascii="Calibri Light" w:hAnsi="Calibri Light" w:cs="Calibri Light"/>
        </w:rPr>
        <w:t xml:space="preserve">para </w:t>
      </w:r>
      <w:r w:rsidRPr="00C12E63">
        <w:rPr>
          <w:rFonts w:ascii="Calibri Light" w:hAnsi="Calibri Light" w:cs="Calibri Light"/>
        </w:rPr>
        <w:t>15.1.3</w:t>
      </w:r>
      <w:r>
        <w:rPr>
          <w:rFonts w:ascii="Calibri Light" w:hAnsi="Calibri Light" w:cs="Calibri Light"/>
        </w:rPr>
        <w:t xml:space="preserve"> of </w:t>
      </w:r>
      <w:r w:rsidRPr="00C12E63">
        <w:rPr>
          <w:rFonts w:ascii="Calibri Light" w:hAnsi="Calibri Light" w:cs="Calibri Light"/>
        </w:rPr>
        <w:t>the Administrative Court Judicial Review Guide 2025</w:t>
      </w:r>
    </w:p>
  </w:footnote>
  <w:footnote w:id="3">
    <w:p w14:paraId="5E73669E" w14:textId="7D080F40" w:rsidR="00FF216A" w:rsidRPr="001829C6" w:rsidRDefault="00FF216A" w:rsidP="00D24FD8">
      <w:pPr>
        <w:pStyle w:val="ListParagraph"/>
        <w:spacing w:line="360" w:lineRule="auto"/>
        <w:ind w:left="0"/>
        <w:rPr>
          <w:rFonts w:asciiTheme="majorHAnsi" w:hAnsiTheme="majorHAnsi" w:cstheme="majorHAnsi"/>
          <w:sz w:val="20"/>
          <w:szCs w:val="20"/>
        </w:rPr>
      </w:pPr>
      <w:r w:rsidRPr="001829C6">
        <w:rPr>
          <w:rStyle w:val="FootnoteReference"/>
          <w:rFonts w:asciiTheme="majorHAnsi" w:hAnsiTheme="majorHAnsi" w:cstheme="majorHAnsi"/>
          <w:sz w:val="20"/>
          <w:szCs w:val="20"/>
        </w:rPr>
        <w:footnoteRef/>
      </w:r>
      <w:r w:rsidRPr="001829C6">
        <w:rPr>
          <w:rFonts w:asciiTheme="majorHAnsi" w:hAnsiTheme="majorHAnsi" w:cstheme="majorHAnsi"/>
          <w:sz w:val="20"/>
          <w:szCs w:val="20"/>
        </w:rPr>
        <w:t xml:space="preserve">assets.publishing.service.gov.uk/government/uploads/system/uploads/attachment_data/file/236955/hbgm-a6-deciding-and-paying-benefit.pdf  </w:t>
      </w:r>
    </w:p>
    <w:p w14:paraId="0C34B396" w14:textId="77777777" w:rsidR="00FF216A" w:rsidRPr="008C7F50" w:rsidRDefault="00FF216A" w:rsidP="00FF216A">
      <w:pPr>
        <w:pStyle w:val="FootnoteText"/>
        <w:rPr>
          <w:rFonts w:asciiTheme="majorHAnsi" w:hAnsiTheme="majorHAnsi"/>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EE654" w14:textId="77777777" w:rsidR="00B16CE0" w:rsidRDefault="00B16CE0" w:rsidP="005D5A14">
    <w:pPr>
      <w:pStyle w:val="Header"/>
      <w:ind w:left="-851"/>
    </w:pPr>
  </w:p>
  <w:p w14:paraId="0D26F7C4" w14:textId="77777777" w:rsidR="00B16CE0" w:rsidRPr="00B0669C" w:rsidRDefault="00B16CE0" w:rsidP="000340A6">
    <w:pPr>
      <w:pStyle w:val="Header"/>
      <w:ind w:left="-851"/>
    </w:pPr>
  </w:p>
  <w:p w14:paraId="2AFBC61D" w14:textId="77777777" w:rsidR="00B16CE0" w:rsidRPr="000340A6" w:rsidRDefault="00B16CE0" w:rsidP="000340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33559"/>
    <w:multiLevelType w:val="hybridMultilevel"/>
    <w:tmpl w:val="C5969B62"/>
    <w:lvl w:ilvl="0" w:tplc="08090017">
      <w:start w:val="1"/>
      <w:numFmt w:val="lowerLetter"/>
      <w:lvlText w:val="%1)"/>
      <w:lvlJc w:val="left"/>
      <w:pPr>
        <w:ind w:left="1994" w:hanging="360"/>
      </w:pPr>
    </w:lvl>
    <w:lvl w:ilvl="1" w:tplc="08090019" w:tentative="1">
      <w:start w:val="1"/>
      <w:numFmt w:val="lowerLetter"/>
      <w:lvlText w:val="%2."/>
      <w:lvlJc w:val="left"/>
      <w:pPr>
        <w:ind w:left="2714" w:hanging="360"/>
      </w:pPr>
    </w:lvl>
    <w:lvl w:ilvl="2" w:tplc="0809001B" w:tentative="1">
      <w:start w:val="1"/>
      <w:numFmt w:val="lowerRoman"/>
      <w:lvlText w:val="%3."/>
      <w:lvlJc w:val="right"/>
      <w:pPr>
        <w:ind w:left="3434" w:hanging="180"/>
      </w:pPr>
    </w:lvl>
    <w:lvl w:ilvl="3" w:tplc="0809000F" w:tentative="1">
      <w:start w:val="1"/>
      <w:numFmt w:val="decimal"/>
      <w:lvlText w:val="%4."/>
      <w:lvlJc w:val="left"/>
      <w:pPr>
        <w:ind w:left="4154" w:hanging="360"/>
      </w:pPr>
    </w:lvl>
    <w:lvl w:ilvl="4" w:tplc="08090019" w:tentative="1">
      <w:start w:val="1"/>
      <w:numFmt w:val="lowerLetter"/>
      <w:lvlText w:val="%5."/>
      <w:lvlJc w:val="left"/>
      <w:pPr>
        <w:ind w:left="4874" w:hanging="360"/>
      </w:pPr>
    </w:lvl>
    <w:lvl w:ilvl="5" w:tplc="0809001B" w:tentative="1">
      <w:start w:val="1"/>
      <w:numFmt w:val="lowerRoman"/>
      <w:lvlText w:val="%6."/>
      <w:lvlJc w:val="right"/>
      <w:pPr>
        <w:ind w:left="5594" w:hanging="180"/>
      </w:pPr>
    </w:lvl>
    <w:lvl w:ilvl="6" w:tplc="0809000F" w:tentative="1">
      <w:start w:val="1"/>
      <w:numFmt w:val="decimal"/>
      <w:lvlText w:val="%7."/>
      <w:lvlJc w:val="left"/>
      <w:pPr>
        <w:ind w:left="6314" w:hanging="360"/>
      </w:pPr>
    </w:lvl>
    <w:lvl w:ilvl="7" w:tplc="08090019" w:tentative="1">
      <w:start w:val="1"/>
      <w:numFmt w:val="lowerLetter"/>
      <w:lvlText w:val="%8."/>
      <w:lvlJc w:val="left"/>
      <w:pPr>
        <w:ind w:left="7034" w:hanging="360"/>
      </w:pPr>
    </w:lvl>
    <w:lvl w:ilvl="8" w:tplc="0809001B" w:tentative="1">
      <w:start w:val="1"/>
      <w:numFmt w:val="lowerRoman"/>
      <w:lvlText w:val="%9."/>
      <w:lvlJc w:val="right"/>
      <w:pPr>
        <w:ind w:left="7754" w:hanging="180"/>
      </w:pPr>
    </w:lvl>
  </w:abstractNum>
  <w:abstractNum w:abstractNumId="1" w15:restartNumberingAfterBreak="0">
    <w:nsid w:val="03F56DA6"/>
    <w:multiLevelType w:val="multilevel"/>
    <w:tmpl w:val="B44ECD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07794A"/>
    <w:multiLevelType w:val="hybridMultilevel"/>
    <w:tmpl w:val="92A665C4"/>
    <w:lvl w:ilvl="0" w:tplc="A790DC64">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1F5AA8"/>
    <w:multiLevelType w:val="hybridMultilevel"/>
    <w:tmpl w:val="CCAEE8BA"/>
    <w:lvl w:ilvl="0" w:tplc="0809000F">
      <w:start w:val="3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7A219F"/>
    <w:multiLevelType w:val="hybridMultilevel"/>
    <w:tmpl w:val="2F367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9D20A1"/>
    <w:multiLevelType w:val="hybridMultilevel"/>
    <w:tmpl w:val="F146B4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1742A73"/>
    <w:multiLevelType w:val="hybridMultilevel"/>
    <w:tmpl w:val="4A6A3148"/>
    <w:lvl w:ilvl="0" w:tplc="FFFFFFFF">
      <w:start w:val="1"/>
      <w:numFmt w:val="decimal"/>
      <w:lvlText w:val="%1."/>
      <w:lvlJc w:val="left"/>
      <w:pPr>
        <w:ind w:left="720" w:hanging="360"/>
      </w:pPr>
      <w:rPr>
        <w:rFonts w:hint="default"/>
      </w:rPr>
    </w:lvl>
    <w:lvl w:ilvl="1" w:tplc="FFFFFFFF">
      <w:start w:val="1"/>
      <w:numFmt w:val="lowerRoman"/>
      <w:lvlText w:val="%2."/>
      <w:lvlJc w:val="right"/>
      <w:pPr>
        <w:ind w:left="873" w:hanging="306"/>
      </w:pPr>
      <w:rPr>
        <w:rFonts w:hint="default"/>
      </w:rPr>
    </w:lvl>
    <w:lvl w:ilvl="2" w:tplc="FFFFFFFF">
      <w:start w:val="1"/>
      <w:numFmt w:val="lowerRoman"/>
      <w:lvlText w:val="%3."/>
      <w:lvlJc w:val="right"/>
      <w:pPr>
        <w:ind w:left="2160" w:hanging="180"/>
      </w:pPr>
    </w:lvl>
    <w:lvl w:ilvl="3" w:tplc="FFFFFFFF">
      <w:start w:val="1"/>
      <w:numFmt w:val="bullet"/>
      <w:lvlText w:val="-"/>
      <w:lvlJc w:val="left"/>
      <w:pPr>
        <w:ind w:left="2880" w:hanging="360"/>
      </w:pPr>
      <w:rPr>
        <w:rFonts w:ascii="Arial" w:eastAsia="Calibri" w:hAnsi="Arial" w:cs="Arial"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3FD559B"/>
    <w:multiLevelType w:val="hybridMultilevel"/>
    <w:tmpl w:val="64E2A8AC"/>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906DE7"/>
    <w:multiLevelType w:val="hybridMultilevel"/>
    <w:tmpl w:val="060C48C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D084A2D"/>
    <w:multiLevelType w:val="multilevel"/>
    <w:tmpl w:val="B58E992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2E1C2530"/>
    <w:multiLevelType w:val="hybridMultilevel"/>
    <w:tmpl w:val="C550306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10E163C"/>
    <w:multiLevelType w:val="hybridMultilevel"/>
    <w:tmpl w:val="D61EDABE"/>
    <w:lvl w:ilvl="0" w:tplc="3B687564">
      <w:start w:val="1"/>
      <w:numFmt w:val="decimal"/>
      <w:lvlText w:val="%1."/>
      <w:lvlJc w:val="left"/>
      <w:pPr>
        <w:ind w:left="567" w:hanging="567"/>
      </w:pPr>
      <w:rPr>
        <w:b w:val="0"/>
        <w:bCs w:val="0"/>
        <w:i w:val="0"/>
        <w:i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314441E9"/>
    <w:multiLevelType w:val="hybridMultilevel"/>
    <w:tmpl w:val="73C4A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AC4487"/>
    <w:multiLevelType w:val="hybridMultilevel"/>
    <w:tmpl w:val="EBE444B8"/>
    <w:lvl w:ilvl="0" w:tplc="6486CA0E">
      <w:start w:val="1"/>
      <w:numFmt w:val="decimal"/>
      <w:lvlText w:val="%1."/>
      <w:lvlJc w:val="left"/>
      <w:pPr>
        <w:ind w:left="360" w:hanging="360"/>
      </w:pPr>
      <w:rPr>
        <w:rFonts w:hint="default"/>
        <w:b w:val="0"/>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8064D8"/>
    <w:multiLevelType w:val="hybridMultilevel"/>
    <w:tmpl w:val="F3C808B8"/>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C1A5F8A"/>
    <w:multiLevelType w:val="hybridMultilevel"/>
    <w:tmpl w:val="D8BE7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843B17"/>
    <w:multiLevelType w:val="hybridMultilevel"/>
    <w:tmpl w:val="1C58AACE"/>
    <w:lvl w:ilvl="0" w:tplc="FB6AB416">
      <w:start w:val="21"/>
      <w:numFmt w:val="bullet"/>
      <w:lvlText w:val="-"/>
      <w:lvlJc w:val="left"/>
      <w:pPr>
        <w:ind w:left="1800" w:hanging="360"/>
      </w:pPr>
      <w:rPr>
        <w:rFonts w:ascii="Calibri Light" w:eastAsia="Times New Roman" w:hAnsi="Calibri Light"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4F2878BD"/>
    <w:multiLevelType w:val="hybridMultilevel"/>
    <w:tmpl w:val="2264E1F2"/>
    <w:lvl w:ilvl="0" w:tplc="83F262AE">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0934C78"/>
    <w:multiLevelType w:val="hybridMultilevel"/>
    <w:tmpl w:val="D04C72BA"/>
    <w:lvl w:ilvl="0" w:tplc="08090017">
      <w:start w:val="1"/>
      <w:numFmt w:val="lowerLetter"/>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17">
      <w:start w:val="1"/>
      <w:numFmt w:val="lowerLetter"/>
      <w:lvlText w:val="%4)"/>
      <w:lvlJc w:val="left"/>
      <w:pPr>
        <w:ind w:left="785"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9" w15:restartNumberingAfterBreak="0">
    <w:nsid w:val="54DD6B50"/>
    <w:multiLevelType w:val="hybridMultilevel"/>
    <w:tmpl w:val="76A89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C33BC1"/>
    <w:multiLevelType w:val="hybridMultilevel"/>
    <w:tmpl w:val="2DD25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8BC3410"/>
    <w:multiLevelType w:val="hybridMultilevel"/>
    <w:tmpl w:val="2FFE8D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6C153331"/>
    <w:multiLevelType w:val="singleLevel"/>
    <w:tmpl w:val="37A2BEFC"/>
    <w:lvl w:ilvl="0">
      <w:numFmt w:val="bullet"/>
      <w:lvlText w:val=""/>
      <w:lvlJc w:val="left"/>
      <w:pPr>
        <w:tabs>
          <w:tab w:val="num" w:pos="1440"/>
        </w:tabs>
        <w:ind w:left="1440" w:hanging="720"/>
      </w:pPr>
      <w:rPr>
        <w:rFonts w:ascii="Wingdings" w:hAnsi="Wingdings" w:hint="default"/>
      </w:rPr>
    </w:lvl>
  </w:abstractNum>
  <w:abstractNum w:abstractNumId="23" w15:restartNumberingAfterBreak="0">
    <w:nsid w:val="704A22A3"/>
    <w:multiLevelType w:val="singleLevel"/>
    <w:tmpl w:val="37A2BEFC"/>
    <w:lvl w:ilvl="0">
      <w:numFmt w:val="bullet"/>
      <w:lvlText w:val=""/>
      <w:lvlJc w:val="left"/>
      <w:pPr>
        <w:tabs>
          <w:tab w:val="num" w:pos="1440"/>
        </w:tabs>
        <w:ind w:left="1440" w:hanging="720"/>
      </w:pPr>
      <w:rPr>
        <w:rFonts w:ascii="Wingdings" w:hAnsi="Wingdings" w:hint="default"/>
      </w:rPr>
    </w:lvl>
  </w:abstractNum>
  <w:abstractNum w:abstractNumId="24" w15:restartNumberingAfterBreak="0">
    <w:nsid w:val="72796EFA"/>
    <w:multiLevelType w:val="singleLevel"/>
    <w:tmpl w:val="998E8A80"/>
    <w:lvl w:ilvl="0">
      <w:numFmt w:val="bullet"/>
      <w:lvlText w:val=""/>
      <w:lvlJc w:val="left"/>
      <w:pPr>
        <w:tabs>
          <w:tab w:val="num" w:pos="1440"/>
        </w:tabs>
        <w:ind w:left="1440" w:hanging="720"/>
      </w:pPr>
      <w:rPr>
        <w:rFonts w:ascii="Wingdings" w:hAnsi="Wingdings" w:hint="default"/>
      </w:rPr>
    </w:lvl>
  </w:abstractNum>
  <w:abstractNum w:abstractNumId="25" w15:restartNumberingAfterBreak="0">
    <w:nsid w:val="77E721F5"/>
    <w:multiLevelType w:val="hybridMultilevel"/>
    <w:tmpl w:val="F27C3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8602B5"/>
    <w:multiLevelType w:val="hybridMultilevel"/>
    <w:tmpl w:val="950C76BE"/>
    <w:lvl w:ilvl="0" w:tplc="4522809E">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CA9408D"/>
    <w:multiLevelType w:val="hybridMultilevel"/>
    <w:tmpl w:val="3D3A69D6"/>
    <w:lvl w:ilvl="0" w:tplc="A9FCA74A">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8C17A5"/>
    <w:multiLevelType w:val="hybridMultilevel"/>
    <w:tmpl w:val="C5A25570"/>
    <w:lvl w:ilvl="0" w:tplc="2C4251B2">
      <w:start w:val="1"/>
      <w:numFmt w:val="decimal"/>
      <w:lvlText w:val="%1."/>
      <w:lvlJc w:val="left"/>
      <w:pPr>
        <w:ind w:left="360" w:hanging="360"/>
      </w:pPr>
      <w:rPr>
        <w:rFonts w:hint="default"/>
        <w:b w:val="0"/>
        <w:i w:val="0"/>
        <w:color w:val="auto"/>
        <w:sz w:val="24"/>
        <w:szCs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86424575">
    <w:abstractNumId w:val="28"/>
  </w:num>
  <w:num w:numId="2" w16cid:durableId="1887135012">
    <w:abstractNumId w:val="10"/>
  </w:num>
  <w:num w:numId="3" w16cid:durableId="1512917660">
    <w:abstractNumId w:val="5"/>
  </w:num>
  <w:num w:numId="4" w16cid:durableId="1860730153">
    <w:abstractNumId w:val="16"/>
  </w:num>
  <w:num w:numId="5" w16cid:durableId="466893629">
    <w:abstractNumId w:val="18"/>
  </w:num>
  <w:num w:numId="6" w16cid:durableId="2043479717">
    <w:abstractNumId w:val="0"/>
  </w:num>
  <w:num w:numId="7" w16cid:durableId="1452943845">
    <w:abstractNumId w:val="6"/>
  </w:num>
  <w:num w:numId="8" w16cid:durableId="681081562">
    <w:abstractNumId w:val="26"/>
  </w:num>
  <w:num w:numId="9" w16cid:durableId="228421069">
    <w:abstractNumId w:val="13"/>
  </w:num>
  <w:num w:numId="10" w16cid:durableId="113328520">
    <w:abstractNumId w:val="2"/>
  </w:num>
  <w:num w:numId="11" w16cid:durableId="1962414826">
    <w:abstractNumId w:val="20"/>
  </w:num>
  <w:num w:numId="12" w16cid:durableId="1137146905">
    <w:abstractNumId w:val="17"/>
  </w:num>
  <w:num w:numId="13" w16cid:durableId="1098451228">
    <w:abstractNumId w:val="12"/>
  </w:num>
  <w:num w:numId="14" w16cid:durableId="1767727881">
    <w:abstractNumId w:val="14"/>
  </w:num>
  <w:num w:numId="15" w16cid:durableId="1834291908">
    <w:abstractNumId w:val="3"/>
  </w:num>
  <w:num w:numId="16" w16cid:durableId="1996519944">
    <w:abstractNumId w:val="7"/>
  </w:num>
  <w:num w:numId="17" w16cid:durableId="2052143336">
    <w:abstractNumId w:val="9"/>
  </w:num>
  <w:num w:numId="18" w16cid:durableId="2096632370">
    <w:abstractNumId w:val="27"/>
  </w:num>
  <w:num w:numId="19" w16cid:durableId="1340277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03099433">
    <w:abstractNumId w:val="22"/>
  </w:num>
  <w:num w:numId="21" w16cid:durableId="153836372">
    <w:abstractNumId w:val="24"/>
  </w:num>
  <w:num w:numId="22" w16cid:durableId="1390377930">
    <w:abstractNumId w:val="23"/>
  </w:num>
  <w:num w:numId="23" w16cid:durableId="798382057">
    <w:abstractNumId w:val="1"/>
  </w:num>
  <w:num w:numId="24" w16cid:durableId="229655117">
    <w:abstractNumId w:val="19"/>
  </w:num>
  <w:num w:numId="25" w16cid:durableId="1955792367">
    <w:abstractNumId w:val="11"/>
  </w:num>
  <w:num w:numId="26" w16cid:durableId="259917103">
    <w:abstractNumId w:val="25"/>
  </w:num>
  <w:num w:numId="27" w16cid:durableId="1293293775">
    <w:abstractNumId w:val="21"/>
  </w:num>
  <w:num w:numId="28" w16cid:durableId="654914483">
    <w:abstractNumId w:val="4"/>
  </w:num>
  <w:num w:numId="29" w16cid:durableId="856119142">
    <w:abstractNumId w:val="15"/>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ssica Strode">
    <w15:presenceInfo w15:providerId="AD" w15:userId="S::JStrode@cpag.org.uk::1cbae39f-b721-40e0-bbd2-fbdaa7b7ed3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162"/>
    <w:rsid w:val="00003ED2"/>
    <w:rsid w:val="00021E1E"/>
    <w:rsid w:val="00022D55"/>
    <w:rsid w:val="00023606"/>
    <w:rsid w:val="0002729E"/>
    <w:rsid w:val="00027479"/>
    <w:rsid w:val="00030529"/>
    <w:rsid w:val="000340A6"/>
    <w:rsid w:val="000411CF"/>
    <w:rsid w:val="00045C8D"/>
    <w:rsid w:val="00050FC6"/>
    <w:rsid w:val="000570CC"/>
    <w:rsid w:val="00063133"/>
    <w:rsid w:val="0006577A"/>
    <w:rsid w:val="00071E72"/>
    <w:rsid w:val="00074D7F"/>
    <w:rsid w:val="00082693"/>
    <w:rsid w:val="00092699"/>
    <w:rsid w:val="00096376"/>
    <w:rsid w:val="000A11F1"/>
    <w:rsid w:val="000A151A"/>
    <w:rsid w:val="000A3280"/>
    <w:rsid w:val="000A3C3D"/>
    <w:rsid w:val="000A5DF7"/>
    <w:rsid w:val="000B4F41"/>
    <w:rsid w:val="000B58A1"/>
    <w:rsid w:val="000C2A09"/>
    <w:rsid w:val="000C40AC"/>
    <w:rsid w:val="000C6EC6"/>
    <w:rsid w:val="000D05C6"/>
    <w:rsid w:val="000D0B47"/>
    <w:rsid w:val="000D5056"/>
    <w:rsid w:val="000E3231"/>
    <w:rsid w:val="000E32D8"/>
    <w:rsid w:val="000F655C"/>
    <w:rsid w:val="00103686"/>
    <w:rsid w:val="00117BAD"/>
    <w:rsid w:val="00117F4C"/>
    <w:rsid w:val="001213C7"/>
    <w:rsid w:val="00123FA1"/>
    <w:rsid w:val="0012736B"/>
    <w:rsid w:val="0013240B"/>
    <w:rsid w:val="00132D45"/>
    <w:rsid w:val="00133530"/>
    <w:rsid w:val="001362AD"/>
    <w:rsid w:val="00141FF5"/>
    <w:rsid w:val="00143383"/>
    <w:rsid w:val="00147F9E"/>
    <w:rsid w:val="00150C54"/>
    <w:rsid w:val="001542B8"/>
    <w:rsid w:val="00161495"/>
    <w:rsid w:val="001757B2"/>
    <w:rsid w:val="001829C6"/>
    <w:rsid w:val="0018649F"/>
    <w:rsid w:val="00190185"/>
    <w:rsid w:val="00195992"/>
    <w:rsid w:val="00195CA3"/>
    <w:rsid w:val="00195D95"/>
    <w:rsid w:val="00197DB2"/>
    <w:rsid w:val="001A3B19"/>
    <w:rsid w:val="001B0822"/>
    <w:rsid w:val="001B60CB"/>
    <w:rsid w:val="001C1C2D"/>
    <w:rsid w:val="001C30CE"/>
    <w:rsid w:val="001E77C6"/>
    <w:rsid w:val="001F06E2"/>
    <w:rsid w:val="001F28F4"/>
    <w:rsid w:val="001F3AE5"/>
    <w:rsid w:val="001F4745"/>
    <w:rsid w:val="001F632B"/>
    <w:rsid w:val="001F691D"/>
    <w:rsid w:val="001F78C8"/>
    <w:rsid w:val="00200437"/>
    <w:rsid w:val="00203721"/>
    <w:rsid w:val="00203E55"/>
    <w:rsid w:val="00213D04"/>
    <w:rsid w:val="002169AC"/>
    <w:rsid w:val="002207CE"/>
    <w:rsid w:val="00221A29"/>
    <w:rsid w:val="00222CB0"/>
    <w:rsid w:val="00223616"/>
    <w:rsid w:val="002241BE"/>
    <w:rsid w:val="002460F5"/>
    <w:rsid w:val="0025450F"/>
    <w:rsid w:val="00260427"/>
    <w:rsid w:val="00263089"/>
    <w:rsid w:val="0026797B"/>
    <w:rsid w:val="00270DB2"/>
    <w:rsid w:val="00270FC4"/>
    <w:rsid w:val="00275484"/>
    <w:rsid w:val="002847CE"/>
    <w:rsid w:val="00285B12"/>
    <w:rsid w:val="00285CA1"/>
    <w:rsid w:val="00296701"/>
    <w:rsid w:val="00297CE9"/>
    <w:rsid w:val="002A148A"/>
    <w:rsid w:val="002B180E"/>
    <w:rsid w:val="002B2528"/>
    <w:rsid w:val="002C29F6"/>
    <w:rsid w:val="002C78B9"/>
    <w:rsid w:val="002D3AD3"/>
    <w:rsid w:val="002D5BEA"/>
    <w:rsid w:val="002E70C5"/>
    <w:rsid w:val="002F0AC3"/>
    <w:rsid w:val="002F23DA"/>
    <w:rsid w:val="003012E9"/>
    <w:rsid w:val="003029EA"/>
    <w:rsid w:val="00304859"/>
    <w:rsid w:val="003111B5"/>
    <w:rsid w:val="00313013"/>
    <w:rsid w:val="00314989"/>
    <w:rsid w:val="00317576"/>
    <w:rsid w:val="00332788"/>
    <w:rsid w:val="00341C6F"/>
    <w:rsid w:val="00343BCD"/>
    <w:rsid w:val="00355026"/>
    <w:rsid w:val="00361F6E"/>
    <w:rsid w:val="00374802"/>
    <w:rsid w:val="00390FDA"/>
    <w:rsid w:val="0039176D"/>
    <w:rsid w:val="00394948"/>
    <w:rsid w:val="003A46FF"/>
    <w:rsid w:val="003A6BEA"/>
    <w:rsid w:val="003B3FED"/>
    <w:rsid w:val="003C1759"/>
    <w:rsid w:val="003C4D6F"/>
    <w:rsid w:val="003C5F41"/>
    <w:rsid w:val="003C68DD"/>
    <w:rsid w:val="003E793E"/>
    <w:rsid w:val="003F37F7"/>
    <w:rsid w:val="003F4C9C"/>
    <w:rsid w:val="004033E3"/>
    <w:rsid w:val="00404FF2"/>
    <w:rsid w:val="004111D4"/>
    <w:rsid w:val="00416569"/>
    <w:rsid w:val="00425BA4"/>
    <w:rsid w:val="00430F60"/>
    <w:rsid w:val="00434EA6"/>
    <w:rsid w:val="00440F84"/>
    <w:rsid w:val="00443A14"/>
    <w:rsid w:val="00444DF5"/>
    <w:rsid w:val="0045167F"/>
    <w:rsid w:val="004534F0"/>
    <w:rsid w:val="00461D66"/>
    <w:rsid w:val="00471381"/>
    <w:rsid w:val="00473EA2"/>
    <w:rsid w:val="0047422B"/>
    <w:rsid w:val="00475E0C"/>
    <w:rsid w:val="004811C2"/>
    <w:rsid w:val="00481716"/>
    <w:rsid w:val="00483D80"/>
    <w:rsid w:val="004974BE"/>
    <w:rsid w:val="004A39AC"/>
    <w:rsid w:val="004B22BE"/>
    <w:rsid w:val="004B5F3B"/>
    <w:rsid w:val="004B612F"/>
    <w:rsid w:val="004B7835"/>
    <w:rsid w:val="004C10CA"/>
    <w:rsid w:val="004C49B6"/>
    <w:rsid w:val="004C75A4"/>
    <w:rsid w:val="004D25F9"/>
    <w:rsid w:val="004D51C2"/>
    <w:rsid w:val="004E29FE"/>
    <w:rsid w:val="004E2C3B"/>
    <w:rsid w:val="004E402D"/>
    <w:rsid w:val="004E599D"/>
    <w:rsid w:val="004F1A8B"/>
    <w:rsid w:val="004F2E89"/>
    <w:rsid w:val="004F4B9A"/>
    <w:rsid w:val="004F52C6"/>
    <w:rsid w:val="0050317E"/>
    <w:rsid w:val="00505DA1"/>
    <w:rsid w:val="00512375"/>
    <w:rsid w:val="0051311C"/>
    <w:rsid w:val="00520C02"/>
    <w:rsid w:val="005319D7"/>
    <w:rsid w:val="00534BAC"/>
    <w:rsid w:val="00552470"/>
    <w:rsid w:val="00563162"/>
    <w:rsid w:val="00564FE0"/>
    <w:rsid w:val="0057416D"/>
    <w:rsid w:val="005767C8"/>
    <w:rsid w:val="00580666"/>
    <w:rsid w:val="0058233F"/>
    <w:rsid w:val="00586445"/>
    <w:rsid w:val="00596475"/>
    <w:rsid w:val="005A159F"/>
    <w:rsid w:val="005B08D3"/>
    <w:rsid w:val="005B29C1"/>
    <w:rsid w:val="005C0C2E"/>
    <w:rsid w:val="005C415A"/>
    <w:rsid w:val="005C5533"/>
    <w:rsid w:val="005D5A14"/>
    <w:rsid w:val="005E2A88"/>
    <w:rsid w:val="005F24F1"/>
    <w:rsid w:val="005F4C0F"/>
    <w:rsid w:val="005F5CFD"/>
    <w:rsid w:val="005F7626"/>
    <w:rsid w:val="006001C2"/>
    <w:rsid w:val="0060188B"/>
    <w:rsid w:val="00602B59"/>
    <w:rsid w:val="00602CF0"/>
    <w:rsid w:val="00604A61"/>
    <w:rsid w:val="00605110"/>
    <w:rsid w:val="006162B4"/>
    <w:rsid w:val="00622DC4"/>
    <w:rsid w:val="00626533"/>
    <w:rsid w:val="006310DD"/>
    <w:rsid w:val="006344B6"/>
    <w:rsid w:val="0064192B"/>
    <w:rsid w:val="00644BCD"/>
    <w:rsid w:val="00653E52"/>
    <w:rsid w:val="00655FCA"/>
    <w:rsid w:val="00656D33"/>
    <w:rsid w:val="00657327"/>
    <w:rsid w:val="006618C0"/>
    <w:rsid w:val="00667C1A"/>
    <w:rsid w:val="006734C5"/>
    <w:rsid w:val="00684043"/>
    <w:rsid w:val="00686C06"/>
    <w:rsid w:val="0069023C"/>
    <w:rsid w:val="006909D3"/>
    <w:rsid w:val="0069424E"/>
    <w:rsid w:val="006956BD"/>
    <w:rsid w:val="006A2B98"/>
    <w:rsid w:val="006A3862"/>
    <w:rsid w:val="006A3E5C"/>
    <w:rsid w:val="006A5D59"/>
    <w:rsid w:val="006A6AE1"/>
    <w:rsid w:val="006C47D2"/>
    <w:rsid w:val="006C7F24"/>
    <w:rsid w:val="006D47EF"/>
    <w:rsid w:val="006D4D03"/>
    <w:rsid w:val="006E6751"/>
    <w:rsid w:val="006E70AA"/>
    <w:rsid w:val="006F0177"/>
    <w:rsid w:val="006F0EDA"/>
    <w:rsid w:val="006F468B"/>
    <w:rsid w:val="00703A73"/>
    <w:rsid w:val="00712A39"/>
    <w:rsid w:val="00713431"/>
    <w:rsid w:val="00715787"/>
    <w:rsid w:val="00725312"/>
    <w:rsid w:val="00727F11"/>
    <w:rsid w:val="00744E80"/>
    <w:rsid w:val="007454E6"/>
    <w:rsid w:val="00747AC7"/>
    <w:rsid w:val="0075004B"/>
    <w:rsid w:val="00754E6C"/>
    <w:rsid w:val="00755D9C"/>
    <w:rsid w:val="00757BAB"/>
    <w:rsid w:val="00765BA2"/>
    <w:rsid w:val="00766DBA"/>
    <w:rsid w:val="00770AAE"/>
    <w:rsid w:val="00780D41"/>
    <w:rsid w:val="007863CB"/>
    <w:rsid w:val="007B2C39"/>
    <w:rsid w:val="007C5D8A"/>
    <w:rsid w:val="007C65BD"/>
    <w:rsid w:val="007D3FD3"/>
    <w:rsid w:val="007D5D73"/>
    <w:rsid w:val="007E538A"/>
    <w:rsid w:val="007F0DB3"/>
    <w:rsid w:val="007F6C89"/>
    <w:rsid w:val="007F7F0B"/>
    <w:rsid w:val="00802362"/>
    <w:rsid w:val="008072DA"/>
    <w:rsid w:val="008132B2"/>
    <w:rsid w:val="00815169"/>
    <w:rsid w:val="00815F0A"/>
    <w:rsid w:val="0084455D"/>
    <w:rsid w:val="008456F4"/>
    <w:rsid w:val="00845893"/>
    <w:rsid w:val="00857005"/>
    <w:rsid w:val="00857438"/>
    <w:rsid w:val="008624EC"/>
    <w:rsid w:val="00881581"/>
    <w:rsid w:val="00886736"/>
    <w:rsid w:val="00887283"/>
    <w:rsid w:val="00887B83"/>
    <w:rsid w:val="00892651"/>
    <w:rsid w:val="00893990"/>
    <w:rsid w:val="00895071"/>
    <w:rsid w:val="00895B70"/>
    <w:rsid w:val="00897818"/>
    <w:rsid w:val="008A142B"/>
    <w:rsid w:val="008C2806"/>
    <w:rsid w:val="008C3EEA"/>
    <w:rsid w:val="008C44C0"/>
    <w:rsid w:val="008C7F50"/>
    <w:rsid w:val="008D00E3"/>
    <w:rsid w:val="008D3711"/>
    <w:rsid w:val="008D4A74"/>
    <w:rsid w:val="008E22D9"/>
    <w:rsid w:val="008F4AC2"/>
    <w:rsid w:val="008F4EBF"/>
    <w:rsid w:val="009015DA"/>
    <w:rsid w:val="0090289C"/>
    <w:rsid w:val="00906D4C"/>
    <w:rsid w:val="009105AB"/>
    <w:rsid w:val="009115D9"/>
    <w:rsid w:val="00914DC0"/>
    <w:rsid w:val="009213C0"/>
    <w:rsid w:val="009249FA"/>
    <w:rsid w:val="00924CFB"/>
    <w:rsid w:val="00927841"/>
    <w:rsid w:val="00931BED"/>
    <w:rsid w:val="00931E0E"/>
    <w:rsid w:val="00934536"/>
    <w:rsid w:val="00934761"/>
    <w:rsid w:val="00937C0F"/>
    <w:rsid w:val="00950317"/>
    <w:rsid w:val="00962CFE"/>
    <w:rsid w:val="00965F99"/>
    <w:rsid w:val="009705A3"/>
    <w:rsid w:val="00973B00"/>
    <w:rsid w:val="009743D5"/>
    <w:rsid w:val="00981618"/>
    <w:rsid w:val="009819BC"/>
    <w:rsid w:val="00982825"/>
    <w:rsid w:val="009843F6"/>
    <w:rsid w:val="00992D95"/>
    <w:rsid w:val="00992F83"/>
    <w:rsid w:val="009B5ABC"/>
    <w:rsid w:val="009C45E5"/>
    <w:rsid w:val="009C799B"/>
    <w:rsid w:val="009C7D39"/>
    <w:rsid w:val="009D5363"/>
    <w:rsid w:val="009E1682"/>
    <w:rsid w:val="009E5342"/>
    <w:rsid w:val="009E701F"/>
    <w:rsid w:val="009E717F"/>
    <w:rsid w:val="009F4633"/>
    <w:rsid w:val="00A12403"/>
    <w:rsid w:val="00A12D1D"/>
    <w:rsid w:val="00A154BA"/>
    <w:rsid w:val="00A16984"/>
    <w:rsid w:val="00A427A7"/>
    <w:rsid w:val="00A42A35"/>
    <w:rsid w:val="00A45D5A"/>
    <w:rsid w:val="00A5597A"/>
    <w:rsid w:val="00A560F3"/>
    <w:rsid w:val="00A600F6"/>
    <w:rsid w:val="00A60254"/>
    <w:rsid w:val="00A61D88"/>
    <w:rsid w:val="00A63B66"/>
    <w:rsid w:val="00A71048"/>
    <w:rsid w:val="00A834C4"/>
    <w:rsid w:val="00A855CC"/>
    <w:rsid w:val="00A857AC"/>
    <w:rsid w:val="00A9655F"/>
    <w:rsid w:val="00AA05DE"/>
    <w:rsid w:val="00AA0AEB"/>
    <w:rsid w:val="00AA751C"/>
    <w:rsid w:val="00AB295F"/>
    <w:rsid w:val="00AC0307"/>
    <w:rsid w:val="00AD02B8"/>
    <w:rsid w:val="00AD13C1"/>
    <w:rsid w:val="00AD14E5"/>
    <w:rsid w:val="00AD2769"/>
    <w:rsid w:val="00AD2EB5"/>
    <w:rsid w:val="00AE002D"/>
    <w:rsid w:val="00AE7F0E"/>
    <w:rsid w:val="00AF14F8"/>
    <w:rsid w:val="00AF1553"/>
    <w:rsid w:val="00AF7C56"/>
    <w:rsid w:val="00B13305"/>
    <w:rsid w:val="00B16CE0"/>
    <w:rsid w:val="00B16FF7"/>
    <w:rsid w:val="00B23516"/>
    <w:rsid w:val="00B41EAF"/>
    <w:rsid w:val="00B464FD"/>
    <w:rsid w:val="00B47620"/>
    <w:rsid w:val="00B52303"/>
    <w:rsid w:val="00B54A4A"/>
    <w:rsid w:val="00B609B6"/>
    <w:rsid w:val="00B60DA4"/>
    <w:rsid w:val="00B61162"/>
    <w:rsid w:val="00B61A46"/>
    <w:rsid w:val="00B61C28"/>
    <w:rsid w:val="00B631C3"/>
    <w:rsid w:val="00B65795"/>
    <w:rsid w:val="00B65D68"/>
    <w:rsid w:val="00B717D8"/>
    <w:rsid w:val="00B74187"/>
    <w:rsid w:val="00B741F3"/>
    <w:rsid w:val="00B74B85"/>
    <w:rsid w:val="00B82438"/>
    <w:rsid w:val="00B85DBD"/>
    <w:rsid w:val="00B95575"/>
    <w:rsid w:val="00BA327B"/>
    <w:rsid w:val="00BB1A5E"/>
    <w:rsid w:val="00BB5B41"/>
    <w:rsid w:val="00BD0027"/>
    <w:rsid w:val="00BD36F6"/>
    <w:rsid w:val="00BD4AFB"/>
    <w:rsid w:val="00BE2E56"/>
    <w:rsid w:val="00BE7E19"/>
    <w:rsid w:val="00C005B3"/>
    <w:rsid w:val="00C110BC"/>
    <w:rsid w:val="00C14ECC"/>
    <w:rsid w:val="00C20883"/>
    <w:rsid w:val="00C22888"/>
    <w:rsid w:val="00C41472"/>
    <w:rsid w:val="00C41577"/>
    <w:rsid w:val="00C41A00"/>
    <w:rsid w:val="00C44478"/>
    <w:rsid w:val="00C50107"/>
    <w:rsid w:val="00C518F0"/>
    <w:rsid w:val="00C51C98"/>
    <w:rsid w:val="00C53122"/>
    <w:rsid w:val="00C54F49"/>
    <w:rsid w:val="00C5637C"/>
    <w:rsid w:val="00C575DF"/>
    <w:rsid w:val="00C62D6B"/>
    <w:rsid w:val="00C82C4C"/>
    <w:rsid w:val="00C84CF5"/>
    <w:rsid w:val="00C943D2"/>
    <w:rsid w:val="00C97A0F"/>
    <w:rsid w:val="00CA00C3"/>
    <w:rsid w:val="00CB0C1F"/>
    <w:rsid w:val="00CC1D27"/>
    <w:rsid w:val="00CC298B"/>
    <w:rsid w:val="00CE08D4"/>
    <w:rsid w:val="00CE28AB"/>
    <w:rsid w:val="00CF3F4F"/>
    <w:rsid w:val="00CF4338"/>
    <w:rsid w:val="00CF6291"/>
    <w:rsid w:val="00D0385D"/>
    <w:rsid w:val="00D03F1D"/>
    <w:rsid w:val="00D04987"/>
    <w:rsid w:val="00D07DEB"/>
    <w:rsid w:val="00D12039"/>
    <w:rsid w:val="00D12885"/>
    <w:rsid w:val="00D13597"/>
    <w:rsid w:val="00D17ED5"/>
    <w:rsid w:val="00D20D52"/>
    <w:rsid w:val="00D246FB"/>
    <w:rsid w:val="00D24FD8"/>
    <w:rsid w:val="00D272C8"/>
    <w:rsid w:val="00D27BB3"/>
    <w:rsid w:val="00D352EB"/>
    <w:rsid w:val="00D35413"/>
    <w:rsid w:val="00D60F5D"/>
    <w:rsid w:val="00D669E5"/>
    <w:rsid w:val="00D739E8"/>
    <w:rsid w:val="00D73CB6"/>
    <w:rsid w:val="00D85086"/>
    <w:rsid w:val="00D85D8E"/>
    <w:rsid w:val="00D9154F"/>
    <w:rsid w:val="00DA0539"/>
    <w:rsid w:val="00DA0762"/>
    <w:rsid w:val="00DA67E1"/>
    <w:rsid w:val="00DA7BA9"/>
    <w:rsid w:val="00DB2728"/>
    <w:rsid w:val="00DB3BDF"/>
    <w:rsid w:val="00DC065B"/>
    <w:rsid w:val="00DC189E"/>
    <w:rsid w:val="00DD1E01"/>
    <w:rsid w:val="00DD5518"/>
    <w:rsid w:val="00DD5D30"/>
    <w:rsid w:val="00DE1132"/>
    <w:rsid w:val="00DE17F7"/>
    <w:rsid w:val="00DE1E7E"/>
    <w:rsid w:val="00DF6D6F"/>
    <w:rsid w:val="00E03CE8"/>
    <w:rsid w:val="00E03E7F"/>
    <w:rsid w:val="00E04F19"/>
    <w:rsid w:val="00E14B54"/>
    <w:rsid w:val="00E1667C"/>
    <w:rsid w:val="00E17B8B"/>
    <w:rsid w:val="00E22886"/>
    <w:rsid w:val="00E3222C"/>
    <w:rsid w:val="00E331C6"/>
    <w:rsid w:val="00E34CF5"/>
    <w:rsid w:val="00E37E7C"/>
    <w:rsid w:val="00E42988"/>
    <w:rsid w:val="00E47B4D"/>
    <w:rsid w:val="00E61AEE"/>
    <w:rsid w:val="00E61DB0"/>
    <w:rsid w:val="00E660DB"/>
    <w:rsid w:val="00E72DA7"/>
    <w:rsid w:val="00E837DC"/>
    <w:rsid w:val="00E861D6"/>
    <w:rsid w:val="00E930BD"/>
    <w:rsid w:val="00E97F34"/>
    <w:rsid w:val="00EB1CD7"/>
    <w:rsid w:val="00EB5519"/>
    <w:rsid w:val="00EC02EB"/>
    <w:rsid w:val="00EC0329"/>
    <w:rsid w:val="00EC134D"/>
    <w:rsid w:val="00EC4E09"/>
    <w:rsid w:val="00EC7A8A"/>
    <w:rsid w:val="00ED211A"/>
    <w:rsid w:val="00ED5B0E"/>
    <w:rsid w:val="00EE32D8"/>
    <w:rsid w:val="00EF1B6C"/>
    <w:rsid w:val="00EF376C"/>
    <w:rsid w:val="00EF4D92"/>
    <w:rsid w:val="00F02249"/>
    <w:rsid w:val="00F0771C"/>
    <w:rsid w:val="00F139E1"/>
    <w:rsid w:val="00F13ABC"/>
    <w:rsid w:val="00F21821"/>
    <w:rsid w:val="00F32B04"/>
    <w:rsid w:val="00F40C89"/>
    <w:rsid w:val="00F47EF4"/>
    <w:rsid w:val="00F549A3"/>
    <w:rsid w:val="00F55CFA"/>
    <w:rsid w:val="00F57532"/>
    <w:rsid w:val="00F602AD"/>
    <w:rsid w:val="00F71868"/>
    <w:rsid w:val="00F82E53"/>
    <w:rsid w:val="00F87589"/>
    <w:rsid w:val="00F91ADA"/>
    <w:rsid w:val="00F928E3"/>
    <w:rsid w:val="00F930E3"/>
    <w:rsid w:val="00FA3C41"/>
    <w:rsid w:val="00FA6DFD"/>
    <w:rsid w:val="00FB364E"/>
    <w:rsid w:val="00FB71BF"/>
    <w:rsid w:val="00FC6641"/>
    <w:rsid w:val="00FC73BD"/>
    <w:rsid w:val="00FD13D4"/>
    <w:rsid w:val="00FE2B51"/>
    <w:rsid w:val="00FE57F6"/>
    <w:rsid w:val="00FE6E18"/>
    <w:rsid w:val="00FF21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E268F1"/>
  <w15:docId w15:val="{2A590B2C-A3B2-4D0C-AA92-6CEE716E7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uiPriority="9" w:qFormat="1"/>
    <w:lsdException w:name="heading 5" w:uiPriority="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4B9A"/>
    <w:rPr>
      <w:sz w:val="24"/>
      <w:szCs w:val="24"/>
    </w:rPr>
  </w:style>
  <w:style w:type="paragraph" w:styleId="Heading1">
    <w:name w:val="heading 1"/>
    <w:basedOn w:val="Normal"/>
    <w:next w:val="Normal"/>
    <w:link w:val="Heading1Char"/>
    <w:qFormat/>
    <w:rsid w:val="001F632B"/>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qFormat/>
    <w:rsid w:val="00F32B0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2460F5"/>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link w:val="Heading4Char"/>
    <w:uiPriority w:val="9"/>
    <w:qFormat/>
    <w:rsid w:val="00563162"/>
    <w:pPr>
      <w:spacing w:before="100" w:beforeAutospacing="1" w:after="100" w:afterAutospacing="1"/>
      <w:outlineLvl w:val="3"/>
    </w:pPr>
    <w:rPr>
      <w:b/>
      <w:bCs/>
    </w:rPr>
  </w:style>
  <w:style w:type="paragraph" w:styleId="Heading5">
    <w:name w:val="heading 5"/>
    <w:basedOn w:val="Normal"/>
    <w:link w:val="Heading5Char"/>
    <w:uiPriority w:val="9"/>
    <w:qFormat/>
    <w:rsid w:val="00563162"/>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1">
    <w:name w:val="Title1"/>
    <w:basedOn w:val="DefaultParagraphFont"/>
    <w:rsid w:val="00563162"/>
  </w:style>
  <w:style w:type="character" w:customStyle="1" w:styleId="sectionitemno">
    <w:name w:val="sectionitemno"/>
    <w:basedOn w:val="DefaultParagraphFont"/>
    <w:rsid w:val="00563162"/>
  </w:style>
  <w:style w:type="paragraph" w:styleId="NormalWeb">
    <w:name w:val="Normal (Web)"/>
    <w:basedOn w:val="Normal"/>
    <w:uiPriority w:val="99"/>
    <w:rsid w:val="00563162"/>
    <w:pPr>
      <w:spacing w:before="100" w:beforeAutospacing="1" w:after="100" w:afterAutospacing="1"/>
    </w:pPr>
  </w:style>
  <w:style w:type="character" w:styleId="Strong">
    <w:name w:val="Strong"/>
    <w:uiPriority w:val="22"/>
    <w:qFormat/>
    <w:rsid w:val="00563162"/>
    <w:rPr>
      <w:b/>
      <w:bCs/>
    </w:rPr>
  </w:style>
  <w:style w:type="character" w:styleId="Emphasis">
    <w:name w:val="Emphasis"/>
    <w:uiPriority w:val="20"/>
    <w:qFormat/>
    <w:rsid w:val="00563162"/>
    <w:rPr>
      <w:i/>
      <w:iCs/>
    </w:rPr>
  </w:style>
  <w:style w:type="paragraph" w:styleId="Footer">
    <w:name w:val="footer"/>
    <w:basedOn w:val="Normal"/>
    <w:rsid w:val="00755D9C"/>
    <w:pPr>
      <w:tabs>
        <w:tab w:val="center" w:pos="4153"/>
        <w:tab w:val="right" w:pos="8306"/>
      </w:tabs>
    </w:pPr>
  </w:style>
  <w:style w:type="character" w:styleId="PageNumber">
    <w:name w:val="page number"/>
    <w:basedOn w:val="DefaultParagraphFont"/>
    <w:rsid w:val="00755D9C"/>
  </w:style>
  <w:style w:type="paragraph" w:customStyle="1" w:styleId="Default">
    <w:name w:val="Default"/>
    <w:rsid w:val="006618C0"/>
    <w:pPr>
      <w:autoSpaceDE w:val="0"/>
      <w:autoSpaceDN w:val="0"/>
      <w:adjustRightInd w:val="0"/>
    </w:pPr>
    <w:rPr>
      <w:color w:val="000000"/>
      <w:sz w:val="24"/>
      <w:szCs w:val="24"/>
    </w:rPr>
  </w:style>
  <w:style w:type="paragraph" w:customStyle="1" w:styleId="CM319">
    <w:name w:val="CM319"/>
    <w:basedOn w:val="Default"/>
    <w:next w:val="Default"/>
    <w:rsid w:val="006618C0"/>
    <w:rPr>
      <w:color w:val="auto"/>
    </w:rPr>
  </w:style>
  <w:style w:type="paragraph" w:customStyle="1" w:styleId="CM322">
    <w:name w:val="CM322"/>
    <w:basedOn w:val="Default"/>
    <w:next w:val="Default"/>
    <w:rsid w:val="006618C0"/>
    <w:rPr>
      <w:color w:val="auto"/>
    </w:rPr>
  </w:style>
  <w:style w:type="paragraph" w:customStyle="1" w:styleId="legclearfixlegp2container">
    <w:name w:val="legclearfix legp2container"/>
    <w:basedOn w:val="Normal"/>
    <w:rsid w:val="006618C0"/>
    <w:pPr>
      <w:spacing w:before="100" w:beforeAutospacing="1" w:after="100" w:afterAutospacing="1"/>
    </w:pPr>
  </w:style>
  <w:style w:type="character" w:customStyle="1" w:styleId="legdsleglhslegp2no">
    <w:name w:val="legds leglhs legp2no"/>
    <w:basedOn w:val="DefaultParagraphFont"/>
    <w:rsid w:val="006618C0"/>
  </w:style>
  <w:style w:type="character" w:customStyle="1" w:styleId="legdslegrhslegp2text">
    <w:name w:val="legds legrhs legp2text"/>
    <w:basedOn w:val="DefaultParagraphFont"/>
    <w:rsid w:val="006618C0"/>
  </w:style>
  <w:style w:type="character" w:customStyle="1" w:styleId="legdsleglhslegp3no">
    <w:name w:val="legds leglhs legp3no"/>
    <w:basedOn w:val="DefaultParagraphFont"/>
    <w:rsid w:val="006618C0"/>
  </w:style>
  <w:style w:type="character" w:customStyle="1" w:styleId="legdslegrhslegp3text">
    <w:name w:val="legds legrhs legp3text"/>
    <w:basedOn w:val="DefaultParagraphFont"/>
    <w:rsid w:val="006618C0"/>
  </w:style>
  <w:style w:type="character" w:customStyle="1" w:styleId="legterm">
    <w:name w:val="legterm"/>
    <w:basedOn w:val="DefaultParagraphFont"/>
    <w:rsid w:val="006618C0"/>
  </w:style>
  <w:style w:type="character" w:styleId="HTMLAcronym">
    <w:name w:val="HTML Acronym"/>
    <w:basedOn w:val="DefaultParagraphFont"/>
    <w:rsid w:val="006618C0"/>
  </w:style>
  <w:style w:type="paragraph" w:customStyle="1" w:styleId="legclearfixlegp3container">
    <w:name w:val="legclearfix &#10;legp3container"/>
    <w:basedOn w:val="Normal"/>
    <w:rsid w:val="006618C0"/>
    <w:pPr>
      <w:spacing w:before="100" w:beforeAutospacing="1" w:after="100" w:afterAutospacing="1"/>
    </w:pPr>
  </w:style>
  <w:style w:type="table" w:styleId="TableGrid">
    <w:name w:val="Table Grid"/>
    <w:basedOn w:val="TableNormal"/>
    <w:rsid w:val="006840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684043"/>
    <w:rPr>
      <w:i/>
      <w:sz w:val="20"/>
      <w:szCs w:val="20"/>
    </w:rPr>
  </w:style>
  <w:style w:type="paragraph" w:styleId="BodyTextIndent2">
    <w:name w:val="Body Text Indent 2"/>
    <w:basedOn w:val="Normal"/>
    <w:rsid w:val="00684043"/>
    <w:pPr>
      <w:ind w:left="567"/>
    </w:pPr>
    <w:rPr>
      <w:i/>
      <w:szCs w:val="20"/>
    </w:rPr>
  </w:style>
  <w:style w:type="character" w:customStyle="1" w:styleId="legdslegp1no">
    <w:name w:val="legds legp1no"/>
    <w:basedOn w:val="DefaultParagraphFont"/>
    <w:rsid w:val="00684043"/>
  </w:style>
  <w:style w:type="paragraph" w:customStyle="1" w:styleId="legclearfixlegp3container0">
    <w:name w:val="legclearfix legp3container"/>
    <w:basedOn w:val="Normal"/>
    <w:rsid w:val="00684043"/>
    <w:pPr>
      <w:spacing w:before="100" w:beforeAutospacing="1" w:after="100" w:afterAutospacing="1"/>
    </w:pPr>
  </w:style>
  <w:style w:type="paragraph" w:styleId="BalloonText">
    <w:name w:val="Balloon Text"/>
    <w:basedOn w:val="Normal"/>
    <w:link w:val="BalloonTextChar"/>
    <w:uiPriority w:val="99"/>
    <w:rsid w:val="00B85DBD"/>
    <w:rPr>
      <w:rFonts w:ascii="Tahoma" w:hAnsi="Tahoma"/>
      <w:sz w:val="16"/>
      <w:szCs w:val="16"/>
    </w:rPr>
  </w:style>
  <w:style w:type="character" w:customStyle="1" w:styleId="BalloonTextChar">
    <w:name w:val="Balloon Text Char"/>
    <w:link w:val="BalloonText"/>
    <w:uiPriority w:val="99"/>
    <w:rsid w:val="00B85DBD"/>
    <w:rPr>
      <w:rFonts w:ascii="Tahoma" w:hAnsi="Tahoma" w:cs="Tahoma"/>
      <w:sz w:val="16"/>
      <w:szCs w:val="16"/>
    </w:rPr>
  </w:style>
  <w:style w:type="character" w:styleId="Hyperlink">
    <w:name w:val="Hyperlink"/>
    <w:rsid w:val="00BB1A5E"/>
    <w:rPr>
      <w:color w:val="0000FF"/>
      <w:u w:val="single"/>
    </w:rPr>
  </w:style>
  <w:style w:type="character" w:styleId="CommentReference">
    <w:name w:val="annotation reference"/>
    <w:rsid w:val="00430F60"/>
    <w:rPr>
      <w:sz w:val="16"/>
      <w:szCs w:val="16"/>
    </w:rPr>
  </w:style>
  <w:style w:type="paragraph" w:styleId="CommentText">
    <w:name w:val="annotation text"/>
    <w:basedOn w:val="Normal"/>
    <w:link w:val="CommentTextChar"/>
    <w:rsid w:val="00430F60"/>
    <w:rPr>
      <w:sz w:val="20"/>
      <w:szCs w:val="20"/>
    </w:rPr>
  </w:style>
  <w:style w:type="character" w:customStyle="1" w:styleId="CommentTextChar">
    <w:name w:val="Comment Text Char"/>
    <w:basedOn w:val="DefaultParagraphFont"/>
    <w:link w:val="CommentText"/>
    <w:rsid w:val="00430F60"/>
  </w:style>
  <w:style w:type="paragraph" w:styleId="CommentSubject">
    <w:name w:val="annotation subject"/>
    <w:basedOn w:val="CommentText"/>
    <w:next w:val="CommentText"/>
    <w:link w:val="CommentSubjectChar"/>
    <w:rsid w:val="00430F60"/>
    <w:rPr>
      <w:b/>
      <w:bCs/>
    </w:rPr>
  </w:style>
  <w:style w:type="character" w:customStyle="1" w:styleId="CommentSubjectChar">
    <w:name w:val="Comment Subject Char"/>
    <w:link w:val="CommentSubject"/>
    <w:rsid w:val="00430F60"/>
    <w:rPr>
      <w:b/>
      <w:bCs/>
    </w:rPr>
  </w:style>
  <w:style w:type="paragraph" w:styleId="FootnoteText">
    <w:name w:val="footnote text"/>
    <w:basedOn w:val="Normal"/>
    <w:link w:val="FootnoteTextChar"/>
    <w:rsid w:val="004C75A4"/>
    <w:rPr>
      <w:sz w:val="20"/>
      <w:szCs w:val="20"/>
    </w:rPr>
  </w:style>
  <w:style w:type="character" w:customStyle="1" w:styleId="FootnoteTextChar">
    <w:name w:val="Footnote Text Char"/>
    <w:basedOn w:val="DefaultParagraphFont"/>
    <w:link w:val="FootnoteText"/>
    <w:rsid w:val="004C75A4"/>
  </w:style>
  <w:style w:type="character" w:styleId="FootnoteReference">
    <w:name w:val="footnote reference"/>
    <w:rsid w:val="004C75A4"/>
    <w:rPr>
      <w:vertAlign w:val="superscript"/>
    </w:rPr>
  </w:style>
  <w:style w:type="character" w:styleId="FollowedHyperlink">
    <w:name w:val="FollowedHyperlink"/>
    <w:rsid w:val="000A3280"/>
    <w:rPr>
      <w:color w:val="800080"/>
      <w:u w:val="single"/>
    </w:rPr>
  </w:style>
  <w:style w:type="paragraph" w:styleId="Header">
    <w:name w:val="header"/>
    <w:basedOn w:val="Normal"/>
    <w:link w:val="HeaderChar"/>
    <w:uiPriority w:val="99"/>
    <w:rsid w:val="000E3231"/>
    <w:pPr>
      <w:tabs>
        <w:tab w:val="center" w:pos="4513"/>
        <w:tab w:val="right" w:pos="9026"/>
      </w:tabs>
    </w:pPr>
  </w:style>
  <w:style w:type="character" w:customStyle="1" w:styleId="HeaderChar">
    <w:name w:val="Header Char"/>
    <w:link w:val="Header"/>
    <w:uiPriority w:val="99"/>
    <w:rsid w:val="000E3231"/>
    <w:rPr>
      <w:sz w:val="24"/>
      <w:szCs w:val="24"/>
    </w:rPr>
  </w:style>
  <w:style w:type="paragraph" w:styleId="ListParagraph">
    <w:name w:val="List Paragraph"/>
    <w:basedOn w:val="Normal"/>
    <w:uiPriority w:val="34"/>
    <w:qFormat/>
    <w:rsid w:val="00434EA6"/>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Heading4Char">
    <w:name w:val="Heading 4 Char"/>
    <w:basedOn w:val="DefaultParagraphFont"/>
    <w:link w:val="Heading4"/>
    <w:uiPriority w:val="9"/>
    <w:rsid w:val="00260427"/>
    <w:rPr>
      <w:b/>
      <w:bCs/>
      <w:sz w:val="24"/>
      <w:szCs w:val="24"/>
    </w:rPr>
  </w:style>
  <w:style w:type="paragraph" w:customStyle="1" w:styleId="legp1paratext">
    <w:name w:val="legp1paratext"/>
    <w:basedOn w:val="Normal"/>
    <w:rsid w:val="00260427"/>
    <w:pPr>
      <w:spacing w:before="100" w:beforeAutospacing="1" w:after="100" w:afterAutospacing="1"/>
    </w:pPr>
  </w:style>
  <w:style w:type="character" w:customStyle="1" w:styleId="legp1no">
    <w:name w:val="legp1no"/>
    <w:basedOn w:val="DefaultParagraphFont"/>
    <w:rsid w:val="00260427"/>
  </w:style>
  <w:style w:type="paragraph" w:customStyle="1" w:styleId="legclearfix">
    <w:name w:val="legclearfix"/>
    <w:basedOn w:val="Normal"/>
    <w:rsid w:val="00260427"/>
    <w:pPr>
      <w:spacing w:before="100" w:beforeAutospacing="1" w:after="100" w:afterAutospacing="1"/>
    </w:pPr>
  </w:style>
  <w:style w:type="character" w:customStyle="1" w:styleId="legds">
    <w:name w:val="legds"/>
    <w:basedOn w:val="DefaultParagraphFont"/>
    <w:rsid w:val="00260427"/>
  </w:style>
  <w:style w:type="paragraph" w:customStyle="1" w:styleId="legtext">
    <w:name w:val="legtext"/>
    <w:basedOn w:val="Normal"/>
    <w:rsid w:val="00260427"/>
    <w:pPr>
      <w:spacing w:before="100" w:beforeAutospacing="1" w:after="100" w:afterAutospacing="1"/>
    </w:pPr>
  </w:style>
  <w:style w:type="character" w:customStyle="1" w:styleId="Heading1Char">
    <w:name w:val="Heading 1 Char"/>
    <w:basedOn w:val="DefaultParagraphFont"/>
    <w:link w:val="Heading1"/>
    <w:rsid w:val="001F632B"/>
    <w:rPr>
      <w:rFonts w:asciiTheme="majorHAnsi" w:eastAsiaTheme="majorEastAsia" w:hAnsiTheme="majorHAnsi" w:cstheme="majorBidi"/>
      <w:b/>
      <w:bCs/>
      <w:color w:val="2E74B5" w:themeColor="accent1" w:themeShade="BF"/>
      <w:sz w:val="28"/>
      <w:szCs w:val="28"/>
    </w:rPr>
  </w:style>
  <w:style w:type="paragraph" w:customStyle="1" w:styleId="legrhs">
    <w:name w:val="legrhs"/>
    <w:basedOn w:val="Normal"/>
    <w:rsid w:val="00FB364E"/>
    <w:pPr>
      <w:spacing w:before="100" w:beforeAutospacing="1" w:after="100" w:afterAutospacing="1"/>
    </w:pPr>
  </w:style>
  <w:style w:type="character" w:customStyle="1" w:styleId="Heading3Char">
    <w:name w:val="Heading 3 Char"/>
    <w:basedOn w:val="DefaultParagraphFont"/>
    <w:link w:val="Heading3"/>
    <w:semiHidden/>
    <w:rsid w:val="002460F5"/>
    <w:rPr>
      <w:rFonts w:asciiTheme="majorHAnsi" w:eastAsiaTheme="majorEastAsia" w:hAnsiTheme="majorHAnsi" w:cstheme="majorBidi"/>
      <w:b/>
      <w:bCs/>
      <w:color w:val="5B9BD5" w:themeColor="accent1"/>
      <w:sz w:val="24"/>
      <w:szCs w:val="24"/>
    </w:rPr>
  </w:style>
  <w:style w:type="character" w:customStyle="1" w:styleId="legrepeal">
    <w:name w:val="legrepeal"/>
    <w:basedOn w:val="DefaultParagraphFont"/>
    <w:rsid w:val="002460F5"/>
  </w:style>
  <w:style w:type="character" w:customStyle="1" w:styleId="Heading5Char">
    <w:name w:val="Heading 5 Char"/>
    <w:basedOn w:val="DefaultParagraphFont"/>
    <w:link w:val="Heading5"/>
    <w:uiPriority w:val="9"/>
    <w:rsid w:val="00914DC0"/>
    <w:rPr>
      <w:b/>
      <w:bCs/>
    </w:rPr>
  </w:style>
  <w:style w:type="paragraph" w:styleId="EndnoteText">
    <w:name w:val="endnote text"/>
    <w:basedOn w:val="Normal"/>
    <w:link w:val="EndnoteTextChar"/>
    <w:rsid w:val="0039176D"/>
    <w:rPr>
      <w:sz w:val="20"/>
      <w:szCs w:val="20"/>
    </w:rPr>
  </w:style>
  <w:style w:type="character" w:customStyle="1" w:styleId="EndnoteTextChar">
    <w:name w:val="Endnote Text Char"/>
    <w:basedOn w:val="DefaultParagraphFont"/>
    <w:link w:val="EndnoteText"/>
    <w:rsid w:val="0039176D"/>
  </w:style>
  <w:style w:type="character" w:styleId="EndnoteReference">
    <w:name w:val="endnote reference"/>
    <w:basedOn w:val="DefaultParagraphFont"/>
    <w:rsid w:val="0039176D"/>
    <w:rPr>
      <w:vertAlign w:val="superscript"/>
    </w:rPr>
  </w:style>
  <w:style w:type="character" w:styleId="UnresolvedMention">
    <w:name w:val="Unresolved Mention"/>
    <w:basedOn w:val="DefaultParagraphFont"/>
    <w:uiPriority w:val="99"/>
    <w:semiHidden/>
    <w:unhideWhenUsed/>
    <w:rsid w:val="00221A29"/>
    <w:rPr>
      <w:color w:val="605E5C"/>
      <w:shd w:val="clear" w:color="auto" w:fill="E1DFDD"/>
    </w:rPr>
  </w:style>
  <w:style w:type="paragraph" w:styleId="Revision">
    <w:name w:val="Revision"/>
    <w:hidden/>
    <w:uiPriority w:val="99"/>
    <w:semiHidden/>
    <w:rsid w:val="000A151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9776">
      <w:bodyDiv w:val="1"/>
      <w:marLeft w:val="0"/>
      <w:marRight w:val="0"/>
      <w:marTop w:val="0"/>
      <w:marBottom w:val="0"/>
      <w:divBdr>
        <w:top w:val="none" w:sz="0" w:space="0" w:color="auto"/>
        <w:left w:val="none" w:sz="0" w:space="0" w:color="auto"/>
        <w:bottom w:val="none" w:sz="0" w:space="0" w:color="auto"/>
        <w:right w:val="none" w:sz="0" w:space="0" w:color="auto"/>
      </w:divBdr>
    </w:div>
    <w:div w:id="67389974">
      <w:bodyDiv w:val="1"/>
      <w:marLeft w:val="0"/>
      <w:marRight w:val="0"/>
      <w:marTop w:val="0"/>
      <w:marBottom w:val="0"/>
      <w:divBdr>
        <w:top w:val="none" w:sz="0" w:space="0" w:color="auto"/>
        <w:left w:val="none" w:sz="0" w:space="0" w:color="auto"/>
        <w:bottom w:val="none" w:sz="0" w:space="0" w:color="auto"/>
        <w:right w:val="none" w:sz="0" w:space="0" w:color="auto"/>
      </w:divBdr>
    </w:div>
    <w:div w:id="129129747">
      <w:bodyDiv w:val="1"/>
      <w:marLeft w:val="0"/>
      <w:marRight w:val="0"/>
      <w:marTop w:val="0"/>
      <w:marBottom w:val="0"/>
      <w:divBdr>
        <w:top w:val="none" w:sz="0" w:space="0" w:color="auto"/>
        <w:left w:val="none" w:sz="0" w:space="0" w:color="auto"/>
        <w:bottom w:val="none" w:sz="0" w:space="0" w:color="auto"/>
        <w:right w:val="none" w:sz="0" w:space="0" w:color="auto"/>
      </w:divBdr>
    </w:div>
    <w:div w:id="245918016">
      <w:bodyDiv w:val="1"/>
      <w:marLeft w:val="0"/>
      <w:marRight w:val="0"/>
      <w:marTop w:val="0"/>
      <w:marBottom w:val="0"/>
      <w:divBdr>
        <w:top w:val="none" w:sz="0" w:space="0" w:color="auto"/>
        <w:left w:val="none" w:sz="0" w:space="0" w:color="auto"/>
        <w:bottom w:val="none" w:sz="0" w:space="0" w:color="auto"/>
        <w:right w:val="none" w:sz="0" w:space="0" w:color="auto"/>
      </w:divBdr>
    </w:div>
    <w:div w:id="302664252">
      <w:bodyDiv w:val="1"/>
      <w:marLeft w:val="0"/>
      <w:marRight w:val="0"/>
      <w:marTop w:val="0"/>
      <w:marBottom w:val="0"/>
      <w:divBdr>
        <w:top w:val="none" w:sz="0" w:space="0" w:color="auto"/>
        <w:left w:val="none" w:sz="0" w:space="0" w:color="auto"/>
        <w:bottom w:val="none" w:sz="0" w:space="0" w:color="auto"/>
        <w:right w:val="none" w:sz="0" w:space="0" w:color="auto"/>
      </w:divBdr>
      <w:divsChild>
        <w:div w:id="220020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53463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22883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80729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3693828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70588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0882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762023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17129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02018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85921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95934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595546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87941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23479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96206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3197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878775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25489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30347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88493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04098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382204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15251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7206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87192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63130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48753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4147443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48674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94768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32002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07495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97562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6514043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16267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97405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76139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82470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97551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554240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23650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444615830">
      <w:bodyDiv w:val="1"/>
      <w:marLeft w:val="0"/>
      <w:marRight w:val="0"/>
      <w:marTop w:val="0"/>
      <w:marBottom w:val="0"/>
      <w:divBdr>
        <w:top w:val="none" w:sz="0" w:space="0" w:color="auto"/>
        <w:left w:val="none" w:sz="0" w:space="0" w:color="auto"/>
        <w:bottom w:val="none" w:sz="0" w:space="0" w:color="auto"/>
        <w:right w:val="none" w:sz="0" w:space="0" w:color="auto"/>
      </w:divBdr>
    </w:div>
    <w:div w:id="489828957">
      <w:bodyDiv w:val="1"/>
      <w:marLeft w:val="0"/>
      <w:marRight w:val="0"/>
      <w:marTop w:val="0"/>
      <w:marBottom w:val="0"/>
      <w:divBdr>
        <w:top w:val="none" w:sz="0" w:space="0" w:color="auto"/>
        <w:left w:val="none" w:sz="0" w:space="0" w:color="auto"/>
        <w:bottom w:val="none" w:sz="0" w:space="0" w:color="auto"/>
        <w:right w:val="none" w:sz="0" w:space="0" w:color="auto"/>
      </w:divBdr>
    </w:div>
    <w:div w:id="654332675">
      <w:bodyDiv w:val="1"/>
      <w:marLeft w:val="0"/>
      <w:marRight w:val="0"/>
      <w:marTop w:val="0"/>
      <w:marBottom w:val="0"/>
      <w:divBdr>
        <w:top w:val="none" w:sz="0" w:space="0" w:color="auto"/>
        <w:left w:val="none" w:sz="0" w:space="0" w:color="auto"/>
        <w:bottom w:val="none" w:sz="0" w:space="0" w:color="auto"/>
        <w:right w:val="none" w:sz="0" w:space="0" w:color="auto"/>
      </w:divBdr>
      <w:divsChild>
        <w:div w:id="71323017">
          <w:marLeft w:val="0"/>
          <w:marRight w:val="0"/>
          <w:marTop w:val="0"/>
          <w:marBottom w:val="0"/>
          <w:divBdr>
            <w:top w:val="none" w:sz="0" w:space="0" w:color="auto"/>
            <w:left w:val="none" w:sz="0" w:space="0" w:color="auto"/>
            <w:bottom w:val="none" w:sz="0" w:space="0" w:color="auto"/>
            <w:right w:val="none" w:sz="0" w:space="0" w:color="auto"/>
          </w:divBdr>
          <w:divsChild>
            <w:div w:id="17321048">
              <w:marLeft w:val="0"/>
              <w:marRight w:val="0"/>
              <w:marTop w:val="0"/>
              <w:marBottom w:val="0"/>
              <w:divBdr>
                <w:top w:val="none" w:sz="0" w:space="0" w:color="auto"/>
                <w:left w:val="none" w:sz="0" w:space="0" w:color="auto"/>
                <w:bottom w:val="none" w:sz="0" w:space="0" w:color="auto"/>
                <w:right w:val="none" w:sz="0" w:space="0" w:color="auto"/>
              </w:divBdr>
            </w:div>
            <w:div w:id="608775748">
              <w:marLeft w:val="0"/>
              <w:marRight w:val="0"/>
              <w:marTop w:val="0"/>
              <w:marBottom w:val="0"/>
              <w:divBdr>
                <w:top w:val="none" w:sz="0" w:space="0" w:color="auto"/>
                <w:left w:val="none" w:sz="0" w:space="0" w:color="auto"/>
                <w:bottom w:val="none" w:sz="0" w:space="0" w:color="auto"/>
                <w:right w:val="none" w:sz="0" w:space="0" w:color="auto"/>
              </w:divBdr>
            </w:div>
            <w:div w:id="939683578">
              <w:marLeft w:val="0"/>
              <w:marRight w:val="0"/>
              <w:marTop w:val="0"/>
              <w:marBottom w:val="0"/>
              <w:divBdr>
                <w:top w:val="none" w:sz="0" w:space="0" w:color="auto"/>
                <w:left w:val="none" w:sz="0" w:space="0" w:color="auto"/>
                <w:bottom w:val="none" w:sz="0" w:space="0" w:color="auto"/>
                <w:right w:val="none" w:sz="0" w:space="0" w:color="auto"/>
              </w:divBdr>
            </w:div>
            <w:div w:id="978221681">
              <w:marLeft w:val="0"/>
              <w:marRight w:val="0"/>
              <w:marTop w:val="0"/>
              <w:marBottom w:val="0"/>
              <w:divBdr>
                <w:top w:val="none" w:sz="0" w:space="0" w:color="auto"/>
                <w:left w:val="none" w:sz="0" w:space="0" w:color="auto"/>
                <w:bottom w:val="none" w:sz="0" w:space="0" w:color="auto"/>
                <w:right w:val="none" w:sz="0" w:space="0" w:color="auto"/>
              </w:divBdr>
            </w:div>
            <w:div w:id="979572356">
              <w:marLeft w:val="0"/>
              <w:marRight w:val="0"/>
              <w:marTop w:val="0"/>
              <w:marBottom w:val="0"/>
              <w:divBdr>
                <w:top w:val="none" w:sz="0" w:space="0" w:color="auto"/>
                <w:left w:val="none" w:sz="0" w:space="0" w:color="auto"/>
                <w:bottom w:val="none" w:sz="0" w:space="0" w:color="auto"/>
                <w:right w:val="none" w:sz="0" w:space="0" w:color="auto"/>
              </w:divBdr>
            </w:div>
            <w:div w:id="1189754512">
              <w:marLeft w:val="0"/>
              <w:marRight w:val="0"/>
              <w:marTop w:val="0"/>
              <w:marBottom w:val="0"/>
              <w:divBdr>
                <w:top w:val="none" w:sz="0" w:space="0" w:color="auto"/>
                <w:left w:val="none" w:sz="0" w:space="0" w:color="auto"/>
                <w:bottom w:val="none" w:sz="0" w:space="0" w:color="auto"/>
                <w:right w:val="none" w:sz="0" w:space="0" w:color="auto"/>
              </w:divBdr>
            </w:div>
            <w:div w:id="1205362880">
              <w:marLeft w:val="0"/>
              <w:marRight w:val="0"/>
              <w:marTop w:val="0"/>
              <w:marBottom w:val="0"/>
              <w:divBdr>
                <w:top w:val="none" w:sz="0" w:space="0" w:color="auto"/>
                <w:left w:val="none" w:sz="0" w:space="0" w:color="auto"/>
                <w:bottom w:val="none" w:sz="0" w:space="0" w:color="auto"/>
                <w:right w:val="none" w:sz="0" w:space="0" w:color="auto"/>
              </w:divBdr>
            </w:div>
            <w:div w:id="1215040679">
              <w:marLeft w:val="0"/>
              <w:marRight w:val="0"/>
              <w:marTop w:val="0"/>
              <w:marBottom w:val="0"/>
              <w:divBdr>
                <w:top w:val="none" w:sz="0" w:space="0" w:color="auto"/>
                <w:left w:val="none" w:sz="0" w:space="0" w:color="auto"/>
                <w:bottom w:val="none" w:sz="0" w:space="0" w:color="auto"/>
                <w:right w:val="none" w:sz="0" w:space="0" w:color="auto"/>
              </w:divBdr>
            </w:div>
            <w:div w:id="1351490996">
              <w:marLeft w:val="0"/>
              <w:marRight w:val="0"/>
              <w:marTop w:val="0"/>
              <w:marBottom w:val="0"/>
              <w:divBdr>
                <w:top w:val="none" w:sz="0" w:space="0" w:color="auto"/>
                <w:left w:val="none" w:sz="0" w:space="0" w:color="auto"/>
                <w:bottom w:val="none" w:sz="0" w:space="0" w:color="auto"/>
                <w:right w:val="none" w:sz="0" w:space="0" w:color="auto"/>
              </w:divBdr>
            </w:div>
            <w:div w:id="1826241786">
              <w:marLeft w:val="0"/>
              <w:marRight w:val="0"/>
              <w:marTop w:val="0"/>
              <w:marBottom w:val="0"/>
              <w:divBdr>
                <w:top w:val="none" w:sz="0" w:space="0" w:color="auto"/>
                <w:left w:val="none" w:sz="0" w:space="0" w:color="auto"/>
                <w:bottom w:val="none" w:sz="0" w:space="0" w:color="auto"/>
                <w:right w:val="none" w:sz="0" w:space="0" w:color="auto"/>
              </w:divBdr>
            </w:div>
            <w:div w:id="2028674619">
              <w:marLeft w:val="0"/>
              <w:marRight w:val="0"/>
              <w:marTop w:val="0"/>
              <w:marBottom w:val="0"/>
              <w:divBdr>
                <w:top w:val="none" w:sz="0" w:space="0" w:color="auto"/>
                <w:left w:val="none" w:sz="0" w:space="0" w:color="auto"/>
                <w:bottom w:val="none" w:sz="0" w:space="0" w:color="auto"/>
                <w:right w:val="none" w:sz="0" w:space="0" w:color="auto"/>
              </w:divBdr>
            </w:div>
            <w:div w:id="213617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495119">
      <w:bodyDiv w:val="1"/>
      <w:marLeft w:val="0"/>
      <w:marRight w:val="0"/>
      <w:marTop w:val="0"/>
      <w:marBottom w:val="0"/>
      <w:divBdr>
        <w:top w:val="none" w:sz="0" w:space="0" w:color="auto"/>
        <w:left w:val="none" w:sz="0" w:space="0" w:color="auto"/>
        <w:bottom w:val="none" w:sz="0" w:space="0" w:color="auto"/>
        <w:right w:val="none" w:sz="0" w:space="0" w:color="auto"/>
      </w:divBdr>
    </w:div>
    <w:div w:id="748112202">
      <w:bodyDiv w:val="1"/>
      <w:marLeft w:val="0"/>
      <w:marRight w:val="0"/>
      <w:marTop w:val="0"/>
      <w:marBottom w:val="0"/>
      <w:divBdr>
        <w:top w:val="none" w:sz="0" w:space="0" w:color="auto"/>
        <w:left w:val="none" w:sz="0" w:space="0" w:color="auto"/>
        <w:bottom w:val="none" w:sz="0" w:space="0" w:color="auto"/>
        <w:right w:val="none" w:sz="0" w:space="0" w:color="auto"/>
      </w:divBdr>
    </w:div>
    <w:div w:id="967589987">
      <w:bodyDiv w:val="1"/>
      <w:marLeft w:val="0"/>
      <w:marRight w:val="0"/>
      <w:marTop w:val="0"/>
      <w:marBottom w:val="0"/>
      <w:divBdr>
        <w:top w:val="none" w:sz="0" w:space="0" w:color="auto"/>
        <w:left w:val="none" w:sz="0" w:space="0" w:color="auto"/>
        <w:bottom w:val="none" w:sz="0" w:space="0" w:color="auto"/>
        <w:right w:val="none" w:sz="0" w:space="0" w:color="auto"/>
      </w:divBdr>
    </w:div>
    <w:div w:id="1146824880">
      <w:bodyDiv w:val="1"/>
      <w:marLeft w:val="0"/>
      <w:marRight w:val="0"/>
      <w:marTop w:val="0"/>
      <w:marBottom w:val="0"/>
      <w:divBdr>
        <w:top w:val="none" w:sz="0" w:space="0" w:color="auto"/>
        <w:left w:val="none" w:sz="0" w:space="0" w:color="auto"/>
        <w:bottom w:val="none" w:sz="0" w:space="0" w:color="auto"/>
        <w:right w:val="none" w:sz="0" w:space="0" w:color="auto"/>
      </w:divBdr>
    </w:div>
    <w:div w:id="1384910648">
      <w:bodyDiv w:val="1"/>
      <w:marLeft w:val="0"/>
      <w:marRight w:val="0"/>
      <w:marTop w:val="0"/>
      <w:marBottom w:val="0"/>
      <w:divBdr>
        <w:top w:val="none" w:sz="0" w:space="0" w:color="auto"/>
        <w:left w:val="none" w:sz="0" w:space="0" w:color="auto"/>
        <w:bottom w:val="none" w:sz="0" w:space="0" w:color="auto"/>
        <w:right w:val="none" w:sz="0" w:space="0" w:color="auto"/>
      </w:divBdr>
    </w:div>
    <w:div w:id="1446844564">
      <w:bodyDiv w:val="1"/>
      <w:marLeft w:val="0"/>
      <w:marRight w:val="0"/>
      <w:marTop w:val="0"/>
      <w:marBottom w:val="0"/>
      <w:divBdr>
        <w:top w:val="none" w:sz="0" w:space="0" w:color="auto"/>
        <w:left w:val="none" w:sz="0" w:space="0" w:color="auto"/>
        <w:bottom w:val="none" w:sz="0" w:space="0" w:color="auto"/>
        <w:right w:val="none" w:sz="0" w:space="0" w:color="auto"/>
      </w:divBdr>
    </w:div>
    <w:div w:id="1450708365">
      <w:bodyDiv w:val="1"/>
      <w:marLeft w:val="0"/>
      <w:marRight w:val="0"/>
      <w:marTop w:val="0"/>
      <w:marBottom w:val="0"/>
      <w:divBdr>
        <w:top w:val="none" w:sz="0" w:space="0" w:color="auto"/>
        <w:left w:val="none" w:sz="0" w:space="0" w:color="auto"/>
        <w:bottom w:val="none" w:sz="0" w:space="0" w:color="auto"/>
        <w:right w:val="none" w:sz="0" w:space="0" w:color="auto"/>
      </w:divBdr>
    </w:div>
    <w:div w:id="1461000560">
      <w:bodyDiv w:val="1"/>
      <w:marLeft w:val="0"/>
      <w:marRight w:val="0"/>
      <w:marTop w:val="0"/>
      <w:marBottom w:val="0"/>
      <w:divBdr>
        <w:top w:val="none" w:sz="0" w:space="0" w:color="auto"/>
        <w:left w:val="none" w:sz="0" w:space="0" w:color="auto"/>
        <w:bottom w:val="none" w:sz="0" w:space="0" w:color="auto"/>
        <w:right w:val="none" w:sz="0" w:space="0" w:color="auto"/>
      </w:divBdr>
    </w:div>
    <w:div w:id="1908152632">
      <w:bodyDiv w:val="1"/>
      <w:marLeft w:val="0"/>
      <w:marRight w:val="0"/>
      <w:marTop w:val="0"/>
      <w:marBottom w:val="0"/>
      <w:divBdr>
        <w:top w:val="none" w:sz="0" w:space="0" w:color="auto"/>
        <w:left w:val="none" w:sz="0" w:space="0" w:color="auto"/>
        <w:bottom w:val="none" w:sz="0" w:space="0" w:color="auto"/>
        <w:right w:val="none" w:sz="0" w:space="0" w:color="auto"/>
      </w:divBdr>
    </w:div>
    <w:div w:id="2103648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mailto:jrproject@cpag.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rproject@cpag.org.uk" TargetMode="External"/><Relationship Id="rId24" Type="http://schemas.openxmlformats.org/officeDocument/2006/relationships/theme" Target="theme/theme1.xml"/><Relationship Id="rId5" Type="http://schemas.openxmlformats.org/officeDocument/2006/relationships/numbering" Target="numbering.xml"/><Relationship Id="rId15" Type="http://schemas.microsoft.com/office/2016/09/relationships/commentsIds" Target="commentsIds.xm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595143BE3AFE244BA8430A45F6507EC" ma:contentTypeVersion="18" ma:contentTypeDescription="Create a new document." ma:contentTypeScope="" ma:versionID="a2f669437336aebe6094fd2bc69edd40">
  <xsd:schema xmlns:xsd="http://www.w3.org/2001/XMLSchema" xmlns:xs="http://www.w3.org/2001/XMLSchema" xmlns:p="http://schemas.microsoft.com/office/2006/metadata/properties" xmlns:ns2="6e2bcfc7-025d-4f10-9223-180fc34b56d9" xmlns:ns3="73e1a587-7286-44c9-a1fe-3710516a651b" targetNamespace="http://schemas.microsoft.com/office/2006/metadata/properties" ma:root="true" ma:fieldsID="2c0fc024dba4f09b8066cce4118a631b" ns2:_="" ns3:_="">
    <xsd:import namespace="6e2bcfc7-025d-4f10-9223-180fc34b56d9"/>
    <xsd:import namespace="73e1a587-7286-44c9-a1fe-3710516a651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2bcfc7-025d-4f10-9223-180fc34b56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bdb9d6e-4a40-4bb6-ba1f-8e96de9002b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e1a587-7286-44c9-a1fe-3710516a651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5c99ed9-1a5f-44ea-a617-508aa7e7df9a}" ma:internalName="TaxCatchAll" ma:showField="CatchAllData" ma:web="73e1a587-7286-44c9-a1fe-3710516a65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e2bcfc7-025d-4f10-9223-180fc34b56d9">
      <Terms xmlns="http://schemas.microsoft.com/office/infopath/2007/PartnerControls"/>
    </lcf76f155ced4ddcb4097134ff3c332f>
    <TaxCatchAll xmlns="73e1a587-7286-44c9-a1fe-3710516a651b" xsi:nil="true"/>
  </documentManagement>
</p:properties>
</file>

<file path=customXml/itemProps1.xml><?xml version="1.0" encoding="utf-8"?>
<ds:datastoreItem xmlns:ds="http://schemas.openxmlformats.org/officeDocument/2006/customXml" ds:itemID="{F153F18A-59E7-4566-BD86-8B40D2185A33}">
  <ds:schemaRefs>
    <ds:schemaRef ds:uri="http://schemas.microsoft.com/sharepoint/v3/contenttype/forms"/>
  </ds:schemaRefs>
</ds:datastoreItem>
</file>

<file path=customXml/itemProps2.xml><?xml version="1.0" encoding="utf-8"?>
<ds:datastoreItem xmlns:ds="http://schemas.openxmlformats.org/officeDocument/2006/customXml" ds:itemID="{7220AC15-1867-42D8-8B99-A7281AD83DBB}">
  <ds:schemaRefs>
    <ds:schemaRef ds:uri="http://schemas.openxmlformats.org/officeDocument/2006/bibliography"/>
  </ds:schemaRefs>
</ds:datastoreItem>
</file>

<file path=customXml/itemProps3.xml><?xml version="1.0" encoding="utf-8"?>
<ds:datastoreItem xmlns:ds="http://schemas.openxmlformats.org/officeDocument/2006/customXml" ds:itemID="{BE395A1F-B1F3-488F-8EB8-79FE31F7E7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2bcfc7-025d-4f10-9223-180fc34b56d9"/>
    <ds:schemaRef ds:uri="73e1a587-7286-44c9-a1fe-3710516a65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533D21-9A74-45B4-928A-A6B41BD6F496}">
  <ds:schemaRefs>
    <ds:schemaRef ds:uri="http://schemas.microsoft.com/office/2006/metadata/properties"/>
    <ds:schemaRef ds:uri="http://schemas.microsoft.com/office/infopath/2007/PartnerControls"/>
    <ds:schemaRef ds:uri="6e2bcfc7-025d-4f10-9223-180fc34b56d9"/>
    <ds:schemaRef ds:uri="73e1a587-7286-44c9-a1fe-3710516a651b"/>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1526</Words>
  <Characters>8701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XD Telephone: 01522 828611</vt:lpstr>
    </vt:vector>
  </TitlesOfParts>
  <Company>Child Poverty Action Group</Company>
  <LinksUpToDate>false</LinksUpToDate>
  <CharactersWithSpaces>10207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XD Telephone: 01522 828611</dc:title>
  <dc:creator>mwilliams</dc:creator>
  <cp:lastModifiedBy>Jessica Strode</cp:lastModifiedBy>
  <cp:revision>7</cp:revision>
  <cp:lastPrinted>2019-01-31T10:53:00Z</cp:lastPrinted>
  <dcterms:created xsi:type="dcterms:W3CDTF">2026-08-20T11:30:00Z</dcterms:created>
  <dcterms:modified xsi:type="dcterms:W3CDTF">2026-08-20T11:36:00Z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0x0101008595143BE3AFE244BA8430A45F6507EC</vt:lpwstr>
  </property>
  <property fmtid="{D5CDD505-2E9C-101B-9397-08002B2CF9AE}" pid="3" name="Order">
    <vt:r8>5565000</vt:r8>
  </property>
  <property fmtid="{D5CDD505-2E9C-101B-9397-08002B2CF9AE}" pid="4" name="MediaServiceImageTags">
    <vt:lpwstr/>
  </property>
</Properties>
</file>