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AE67" w14:textId="68245AC1" w:rsidR="00BB5B41" w:rsidRPr="004A464D" w:rsidRDefault="00BD6E60" w:rsidP="00785A4E">
      <w:pPr>
        <w:pStyle w:val="NormalWeb"/>
        <w:spacing w:before="0" w:beforeAutospacing="0" w:after="0" w:afterAutospacing="0" w:line="360" w:lineRule="auto"/>
        <w:ind w:left="170"/>
        <w:jc w:val="both"/>
        <w:rPr>
          <w:rFonts w:ascii="Calibri Light" w:hAnsi="Calibri Light" w:cs="Calibri Light"/>
        </w:rPr>
        <w:sectPr w:rsidR="00BB5B41" w:rsidRPr="004A464D" w:rsidSect="00EA7FC5">
          <w:footerReference w:type="even" r:id="rId11"/>
          <w:footerReference w:type="default" r:id="rId12"/>
          <w:headerReference w:type="first" r:id="rId13"/>
          <w:pgSz w:w="11906" w:h="16838" w:code="9"/>
          <w:pgMar w:top="1440" w:right="1797" w:bottom="1440" w:left="1701" w:header="709" w:footer="709" w:gutter="0"/>
          <w:paperSrc w:first="261" w:other="260"/>
          <w:pgNumType w:start="1"/>
          <w:cols w:space="708"/>
          <w:titlePg/>
          <w:docGrid w:linePitch="360"/>
        </w:sectPr>
      </w:pPr>
      <w:r w:rsidRPr="00BE3296">
        <w:rPr>
          <w:rFonts w:ascii="Calibri Light" w:hAnsi="Calibri Light" w:cs="Calibri Light"/>
          <w:noProof/>
        </w:rPr>
        <mc:AlternateContent>
          <mc:Choice Requires="wps">
            <w:drawing>
              <wp:anchor distT="0" distB="0" distL="114300" distR="114300" simplePos="0" relativeHeight="251660800" behindDoc="0" locked="0" layoutInCell="1" allowOverlap="1" wp14:anchorId="2DC6FDD2" wp14:editId="1C783D4E">
                <wp:simplePos x="0" y="0"/>
                <wp:positionH relativeFrom="column">
                  <wp:posOffset>-394335</wp:posOffset>
                </wp:positionH>
                <wp:positionV relativeFrom="paragraph">
                  <wp:posOffset>-1748155</wp:posOffset>
                </wp:positionV>
                <wp:extent cx="2809875" cy="3403600"/>
                <wp:effectExtent l="0" t="0" r="9525" b="12700"/>
                <wp:wrapNone/>
                <wp:docPr id="2063833222" name="Text Box 1"/>
                <wp:cNvGraphicFramePr/>
                <a:graphic xmlns:a="http://schemas.openxmlformats.org/drawingml/2006/main">
                  <a:graphicData uri="http://schemas.microsoft.com/office/word/2010/wordprocessingShape">
                    <wps:wsp>
                      <wps:cNvSpPr txBox="1"/>
                      <wps:spPr>
                        <a:xfrm>
                          <a:off x="0" y="0"/>
                          <a:ext cx="2809875" cy="3403600"/>
                        </a:xfrm>
                        <a:prstGeom prst="rect">
                          <a:avLst/>
                        </a:prstGeom>
                        <a:solidFill>
                          <a:schemeClr val="lt1"/>
                        </a:solidFill>
                        <a:ln w="6350">
                          <a:solidFill>
                            <a:prstClr val="black"/>
                          </a:solidFill>
                        </a:ln>
                      </wps:spPr>
                      <wps:txbx>
                        <w:txbxContent>
                          <w:p w14:paraId="4F1D8800" w14:textId="32A2CE99" w:rsidR="00DA43A6" w:rsidRPr="00F8058E" w:rsidRDefault="00DA43A6" w:rsidP="00DA43A6">
                            <w:pPr>
                              <w:rPr>
                                <w:rFonts w:ascii="Calibri Light" w:hAnsi="Calibri Light" w:cs="Calibri Light"/>
                                <w:b/>
                                <w:bCs/>
                              </w:rPr>
                            </w:pPr>
                            <w:r w:rsidRPr="00F8058E">
                              <w:rPr>
                                <w:rFonts w:ascii="Calibri Light" w:hAnsi="Calibri Light" w:cs="Calibri Light"/>
                                <w:b/>
                                <w:bCs/>
                              </w:rPr>
                              <w:t xml:space="preserve">Only use this letter if your client: </w:t>
                            </w:r>
                          </w:p>
                          <w:p w14:paraId="59BD5A80" w14:textId="650A3187" w:rsidR="00A472B2" w:rsidRDefault="00A472B2" w:rsidP="00A472B2">
                            <w:pPr>
                              <w:pStyle w:val="ListParagraph"/>
                              <w:numPr>
                                <w:ilvl w:val="0"/>
                                <w:numId w:val="19"/>
                              </w:numPr>
                              <w:spacing w:line="276" w:lineRule="auto"/>
                              <w:ind w:left="567"/>
                              <w:contextualSpacing w:val="0"/>
                              <w:rPr>
                                <w:rFonts w:ascii="Calibri Light" w:hAnsi="Calibri Light" w:cs="Calibri Light"/>
                              </w:rPr>
                            </w:pPr>
                            <w:r>
                              <w:rPr>
                                <w:rFonts w:ascii="Calibri Light" w:hAnsi="Calibri Light" w:cs="Calibri Light"/>
                              </w:rPr>
                              <w:t>Receives UC.</w:t>
                            </w:r>
                          </w:p>
                          <w:p w14:paraId="3B6C391B" w14:textId="6F65D54E" w:rsidR="00A472B2" w:rsidRDefault="00DA43A6" w:rsidP="00A472B2">
                            <w:pPr>
                              <w:pStyle w:val="ListParagraph"/>
                              <w:numPr>
                                <w:ilvl w:val="0"/>
                                <w:numId w:val="19"/>
                              </w:numPr>
                              <w:spacing w:line="276" w:lineRule="auto"/>
                              <w:ind w:left="567"/>
                              <w:contextualSpacing w:val="0"/>
                              <w:rPr>
                                <w:rFonts w:ascii="Calibri Light" w:hAnsi="Calibri Light" w:cs="Calibri Light"/>
                              </w:rPr>
                            </w:pPr>
                            <w:r w:rsidRPr="00A472B2">
                              <w:rPr>
                                <w:rFonts w:ascii="Calibri Light" w:hAnsi="Calibri Light" w:cs="Calibri Light"/>
                              </w:rPr>
                              <w:t xml:space="preserve">Has </w:t>
                            </w:r>
                            <w:r w:rsidR="00A472B2">
                              <w:rPr>
                                <w:rFonts w:ascii="Calibri Light" w:hAnsi="Calibri Light" w:cs="Calibri Light"/>
                              </w:rPr>
                              <w:t>recently stopped work.</w:t>
                            </w:r>
                          </w:p>
                          <w:p w14:paraId="1221A1EE" w14:textId="2ADC9661" w:rsidR="00A472B2" w:rsidRDefault="00A472B2" w:rsidP="00A472B2">
                            <w:pPr>
                              <w:pStyle w:val="ListParagraph"/>
                              <w:numPr>
                                <w:ilvl w:val="0"/>
                                <w:numId w:val="19"/>
                              </w:numPr>
                              <w:spacing w:line="276" w:lineRule="auto"/>
                              <w:ind w:left="567"/>
                              <w:contextualSpacing w:val="0"/>
                              <w:rPr>
                                <w:rFonts w:ascii="Calibri Light" w:hAnsi="Calibri Light" w:cs="Calibri Light"/>
                              </w:rPr>
                            </w:pPr>
                            <w:r>
                              <w:rPr>
                                <w:rFonts w:ascii="Calibri Light" w:hAnsi="Calibri Light" w:cs="Calibri Light"/>
                              </w:rPr>
                              <w:t xml:space="preserve">Has </w:t>
                            </w:r>
                            <w:r w:rsidR="00DA43A6" w:rsidRPr="00A472B2">
                              <w:rPr>
                                <w:rFonts w:ascii="Calibri Light" w:hAnsi="Calibri Light" w:cs="Calibri Light"/>
                              </w:rPr>
                              <w:t xml:space="preserve">been refused a </w:t>
                            </w:r>
                            <w:r>
                              <w:rPr>
                                <w:rFonts w:ascii="Calibri Light" w:hAnsi="Calibri Light" w:cs="Calibri Light"/>
                              </w:rPr>
                              <w:t>UC ‘</w:t>
                            </w:r>
                            <w:r w:rsidR="00DA43A6" w:rsidRPr="00A472B2">
                              <w:rPr>
                                <w:rFonts w:ascii="Calibri Light" w:hAnsi="Calibri Light" w:cs="Calibri Light"/>
                              </w:rPr>
                              <w:t>change of circumstances advance</w:t>
                            </w:r>
                            <w:r>
                              <w:rPr>
                                <w:rFonts w:ascii="Calibri Light" w:hAnsi="Calibri Light" w:cs="Calibri Light"/>
                              </w:rPr>
                              <w:t>’</w:t>
                            </w:r>
                            <w:r w:rsidRPr="00A472B2">
                              <w:rPr>
                                <w:rFonts w:ascii="Calibri Light" w:hAnsi="Calibri Light" w:cs="Calibri Light"/>
                              </w:rPr>
                              <w:t xml:space="preserve"> because they asked for it </w:t>
                            </w:r>
                            <w:r>
                              <w:rPr>
                                <w:rFonts w:ascii="Calibri Light" w:hAnsi="Calibri Light" w:cs="Calibri Light"/>
                              </w:rPr>
                              <w:t xml:space="preserve">not in the </w:t>
                            </w:r>
                            <w:r w:rsidR="007D1BB6">
                              <w:rPr>
                                <w:rFonts w:ascii="Calibri Light" w:hAnsi="Calibri Light" w:cs="Calibri Light"/>
                              </w:rPr>
                              <w:t xml:space="preserve">assessment period </w:t>
                            </w:r>
                            <w:r w:rsidRPr="00A472B2">
                              <w:rPr>
                                <w:rFonts w:ascii="Calibri Light" w:hAnsi="Calibri Light" w:cs="Calibri Light"/>
                              </w:rPr>
                              <w:t xml:space="preserve"> in which they st</w:t>
                            </w:r>
                            <w:r>
                              <w:rPr>
                                <w:rFonts w:ascii="Calibri Light" w:hAnsi="Calibri Light" w:cs="Calibri Light"/>
                              </w:rPr>
                              <w:t>o</w:t>
                            </w:r>
                            <w:r w:rsidRPr="00A472B2">
                              <w:rPr>
                                <w:rFonts w:ascii="Calibri Light" w:hAnsi="Calibri Light" w:cs="Calibri Light"/>
                              </w:rPr>
                              <w:t xml:space="preserve">pped work. </w:t>
                            </w:r>
                          </w:p>
                          <w:p w14:paraId="2FC93186" w14:textId="77777777" w:rsidR="00A472B2" w:rsidRDefault="00A472B2" w:rsidP="00DA43A6">
                            <w:pPr>
                              <w:rPr>
                                <w:rFonts w:ascii="Calibri Light" w:hAnsi="Calibri Light" w:cs="Calibri Light"/>
                                <w:color w:val="FF0000"/>
                              </w:rPr>
                            </w:pPr>
                          </w:p>
                          <w:p w14:paraId="647FD870" w14:textId="6B81D60F" w:rsidR="00DA43A6" w:rsidRPr="00F07D80" w:rsidRDefault="00DA43A6" w:rsidP="00DA43A6">
                            <w:pPr>
                              <w:rPr>
                                <w:rFonts w:ascii="Calibri Light" w:hAnsi="Calibri Light" w:cs="Calibri Light"/>
                                <w:b/>
                                <w:bCs/>
                                <w:color w:val="FF0000"/>
                                <w:u w:val="single"/>
                              </w:rPr>
                            </w:pPr>
                            <w:r w:rsidRPr="00F07D80">
                              <w:rPr>
                                <w:rFonts w:ascii="Calibri Light" w:hAnsi="Calibri Light" w:cs="Calibri Light"/>
                                <w:b/>
                                <w:bCs/>
                                <w:color w:val="FF0000"/>
                                <w:u w:val="single"/>
                              </w:rPr>
                              <w:t xml:space="preserve">DELETE BOX BEFORE </w:t>
                            </w:r>
                            <w:r w:rsidR="00923E38">
                              <w:rPr>
                                <w:rFonts w:ascii="Calibri Light" w:hAnsi="Calibri Light" w:cs="Calibri Light"/>
                                <w:b/>
                                <w:bCs/>
                                <w:color w:val="FF0000"/>
                                <w:u w:val="single"/>
                              </w:rPr>
                              <w:t>SENDING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6FDD2" id="_x0000_t202" coordsize="21600,21600" o:spt="202" path="m,l,21600r21600,l21600,xe">
                <v:stroke joinstyle="miter"/>
                <v:path gradientshapeok="t" o:connecttype="rect"/>
              </v:shapetype>
              <v:shape id="Text Box 1" o:spid="_x0000_s1026" type="#_x0000_t202" style="position:absolute;left:0;text-align:left;margin-left:-31.05pt;margin-top:-137.65pt;width:221.25pt;height:26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" fillcolor="white [3201]" strokeweight=".5pt">
                <v:textbox>
                  <w:txbxContent>
                    <w:p w14:paraId="4F1D8800" w14:textId="32A2CE99" w:rsidR="00DA43A6" w:rsidRPr="00F8058E" w:rsidRDefault="00DA43A6" w:rsidP="00DA43A6">
                      <w:pPr>
                        <w:rPr>
                          <w:rFonts w:ascii="Calibri Light" w:hAnsi="Calibri Light" w:cs="Calibri Light"/>
                          <w:b/>
                          <w:bCs/>
                        </w:rPr>
                      </w:pPr>
                      <w:r w:rsidRPr="00F8058E">
                        <w:rPr>
                          <w:rFonts w:ascii="Calibri Light" w:hAnsi="Calibri Light" w:cs="Calibri Light"/>
                          <w:b/>
                          <w:bCs/>
                        </w:rPr>
                        <w:t xml:space="preserve">Only use this letter if your client: </w:t>
                      </w:r>
                    </w:p>
                    <w:p w14:paraId="59BD5A80" w14:textId="650A3187" w:rsidR="00A472B2" w:rsidRDefault="00A472B2" w:rsidP="00A472B2">
                      <w:pPr>
                        <w:pStyle w:val="ListParagraph"/>
                        <w:numPr>
                          <w:ilvl w:val="0"/>
                          <w:numId w:val="19"/>
                        </w:numPr>
                        <w:spacing w:line="276" w:lineRule="auto"/>
                        <w:ind w:left="567"/>
                        <w:contextualSpacing w:val="0"/>
                        <w:rPr>
                          <w:rFonts w:ascii="Calibri Light" w:hAnsi="Calibri Light" w:cs="Calibri Light"/>
                        </w:rPr>
                      </w:pPr>
                      <w:r>
                        <w:rPr>
                          <w:rFonts w:ascii="Calibri Light" w:hAnsi="Calibri Light" w:cs="Calibri Light"/>
                        </w:rPr>
                        <w:t>Receives UC.</w:t>
                      </w:r>
                    </w:p>
                    <w:p w14:paraId="3B6C391B" w14:textId="6F65D54E" w:rsidR="00A472B2" w:rsidRDefault="00DA43A6" w:rsidP="00A472B2">
                      <w:pPr>
                        <w:pStyle w:val="ListParagraph"/>
                        <w:numPr>
                          <w:ilvl w:val="0"/>
                          <w:numId w:val="19"/>
                        </w:numPr>
                        <w:spacing w:line="276" w:lineRule="auto"/>
                        <w:ind w:left="567"/>
                        <w:contextualSpacing w:val="0"/>
                        <w:rPr>
                          <w:rFonts w:ascii="Calibri Light" w:hAnsi="Calibri Light" w:cs="Calibri Light"/>
                        </w:rPr>
                      </w:pPr>
                      <w:r w:rsidRPr="00A472B2">
                        <w:rPr>
                          <w:rFonts w:ascii="Calibri Light" w:hAnsi="Calibri Light" w:cs="Calibri Light"/>
                        </w:rPr>
                        <w:t xml:space="preserve">Has </w:t>
                      </w:r>
                      <w:r w:rsidR="00A472B2">
                        <w:rPr>
                          <w:rFonts w:ascii="Calibri Light" w:hAnsi="Calibri Light" w:cs="Calibri Light"/>
                        </w:rPr>
                        <w:t>recently stopped work.</w:t>
                      </w:r>
                    </w:p>
                    <w:p w14:paraId="1221A1EE" w14:textId="2ADC9661" w:rsidR="00A472B2" w:rsidRDefault="00A472B2" w:rsidP="00A472B2">
                      <w:pPr>
                        <w:pStyle w:val="ListParagraph"/>
                        <w:numPr>
                          <w:ilvl w:val="0"/>
                          <w:numId w:val="19"/>
                        </w:numPr>
                        <w:spacing w:line="276" w:lineRule="auto"/>
                        <w:ind w:left="567"/>
                        <w:contextualSpacing w:val="0"/>
                        <w:rPr>
                          <w:rFonts w:ascii="Calibri Light" w:hAnsi="Calibri Light" w:cs="Calibri Light"/>
                        </w:rPr>
                      </w:pPr>
                      <w:r>
                        <w:rPr>
                          <w:rFonts w:ascii="Calibri Light" w:hAnsi="Calibri Light" w:cs="Calibri Light"/>
                        </w:rPr>
                        <w:t xml:space="preserve">Has </w:t>
                      </w:r>
                      <w:r w:rsidR="00DA43A6" w:rsidRPr="00A472B2">
                        <w:rPr>
                          <w:rFonts w:ascii="Calibri Light" w:hAnsi="Calibri Light" w:cs="Calibri Light"/>
                        </w:rPr>
                        <w:t xml:space="preserve">been refused a </w:t>
                      </w:r>
                      <w:r>
                        <w:rPr>
                          <w:rFonts w:ascii="Calibri Light" w:hAnsi="Calibri Light" w:cs="Calibri Light"/>
                        </w:rPr>
                        <w:t>UC ‘</w:t>
                      </w:r>
                      <w:r w:rsidR="00DA43A6" w:rsidRPr="00A472B2">
                        <w:rPr>
                          <w:rFonts w:ascii="Calibri Light" w:hAnsi="Calibri Light" w:cs="Calibri Light"/>
                        </w:rPr>
                        <w:t>change of circumstances advance</w:t>
                      </w:r>
                      <w:r>
                        <w:rPr>
                          <w:rFonts w:ascii="Calibri Light" w:hAnsi="Calibri Light" w:cs="Calibri Light"/>
                        </w:rPr>
                        <w:t>’</w:t>
                      </w:r>
                      <w:r w:rsidRPr="00A472B2">
                        <w:rPr>
                          <w:rFonts w:ascii="Calibri Light" w:hAnsi="Calibri Light" w:cs="Calibri Light"/>
                        </w:rPr>
                        <w:t xml:space="preserve"> because they asked for it </w:t>
                      </w:r>
                      <w:r>
                        <w:rPr>
                          <w:rFonts w:ascii="Calibri Light" w:hAnsi="Calibri Light" w:cs="Calibri Light"/>
                        </w:rPr>
                        <w:t xml:space="preserve">not in the </w:t>
                      </w:r>
                      <w:r w:rsidR="007D1BB6">
                        <w:rPr>
                          <w:rFonts w:ascii="Calibri Light" w:hAnsi="Calibri Light" w:cs="Calibri Light"/>
                        </w:rPr>
                        <w:t xml:space="preserve">assessment period </w:t>
                      </w:r>
                      <w:r w:rsidRPr="00A472B2">
                        <w:rPr>
                          <w:rFonts w:ascii="Calibri Light" w:hAnsi="Calibri Light" w:cs="Calibri Light"/>
                        </w:rPr>
                        <w:t xml:space="preserve"> in which they st</w:t>
                      </w:r>
                      <w:r>
                        <w:rPr>
                          <w:rFonts w:ascii="Calibri Light" w:hAnsi="Calibri Light" w:cs="Calibri Light"/>
                        </w:rPr>
                        <w:t>o</w:t>
                      </w:r>
                      <w:r w:rsidRPr="00A472B2">
                        <w:rPr>
                          <w:rFonts w:ascii="Calibri Light" w:hAnsi="Calibri Light" w:cs="Calibri Light"/>
                        </w:rPr>
                        <w:t xml:space="preserve">pped work. </w:t>
                      </w:r>
                    </w:p>
                    <w:p w14:paraId="2FC93186" w14:textId="77777777" w:rsidR="00A472B2" w:rsidRDefault="00A472B2" w:rsidP="00DA43A6">
                      <w:pPr>
                        <w:rPr>
                          <w:rFonts w:ascii="Calibri Light" w:hAnsi="Calibri Light" w:cs="Calibri Light"/>
                          <w:color w:val="FF0000"/>
                        </w:rPr>
                      </w:pPr>
                    </w:p>
                    <w:p w14:paraId="647FD870" w14:textId="6B81D60F" w:rsidR="00DA43A6" w:rsidRPr="00F07D80" w:rsidRDefault="00DA43A6" w:rsidP="00DA43A6">
                      <w:pPr>
                        <w:rPr>
                          <w:rFonts w:ascii="Calibri Light" w:hAnsi="Calibri Light" w:cs="Calibri Light"/>
                          <w:b/>
                          <w:bCs/>
                          <w:color w:val="FF0000"/>
                          <w:u w:val="single"/>
                        </w:rPr>
                      </w:pPr>
                      <w:r w:rsidRPr="00F07D80">
                        <w:rPr>
                          <w:rFonts w:ascii="Calibri Light" w:hAnsi="Calibri Light" w:cs="Calibri Light"/>
                          <w:b/>
                          <w:bCs/>
                          <w:color w:val="FF0000"/>
                          <w:u w:val="single"/>
                        </w:rPr>
                        <w:t xml:space="preserve">DELETE BOX BEFORE </w:t>
                      </w:r>
                      <w:r w:rsidR="00923E38">
                        <w:rPr>
                          <w:rFonts w:ascii="Calibri Light" w:hAnsi="Calibri Light" w:cs="Calibri Light"/>
                          <w:b/>
                          <w:bCs/>
                          <w:color w:val="FF0000"/>
                          <w:u w:val="single"/>
                        </w:rPr>
                        <w:t>SENDING</w:t>
                      </w:r>
                    </w:p>
                  </w:txbxContent>
                </v:textbox>
              </v:shape>
            </w:pict>
          </mc:Fallback>
        </mc:AlternateContent>
      </w:r>
      <w:r w:rsidRPr="00BE3296">
        <w:rPr>
          <w:rFonts w:ascii="Calibri Light" w:hAnsi="Calibri Light" w:cs="Calibri Light"/>
          <w:noProof/>
        </w:rPr>
        <mc:AlternateContent>
          <mc:Choice Requires="wps">
            <w:drawing>
              <wp:anchor distT="0" distB="0" distL="114300" distR="114300" simplePos="0" relativeHeight="251662848" behindDoc="0" locked="0" layoutInCell="1" allowOverlap="1" wp14:anchorId="196E92AA" wp14:editId="51EE7EAB">
                <wp:simplePos x="0" y="0"/>
                <wp:positionH relativeFrom="column">
                  <wp:posOffset>2590165</wp:posOffset>
                </wp:positionH>
                <wp:positionV relativeFrom="paragraph">
                  <wp:posOffset>-1748155</wp:posOffset>
                </wp:positionV>
                <wp:extent cx="3439795" cy="3403600"/>
                <wp:effectExtent l="0" t="0" r="14605" b="12700"/>
                <wp:wrapNone/>
                <wp:docPr id="1715978584" name="Text Box 2"/>
                <wp:cNvGraphicFramePr/>
                <a:graphic xmlns:a="http://schemas.openxmlformats.org/drawingml/2006/main">
                  <a:graphicData uri="http://schemas.microsoft.com/office/word/2010/wordprocessingShape">
                    <wps:wsp>
                      <wps:cNvSpPr txBox="1"/>
                      <wps:spPr>
                        <a:xfrm>
                          <a:off x="0" y="0"/>
                          <a:ext cx="3439795" cy="3403600"/>
                        </a:xfrm>
                        <a:prstGeom prst="rect">
                          <a:avLst/>
                        </a:prstGeom>
                        <a:solidFill>
                          <a:schemeClr val="lt1"/>
                        </a:solidFill>
                        <a:ln w="6350">
                          <a:solidFill>
                            <a:prstClr val="black"/>
                          </a:solidFill>
                        </a:ln>
                      </wps:spPr>
                      <wps:txbx>
                        <w:txbxContent>
                          <w:p w14:paraId="78BD1D54" w14:textId="23D7572B" w:rsidR="00DA43A6" w:rsidRDefault="00DA43A6" w:rsidP="00DA43A6">
                            <w:pPr>
                              <w:rPr>
                                <w:rFonts w:ascii="Calibri Light" w:hAnsi="Calibri Light" w:cs="Calibri Light"/>
                              </w:rPr>
                            </w:pPr>
                            <w:r>
                              <w:rPr>
                                <w:rFonts w:ascii="Calibri Light" w:hAnsi="Calibri Light" w:cs="Calibri Light"/>
                                <w:b/>
                                <w:bCs/>
                              </w:rPr>
                              <w:t xml:space="preserve">This letter challenges </w:t>
                            </w:r>
                            <w:r>
                              <w:rPr>
                                <w:rFonts w:ascii="Calibri Light" w:hAnsi="Calibri Light" w:cs="Calibri Light"/>
                              </w:rPr>
                              <w:t xml:space="preserve">the </w:t>
                            </w:r>
                            <w:r w:rsidR="00BD6E60">
                              <w:rPr>
                                <w:rFonts w:ascii="Calibri Light" w:hAnsi="Calibri Light" w:cs="Calibri Light"/>
                              </w:rPr>
                              <w:t xml:space="preserve">DWP’s </w:t>
                            </w:r>
                            <w:r>
                              <w:rPr>
                                <w:rFonts w:ascii="Calibri Light" w:hAnsi="Calibri Light" w:cs="Calibri Light"/>
                              </w:rPr>
                              <w:t xml:space="preserve">refusal of a change of circumstances advance as </w:t>
                            </w:r>
                            <w:r w:rsidR="00923E38">
                              <w:rPr>
                                <w:rFonts w:ascii="Calibri Light" w:hAnsi="Calibri Light" w:cs="Calibri Light"/>
                              </w:rPr>
                              <w:t xml:space="preserve">it was </w:t>
                            </w:r>
                            <w:r>
                              <w:rPr>
                                <w:rFonts w:ascii="Calibri Light" w:hAnsi="Calibri Light" w:cs="Calibri Light"/>
                              </w:rPr>
                              <w:t xml:space="preserve">not applied for in the assessment period in which the claimant stopped work. </w:t>
                            </w:r>
                          </w:p>
                          <w:p w14:paraId="4DDFEE8C" w14:textId="77777777" w:rsidR="00BD6E60" w:rsidRDefault="00BD6E60" w:rsidP="00DA43A6">
                            <w:pPr>
                              <w:rPr>
                                <w:rFonts w:ascii="Calibri Light" w:hAnsi="Calibri Light" w:cs="Calibri Light"/>
                              </w:rPr>
                            </w:pPr>
                          </w:p>
                          <w:p w14:paraId="059E7AE8" w14:textId="77690BB2" w:rsidR="00BD6E60" w:rsidRPr="00BD6E60" w:rsidRDefault="00BD6E60" w:rsidP="00DA43A6">
                            <w:pPr>
                              <w:rPr>
                                <w:rFonts w:ascii="Calibri Light" w:hAnsi="Calibri Light" w:cs="Calibri Light"/>
                              </w:rPr>
                            </w:pPr>
                            <w:r>
                              <w:rPr>
                                <w:rFonts w:ascii="Calibri Light" w:hAnsi="Calibri Light" w:cs="Calibri Light"/>
                              </w:rPr>
                              <w:t xml:space="preserve">Please </w:t>
                            </w:r>
                            <w:r>
                              <w:rPr>
                                <w:rFonts w:ascii="Calibri Light" w:hAnsi="Calibri Light" w:cs="Calibri Light"/>
                                <w:b/>
                                <w:bCs/>
                              </w:rPr>
                              <w:t>verify and include all relevant dates</w:t>
                            </w:r>
                            <w:r>
                              <w:rPr>
                                <w:rFonts w:ascii="Calibri Light" w:hAnsi="Calibri Light" w:cs="Calibri Light"/>
                              </w:rPr>
                              <w:t xml:space="preserve"> in your letter</w:t>
                            </w:r>
                          </w:p>
                          <w:p w14:paraId="0A1B1169" w14:textId="77777777" w:rsidR="00DA43A6" w:rsidRDefault="00DA43A6" w:rsidP="00DA43A6">
                            <w:pPr>
                              <w:rPr>
                                <w:rFonts w:ascii="Calibri Light" w:hAnsi="Calibri Light" w:cs="Calibri Light"/>
                              </w:rPr>
                            </w:pPr>
                          </w:p>
                          <w:p w14:paraId="4B77A037" w14:textId="6ECED3CE" w:rsidR="00DA43A6" w:rsidRPr="0047696B" w:rsidRDefault="00DA43A6" w:rsidP="00DA43A6">
                            <w:pPr>
                              <w:rPr>
                                <w:rFonts w:ascii="Calibri Light" w:hAnsi="Calibri Light" w:cs="Calibri Light"/>
                              </w:rPr>
                            </w:pPr>
                            <w:r w:rsidRPr="00BE575D">
                              <w:rPr>
                                <w:rFonts w:ascii="Calibri Light" w:hAnsi="Calibri Light" w:cs="Calibri Light"/>
                                <w:b/>
                                <w:bCs/>
                              </w:rPr>
                              <w:t xml:space="preserve">Read </w:t>
                            </w:r>
                            <w:r w:rsidRPr="00BE3296">
                              <w:rPr>
                                <w:rFonts w:ascii="Calibri Light" w:hAnsi="Calibri Light" w:cs="Calibri Light"/>
                                <w:b/>
                                <w:bCs/>
                              </w:rPr>
                              <w:t>the whole letter</w:t>
                            </w:r>
                            <w:r w:rsidRPr="0047696B">
                              <w:rPr>
                                <w:rFonts w:ascii="Calibri Light" w:hAnsi="Calibri Light" w:cs="Calibri Light"/>
                              </w:rPr>
                              <w:t xml:space="preserve"> </w:t>
                            </w:r>
                            <w:r w:rsidRPr="00F07D80">
                              <w:rPr>
                                <w:rFonts w:ascii="Calibri Light" w:hAnsi="Calibri Light" w:cs="Calibri Light"/>
                                <w:b/>
                                <w:bCs/>
                              </w:rPr>
                              <w:t>carefully</w:t>
                            </w:r>
                            <w:r w:rsidRPr="0047696B">
                              <w:rPr>
                                <w:rFonts w:ascii="Calibri Light" w:hAnsi="Calibri Light" w:cs="Calibri Light"/>
                              </w:rPr>
                              <w:t xml:space="preserve"> and </w:t>
                            </w:r>
                            <w:r w:rsidR="00BD6E60">
                              <w:rPr>
                                <w:rFonts w:ascii="Calibri Light" w:hAnsi="Calibri Light" w:cs="Calibri Light"/>
                              </w:rPr>
                              <w:t>make any changes needed, in particular any text</w:t>
                            </w:r>
                            <w:r w:rsidRPr="0047696B">
                              <w:rPr>
                                <w:rFonts w:ascii="Calibri Light" w:hAnsi="Calibri Light" w:cs="Calibri Light"/>
                              </w:rPr>
                              <w:t xml:space="preserve"> in </w:t>
                            </w:r>
                            <w:r w:rsidRPr="0047696B">
                              <w:rPr>
                                <w:rFonts w:ascii="Calibri Light" w:hAnsi="Calibri Light" w:cs="Calibri Light"/>
                                <w:color w:val="FF0000"/>
                              </w:rPr>
                              <w:t>red</w:t>
                            </w:r>
                            <w:r w:rsidRPr="0047696B">
                              <w:rPr>
                                <w:rFonts w:ascii="Calibri Light" w:hAnsi="Calibri Light" w:cs="Calibri Light"/>
                              </w:rPr>
                              <w:t xml:space="preserve"> and/or [square brackets].  Delete all comments </w:t>
                            </w:r>
                            <w:r w:rsidR="00BD6E60">
                              <w:rPr>
                                <w:rFonts w:ascii="Calibri Light" w:hAnsi="Calibri Light" w:cs="Calibri Light"/>
                              </w:rPr>
                              <w:t xml:space="preserve">/ prompts / instructions and then put on headed paper. </w:t>
                            </w:r>
                          </w:p>
                          <w:p w14:paraId="474A4B3A" w14:textId="77777777" w:rsidR="00DA43A6" w:rsidRPr="0047696B" w:rsidRDefault="00DA43A6" w:rsidP="00DA43A6">
                            <w:pPr>
                              <w:rPr>
                                <w:rFonts w:ascii="Calibri Light" w:hAnsi="Calibri Light" w:cs="Calibri Light"/>
                              </w:rPr>
                            </w:pPr>
                          </w:p>
                          <w:p w14:paraId="6B3B8C70" w14:textId="753BAD3D" w:rsidR="00DA43A6" w:rsidRPr="00B32E68" w:rsidRDefault="00BD6E60" w:rsidP="00DA43A6">
                            <w:pPr>
                              <w:rPr>
                                <w:rFonts w:ascii="Calibri Light" w:hAnsi="Calibri Light" w:cs="Calibri Light"/>
                              </w:rPr>
                            </w:pPr>
                            <w:r>
                              <w:rPr>
                                <w:rFonts w:ascii="Calibri Light" w:hAnsi="Calibri Light" w:cs="Calibri Light"/>
                              </w:rPr>
                              <w:t>Always</w:t>
                            </w:r>
                            <w:r w:rsidR="00DA43A6" w:rsidRPr="0047696B">
                              <w:rPr>
                                <w:rFonts w:ascii="Calibri Light" w:hAnsi="Calibri Light" w:cs="Calibri Light"/>
                              </w:rPr>
                              <w:t xml:space="preserve"> send your letter for review to </w:t>
                            </w:r>
                            <w:hyperlink r:id="rId14" w:history="1">
                              <w:r w:rsidRPr="00BD6E60">
                                <w:rPr>
                                  <w:rStyle w:val="Hyperlink"/>
                                  <w:rFonts w:ascii="Calibri Light" w:hAnsi="Calibri Light" w:cs="Calibri Light"/>
                                </w:rPr>
                                <w:t>JRProject@cpag.org.uk</w:t>
                              </w:r>
                            </w:hyperlink>
                            <w:r w:rsidR="00DA43A6" w:rsidRPr="0047696B">
                              <w:rPr>
                                <w:rFonts w:ascii="Calibri Light" w:hAnsi="Calibri Light" w:cs="Calibri Light"/>
                              </w:rPr>
                              <w:t xml:space="preserve"> before sending to </w:t>
                            </w:r>
                            <w:r w:rsidR="00BE575D">
                              <w:rPr>
                                <w:rFonts w:ascii="Calibri Light" w:hAnsi="Calibri Light" w:cs="Calibri Light"/>
                              </w:rPr>
                              <w:t>DWP</w:t>
                            </w:r>
                            <w:r w:rsidR="00DA43A6" w:rsidRPr="0047696B">
                              <w:rPr>
                                <w:rFonts w:ascii="Calibri Light" w:hAnsi="Calibri Light" w:cs="Calibri Light"/>
                              </w:rPr>
                              <w:t>.</w:t>
                            </w:r>
                          </w:p>
                          <w:p w14:paraId="329D4DFE" w14:textId="77777777" w:rsidR="00DA43A6" w:rsidRDefault="00DA43A6" w:rsidP="00DA43A6">
                            <w:pPr>
                              <w:rPr>
                                <w:rFonts w:ascii="Calibri Light" w:hAnsi="Calibri Light" w:cs="Calibri Light"/>
                                <w:color w:val="FF0000"/>
                              </w:rPr>
                            </w:pPr>
                          </w:p>
                          <w:p w14:paraId="66878737" w14:textId="0D71FE91" w:rsidR="00DA43A6" w:rsidRPr="00F07D80" w:rsidRDefault="00DA43A6" w:rsidP="00DA43A6">
                            <w:pPr>
                              <w:rPr>
                                <w:rFonts w:ascii="Calibri Light" w:hAnsi="Calibri Light" w:cs="Calibri Light"/>
                                <w:b/>
                                <w:bCs/>
                                <w:color w:val="FF0000"/>
                                <w:u w:val="single"/>
                              </w:rPr>
                            </w:pPr>
                            <w:r w:rsidRPr="00F07D80">
                              <w:rPr>
                                <w:rFonts w:ascii="Calibri Light" w:hAnsi="Calibri Light" w:cs="Calibri Light"/>
                                <w:b/>
                                <w:bCs/>
                                <w:color w:val="FF0000"/>
                                <w:u w:val="single"/>
                              </w:rPr>
                              <w:t xml:space="preserve">DELETE BOX BEFORE </w:t>
                            </w:r>
                            <w:r w:rsidR="00923E38">
                              <w:rPr>
                                <w:rFonts w:ascii="Calibri Light" w:hAnsi="Calibri Light" w:cs="Calibri Light"/>
                                <w:b/>
                                <w:bCs/>
                                <w:color w:val="FF0000"/>
                                <w:u w:val="single"/>
                              </w:rPr>
                              <w:t>SENDING</w:t>
                            </w:r>
                            <w:r w:rsidR="00923E38" w:rsidRPr="00F07D80">
                              <w:rPr>
                                <w:rFonts w:ascii="Calibri Light" w:hAnsi="Calibri Light" w:cs="Calibri Light"/>
                                <w:b/>
                                <w:bCs/>
                                <w:color w:val="FF0000"/>
                                <w:u w:val="single"/>
                              </w:rPr>
                              <w:t xml:space="preserve"> </w:t>
                            </w:r>
                          </w:p>
                          <w:p w14:paraId="785B43C9" w14:textId="77777777" w:rsidR="00DA43A6" w:rsidRPr="009467CC" w:rsidRDefault="00DA43A6" w:rsidP="00DA43A6">
                            <w:pPr>
                              <w:rPr>
                                <w:rFonts w:ascii="Calibri Light" w:hAnsi="Calibri Light" w:cs="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92AA" id="Text Box 2" o:spid="_x0000_s1027" type="#_x0000_t202" style="position:absolute;left:0;text-align:left;margin-left:203.95pt;margin-top:-137.65pt;width:270.85pt;height:2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" fillcolor="white [3201]" strokeweight=".5pt">
                <v:textbox>
                  <w:txbxContent>
                    <w:p w14:paraId="78BD1D54" w14:textId="23D7572B" w:rsidR="00DA43A6" w:rsidRDefault="00DA43A6" w:rsidP="00DA43A6">
                      <w:pPr>
                        <w:rPr>
                          <w:rFonts w:ascii="Calibri Light" w:hAnsi="Calibri Light" w:cs="Calibri Light"/>
                        </w:rPr>
                      </w:pPr>
                      <w:r>
                        <w:rPr>
                          <w:rFonts w:ascii="Calibri Light" w:hAnsi="Calibri Light" w:cs="Calibri Light"/>
                          <w:b/>
                          <w:bCs/>
                        </w:rPr>
                        <w:t xml:space="preserve">This letter challenges </w:t>
                      </w:r>
                      <w:r>
                        <w:rPr>
                          <w:rFonts w:ascii="Calibri Light" w:hAnsi="Calibri Light" w:cs="Calibri Light"/>
                        </w:rPr>
                        <w:t xml:space="preserve">the </w:t>
                      </w:r>
                      <w:r w:rsidR="00BD6E60">
                        <w:rPr>
                          <w:rFonts w:ascii="Calibri Light" w:hAnsi="Calibri Light" w:cs="Calibri Light"/>
                        </w:rPr>
                        <w:t xml:space="preserve">DWP’s </w:t>
                      </w:r>
                      <w:r>
                        <w:rPr>
                          <w:rFonts w:ascii="Calibri Light" w:hAnsi="Calibri Light" w:cs="Calibri Light"/>
                        </w:rPr>
                        <w:t xml:space="preserve">refusal of a change of circumstances advance as </w:t>
                      </w:r>
                      <w:r w:rsidR="00923E38">
                        <w:rPr>
                          <w:rFonts w:ascii="Calibri Light" w:hAnsi="Calibri Light" w:cs="Calibri Light"/>
                        </w:rPr>
                        <w:t xml:space="preserve">it was </w:t>
                      </w:r>
                      <w:r>
                        <w:rPr>
                          <w:rFonts w:ascii="Calibri Light" w:hAnsi="Calibri Light" w:cs="Calibri Light"/>
                        </w:rPr>
                        <w:t xml:space="preserve">not applied for in the assessment period in which the claimant stopped work. </w:t>
                      </w:r>
                    </w:p>
                    <w:p w14:paraId="4DDFEE8C" w14:textId="77777777" w:rsidR="00BD6E60" w:rsidRDefault="00BD6E60" w:rsidP="00DA43A6">
                      <w:pPr>
                        <w:rPr>
                          <w:rFonts w:ascii="Calibri Light" w:hAnsi="Calibri Light" w:cs="Calibri Light"/>
                        </w:rPr>
                      </w:pPr>
                    </w:p>
                    <w:p w14:paraId="059E7AE8" w14:textId="77690BB2" w:rsidR="00BD6E60" w:rsidRPr="00BD6E60" w:rsidRDefault="00BD6E60" w:rsidP="00DA43A6">
                      <w:pPr>
                        <w:rPr>
                          <w:rFonts w:ascii="Calibri Light" w:hAnsi="Calibri Light" w:cs="Calibri Light"/>
                        </w:rPr>
                      </w:pPr>
                      <w:r>
                        <w:rPr>
                          <w:rFonts w:ascii="Calibri Light" w:hAnsi="Calibri Light" w:cs="Calibri Light"/>
                        </w:rPr>
                        <w:t xml:space="preserve">Please </w:t>
                      </w:r>
                      <w:r>
                        <w:rPr>
                          <w:rFonts w:ascii="Calibri Light" w:hAnsi="Calibri Light" w:cs="Calibri Light"/>
                          <w:b/>
                          <w:bCs/>
                        </w:rPr>
                        <w:t>verify and include all relevant dates</w:t>
                      </w:r>
                      <w:r>
                        <w:rPr>
                          <w:rFonts w:ascii="Calibri Light" w:hAnsi="Calibri Light" w:cs="Calibri Light"/>
                        </w:rPr>
                        <w:t xml:space="preserve"> in your letter</w:t>
                      </w:r>
                    </w:p>
                    <w:p w14:paraId="0A1B1169" w14:textId="77777777" w:rsidR="00DA43A6" w:rsidRDefault="00DA43A6" w:rsidP="00DA43A6">
                      <w:pPr>
                        <w:rPr>
                          <w:rFonts w:ascii="Calibri Light" w:hAnsi="Calibri Light" w:cs="Calibri Light"/>
                        </w:rPr>
                      </w:pPr>
                    </w:p>
                    <w:p w14:paraId="4B77A037" w14:textId="6ECED3CE" w:rsidR="00DA43A6" w:rsidRPr="0047696B" w:rsidRDefault="00DA43A6" w:rsidP="00DA43A6">
                      <w:pPr>
                        <w:rPr>
                          <w:rFonts w:ascii="Calibri Light" w:hAnsi="Calibri Light" w:cs="Calibri Light"/>
                        </w:rPr>
                      </w:pPr>
                      <w:r w:rsidRPr="00BE575D">
                        <w:rPr>
                          <w:rFonts w:ascii="Calibri Light" w:hAnsi="Calibri Light" w:cs="Calibri Light"/>
                          <w:b/>
                          <w:bCs/>
                        </w:rPr>
                        <w:t xml:space="preserve">Read </w:t>
                      </w:r>
                      <w:r w:rsidRPr="00BE3296">
                        <w:rPr>
                          <w:rFonts w:ascii="Calibri Light" w:hAnsi="Calibri Light" w:cs="Calibri Light"/>
                          <w:b/>
                          <w:bCs/>
                        </w:rPr>
                        <w:t>the whole letter</w:t>
                      </w:r>
                      <w:r w:rsidRPr="0047696B">
                        <w:rPr>
                          <w:rFonts w:ascii="Calibri Light" w:hAnsi="Calibri Light" w:cs="Calibri Light"/>
                        </w:rPr>
                        <w:t xml:space="preserve"> </w:t>
                      </w:r>
                      <w:r w:rsidRPr="00F07D80">
                        <w:rPr>
                          <w:rFonts w:ascii="Calibri Light" w:hAnsi="Calibri Light" w:cs="Calibri Light"/>
                          <w:b/>
                          <w:bCs/>
                        </w:rPr>
                        <w:t>carefully</w:t>
                      </w:r>
                      <w:r w:rsidRPr="0047696B">
                        <w:rPr>
                          <w:rFonts w:ascii="Calibri Light" w:hAnsi="Calibri Light" w:cs="Calibri Light"/>
                        </w:rPr>
                        <w:t xml:space="preserve"> and </w:t>
                      </w:r>
                      <w:r w:rsidR="00BD6E60">
                        <w:rPr>
                          <w:rFonts w:ascii="Calibri Light" w:hAnsi="Calibri Light" w:cs="Calibri Light"/>
                        </w:rPr>
                        <w:t>make any changes needed, in particular any text</w:t>
                      </w:r>
                      <w:r w:rsidRPr="0047696B">
                        <w:rPr>
                          <w:rFonts w:ascii="Calibri Light" w:hAnsi="Calibri Light" w:cs="Calibri Light"/>
                        </w:rPr>
                        <w:t xml:space="preserve"> in </w:t>
                      </w:r>
                      <w:r w:rsidRPr="0047696B">
                        <w:rPr>
                          <w:rFonts w:ascii="Calibri Light" w:hAnsi="Calibri Light" w:cs="Calibri Light"/>
                          <w:color w:val="FF0000"/>
                        </w:rPr>
                        <w:t>red</w:t>
                      </w:r>
                      <w:r w:rsidRPr="0047696B">
                        <w:rPr>
                          <w:rFonts w:ascii="Calibri Light" w:hAnsi="Calibri Light" w:cs="Calibri Light"/>
                        </w:rPr>
                        <w:t xml:space="preserve"> and/or [square brackets].  Delete all comments </w:t>
                      </w:r>
                      <w:r w:rsidR="00BD6E60">
                        <w:rPr>
                          <w:rFonts w:ascii="Calibri Light" w:hAnsi="Calibri Light" w:cs="Calibri Light"/>
                        </w:rPr>
                        <w:t xml:space="preserve">/ prompts / instructions and then put on headed paper. </w:t>
                      </w:r>
                    </w:p>
                    <w:p w14:paraId="474A4B3A" w14:textId="77777777" w:rsidR="00DA43A6" w:rsidRPr="0047696B" w:rsidRDefault="00DA43A6" w:rsidP="00DA43A6">
                      <w:pPr>
                        <w:rPr>
                          <w:rFonts w:ascii="Calibri Light" w:hAnsi="Calibri Light" w:cs="Calibri Light"/>
                        </w:rPr>
                      </w:pPr>
                    </w:p>
                    <w:p w14:paraId="6B3B8C70" w14:textId="753BAD3D" w:rsidR="00DA43A6" w:rsidRPr="00B32E68" w:rsidRDefault="00BD6E60" w:rsidP="00DA43A6">
                      <w:pPr>
                        <w:rPr>
                          <w:rFonts w:ascii="Calibri Light" w:hAnsi="Calibri Light" w:cs="Calibri Light"/>
                        </w:rPr>
                      </w:pPr>
                      <w:r>
                        <w:rPr>
                          <w:rFonts w:ascii="Calibri Light" w:hAnsi="Calibri Light" w:cs="Calibri Light"/>
                        </w:rPr>
                        <w:t>Always</w:t>
                      </w:r>
                      <w:r w:rsidR="00DA43A6" w:rsidRPr="0047696B">
                        <w:rPr>
                          <w:rFonts w:ascii="Calibri Light" w:hAnsi="Calibri Light" w:cs="Calibri Light"/>
                        </w:rPr>
                        <w:t xml:space="preserve"> send your letter for review to </w:t>
                      </w:r>
                      <w:hyperlink r:id="rId15" w:history="1">
                        <w:r w:rsidRPr="00BD6E60">
                          <w:rPr>
                            <w:rStyle w:val="Hyperlink"/>
                            <w:rFonts w:ascii="Calibri Light" w:hAnsi="Calibri Light" w:cs="Calibri Light"/>
                          </w:rPr>
                          <w:t>JRProject@cpag.org.uk</w:t>
                        </w:r>
                      </w:hyperlink>
                      <w:r w:rsidR="00DA43A6" w:rsidRPr="0047696B">
                        <w:rPr>
                          <w:rFonts w:ascii="Calibri Light" w:hAnsi="Calibri Light" w:cs="Calibri Light"/>
                        </w:rPr>
                        <w:t xml:space="preserve"> before sending to </w:t>
                      </w:r>
                      <w:r w:rsidR="00BE575D">
                        <w:rPr>
                          <w:rFonts w:ascii="Calibri Light" w:hAnsi="Calibri Light" w:cs="Calibri Light"/>
                        </w:rPr>
                        <w:t>DWP</w:t>
                      </w:r>
                      <w:r w:rsidR="00DA43A6" w:rsidRPr="0047696B">
                        <w:rPr>
                          <w:rFonts w:ascii="Calibri Light" w:hAnsi="Calibri Light" w:cs="Calibri Light"/>
                        </w:rPr>
                        <w:t>.</w:t>
                      </w:r>
                    </w:p>
                    <w:p w14:paraId="329D4DFE" w14:textId="77777777" w:rsidR="00DA43A6" w:rsidRDefault="00DA43A6" w:rsidP="00DA43A6">
                      <w:pPr>
                        <w:rPr>
                          <w:rFonts w:ascii="Calibri Light" w:hAnsi="Calibri Light" w:cs="Calibri Light"/>
                          <w:color w:val="FF0000"/>
                        </w:rPr>
                      </w:pPr>
                    </w:p>
                    <w:p w14:paraId="66878737" w14:textId="0D71FE91" w:rsidR="00DA43A6" w:rsidRPr="00F07D80" w:rsidRDefault="00DA43A6" w:rsidP="00DA43A6">
                      <w:pPr>
                        <w:rPr>
                          <w:rFonts w:ascii="Calibri Light" w:hAnsi="Calibri Light" w:cs="Calibri Light"/>
                          <w:b/>
                          <w:bCs/>
                          <w:color w:val="FF0000"/>
                          <w:u w:val="single"/>
                        </w:rPr>
                      </w:pPr>
                      <w:r w:rsidRPr="00F07D80">
                        <w:rPr>
                          <w:rFonts w:ascii="Calibri Light" w:hAnsi="Calibri Light" w:cs="Calibri Light"/>
                          <w:b/>
                          <w:bCs/>
                          <w:color w:val="FF0000"/>
                          <w:u w:val="single"/>
                        </w:rPr>
                        <w:t xml:space="preserve">DELETE BOX BEFORE </w:t>
                      </w:r>
                      <w:r w:rsidR="00923E38">
                        <w:rPr>
                          <w:rFonts w:ascii="Calibri Light" w:hAnsi="Calibri Light" w:cs="Calibri Light"/>
                          <w:b/>
                          <w:bCs/>
                          <w:color w:val="FF0000"/>
                          <w:u w:val="single"/>
                        </w:rPr>
                        <w:t>SENDING</w:t>
                      </w:r>
                      <w:r w:rsidR="00923E38" w:rsidRPr="00F07D80">
                        <w:rPr>
                          <w:rFonts w:ascii="Calibri Light" w:hAnsi="Calibri Light" w:cs="Calibri Light"/>
                          <w:b/>
                          <w:bCs/>
                          <w:color w:val="FF0000"/>
                          <w:u w:val="single"/>
                        </w:rPr>
                        <w:t xml:space="preserve"> </w:t>
                      </w:r>
                    </w:p>
                    <w:p w14:paraId="785B43C9" w14:textId="77777777" w:rsidR="00DA43A6" w:rsidRPr="009467CC" w:rsidRDefault="00DA43A6" w:rsidP="00DA43A6">
                      <w:pPr>
                        <w:rPr>
                          <w:rFonts w:ascii="Calibri Light" w:hAnsi="Calibri Light" w:cs="Calibri Light"/>
                        </w:rPr>
                      </w:pPr>
                    </w:p>
                  </w:txbxContent>
                </v:textbox>
              </v:shape>
            </w:pict>
          </mc:Fallback>
        </mc:AlternateContent>
      </w:r>
    </w:p>
    <w:p w14:paraId="1C378448" w14:textId="67159453" w:rsidR="00C3230B" w:rsidRPr="004A464D" w:rsidRDefault="00C3230B" w:rsidP="00BA7086">
      <w:pPr>
        <w:pStyle w:val="NormalWeb"/>
        <w:spacing w:before="120" w:beforeAutospacing="0" w:after="120" w:afterAutospacing="0"/>
        <w:ind w:right="-193"/>
        <w:rPr>
          <w:rFonts w:ascii="Calibri Light" w:hAnsi="Calibri Light" w:cs="Calibri Light"/>
        </w:rPr>
      </w:pPr>
    </w:p>
    <w:p w14:paraId="125CA1F6" w14:textId="0AACCF8F" w:rsidR="00C3230B" w:rsidRPr="004A464D" w:rsidRDefault="00C3230B" w:rsidP="00BA7086">
      <w:pPr>
        <w:pStyle w:val="NormalWeb"/>
        <w:spacing w:before="120" w:beforeAutospacing="0" w:after="120" w:afterAutospacing="0"/>
        <w:ind w:right="-193"/>
        <w:rPr>
          <w:rFonts w:ascii="Calibri Light" w:hAnsi="Calibri Light" w:cs="Calibri Light"/>
        </w:rPr>
      </w:pPr>
    </w:p>
    <w:p w14:paraId="2B64D65A" w14:textId="21B6C26D" w:rsidR="00DA43A6" w:rsidRDefault="00DA43A6" w:rsidP="005815A3">
      <w:pPr>
        <w:pStyle w:val="NormalWeb"/>
        <w:spacing w:before="0" w:beforeAutospacing="0" w:after="0" w:afterAutospacing="0"/>
        <w:rPr>
          <w:rFonts w:ascii="Calibri Light" w:hAnsi="Calibri Light" w:cs="Calibri Light"/>
          <w:color w:val="000000" w:themeColor="text1"/>
        </w:rPr>
      </w:pPr>
    </w:p>
    <w:p w14:paraId="019CAF3F" w14:textId="77777777" w:rsidR="00BD6E60" w:rsidRDefault="00BD6E60" w:rsidP="00F4435D">
      <w:pPr>
        <w:pStyle w:val="NormalWeb"/>
        <w:spacing w:before="0" w:beforeAutospacing="0" w:after="0" w:afterAutospacing="0"/>
        <w:ind w:left="567"/>
        <w:rPr>
          <w:rFonts w:ascii="Calibri Light" w:hAnsi="Calibri Light" w:cs="Calibri Light"/>
          <w:color w:val="000000" w:themeColor="text1"/>
        </w:rPr>
      </w:pPr>
    </w:p>
    <w:p w14:paraId="0B131B3F" w14:textId="77777777" w:rsidR="00BD6E60" w:rsidRDefault="00BD6E60" w:rsidP="00F4435D">
      <w:pPr>
        <w:pStyle w:val="NormalWeb"/>
        <w:spacing w:before="0" w:beforeAutospacing="0" w:after="0" w:afterAutospacing="0"/>
        <w:ind w:left="567"/>
        <w:rPr>
          <w:rFonts w:ascii="Calibri Light" w:hAnsi="Calibri Light" w:cs="Calibri Light"/>
          <w:color w:val="000000" w:themeColor="text1"/>
        </w:rPr>
      </w:pPr>
    </w:p>
    <w:p w14:paraId="2FE56C02" w14:textId="6E95C6C8" w:rsidR="00BD6E60" w:rsidRDefault="00BD6E60" w:rsidP="00F4435D">
      <w:pPr>
        <w:pStyle w:val="NormalWeb"/>
        <w:spacing w:before="0" w:beforeAutospacing="0" w:after="0" w:afterAutospacing="0"/>
        <w:ind w:left="567"/>
        <w:rPr>
          <w:rFonts w:ascii="Calibri Light" w:hAnsi="Calibri Light" w:cs="Calibri Light"/>
          <w:color w:val="000000" w:themeColor="text1"/>
        </w:rPr>
      </w:pPr>
      <w:r w:rsidRPr="004A464D">
        <w:rPr>
          <w:rFonts w:ascii="Calibri Light" w:hAnsi="Calibri Light" w:cs="Calibri Light"/>
          <w:noProof/>
          <w:color w:val="000000" w:themeColor="text1"/>
        </w:rPr>
        <mc:AlternateContent>
          <mc:Choice Requires="wps">
            <w:drawing>
              <wp:anchor distT="45720" distB="45720" distL="114300" distR="114300" simplePos="0" relativeHeight="251658752" behindDoc="0" locked="0" layoutInCell="1" allowOverlap="1" wp14:anchorId="0695E387" wp14:editId="58F9E9FD">
                <wp:simplePos x="0" y="0"/>
                <wp:positionH relativeFrom="column">
                  <wp:posOffset>-224155</wp:posOffset>
                </wp:positionH>
                <wp:positionV relativeFrom="paragraph">
                  <wp:posOffset>357505</wp:posOffset>
                </wp:positionV>
                <wp:extent cx="6419850" cy="16687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668780"/>
                        </a:xfrm>
                        <a:prstGeom prst="rect">
                          <a:avLst/>
                        </a:prstGeom>
                        <a:solidFill>
                          <a:srgbClr val="FFFFFF"/>
                        </a:solidFill>
                        <a:ln w="9525">
                          <a:solidFill>
                            <a:srgbClr val="000000"/>
                          </a:solidFill>
                          <a:miter lim="800000"/>
                          <a:headEnd/>
                          <a:tailEnd/>
                        </a:ln>
                      </wps:spPr>
                      <wps:txbx>
                        <w:txbxContent>
                          <w:p w14:paraId="6EFFFF40" w14:textId="3C6AF644" w:rsidR="00C3230B" w:rsidRPr="00BE575D" w:rsidRDefault="00C3230B" w:rsidP="00C3230B">
                            <w:pPr>
                              <w:rPr>
                                <w:rFonts w:ascii="Calibri Light" w:hAnsi="Calibri Light" w:cs="Calibri Light"/>
                              </w:rPr>
                            </w:pPr>
                            <w:r w:rsidRPr="00BE575D">
                              <w:rPr>
                                <w:rFonts w:ascii="Calibri Light" w:hAnsi="Calibri Light" w:cs="Calibri Light"/>
                                <w:b/>
                                <w:bCs/>
                              </w:rPr>
                              <w:t>IMPORTANT:</w:t>
                            </w:r>
                            <w:r w:rsidRPr="00BE575D">
                              <w:rPr>
                                <w:rFonts w:ascii="Calibri Light" w:hAnsi="Calibri Light" w:cs="Calibri Light"/>
                              </w:rPr>
                              <w:t xml:space="preserve"> the address for service changed in </w:t>
                            </w:r>
                            <w:r w:rsidR="002A2694">
                              <w:rPr>
                                <w:rFonts w:ascii="Calibri Light" w:hAnsi="Calibri Light" w:cs="Calibri Light"/>
                              </w:rPr>
                              <w:t>Janu</w:t>
                            </w:r>
                            <w:r w:rsidR="002648D9">
                              <w:rPr>
                                <w:rFonts w:ascii="Calibri Light" w:hAnsi="Calibri Light" w:cs="Calibri Light"/>
                              </w:rPr>
                              <w:t>a</w:t>
                            </w:r>
                            <w:r w:rsidR="002A2694">
                              <w:rPr>
                                <w:rFonts w:ascii="Calibri Light" w:hAnsi="Calibri Light" w:cs="Calibri Light"/>
                              </w:rPr>
                              <w:t>ry</w:t>
                            </w:r>
                            <w:r w:rsidRPr="00BE575D">
                              <w:rPr>
                                <w:rFonts w:ascii="Calibri Light" w:hAnsi="Calibri Light" w:cs="Calibri Light"/>
                              </w:rPr>
                              <w:t xml:space="preserve"> 2024, as below. </w:t>
                            </w:r>
                          </w:p>
                          <w:p w14:paraId="6DF02B8A" w14:textId="77777777" w:rsidR="00C3230B" w:rsidRPr="00BE575D" w:rsidRDefault="00C3230B" w:rsidP="00C3230B">
                            <w:pPr>
                              <w:rPr>
                                <w:rFonts w:ascii="Calibri Light" w:hAnsi="Calibri Light" w:cs="Calibri Light"/>
                              </w:rPr>
                            </w:pPr>
                          </w:p>
                          <w:p w14:paraId="31C33F8D" w14:textId="77777777" w:rsidR="00C3230B" w:rsidRPr="00BE575D" w:rsidRDefault="00C3230B" w:rsidP="00C3230B">
                            <w:pPr>
                              <w:rPr>
                                <w:rFonts w:ascii="Calibri Light" w:hAnsi="Calibri Light" w:cs="Calibri Light"/>
                                <w:b/>
                                <w:bCs/>
                              </w:rPr>
                            </w:pPr>
                            <w:r w:rsidRPr="00BE575D">
                              <w:rPr>
                                <w:rFonts w:ascii="Calibri Light" w:hAnsi="Calibri Light" w:cs="Calibri Light"/>
                              </w:rPr>
                              <w:t>Please send your letter by post to DWP and by email to the Treasury Solicitor.</w:t>
                            </w:r>
                          </w:p>
                          <w:p w14:paraId="2A69C5C9" w14:textId="77777777" w:rsidR="00C3230B" w:rsidRPr="00BE575D" w:rsidRDefault="00C3230B" w:rsidP="00C3230B">
                            <w:pPr>
                              <w:rPr>
                                <w:rFonts w:ascii="Calibri Light" w:hAnsi="Calibri Light" w:cs="Calibri Light"/>
                                <w:b/>
                                <w:bCs/>
                                <w:color w:val="FF0000"/>
                              </w:rPr>
                            </w:pPr>
                          </w:p>
                          <w:p w14:paraId="36D58763" w14:textId="693FA876" w:rsidR="00C3230B" w:rsidRPr="00BE575D" w:rsidRDefault="00C3230B" w:rsidP="00C3230B">
                            <w:pPr>
                              <w:rPr>
                                <w:rFonts w:ascii="Calibri Light" w:hAnsi="Calibri Light" w:cs="Calibri Light"/>
                                <w:b/>
                                <w:bCs/>
                              </w:rPr>
                            </w:pPr>
                            <w:r w:rsidRPr="00BE575D">
                              <w:rPr>
                                <w:rFonts w:ascii="Calibri Light" w:hAnsi="Calibri Light" w:cs="Calibri Light"/>
                              </w:rPr>
                              <w:t xml:space="preserve">Please seek advice from </w:t>
                            </w:r>
                            <w:hyperlink r:id="rId16" w:history="1">
                              <w:r w:rsidRPr="00BE575D">
                                <w:rPr>
                                  <w:rStyle w:val="Hyperlink"/>
                                  <w:rFonts w:ascii="Calibri Light" w:hAnsi="Calibri Light" w:cs="Calibri Light"/>
                                </w:rPr>
                                <w:t>JRProject@CPAG.org.uk</w:t>
                              </w:r>
                            </w:hyperlink>
                            <w:r w:rsidRPr="00BE575D">
                              <w:rPr>
                                <w:rFonts w:ascii="Calibri Light" w:hAnsi="Calibri Light" w:cs="Calibri Light"/>
                              </w:rPr>
                              <w:t xml:space="preserve"> if no response is received within 14 days, or consider referring to a solicitor to issue judicial review proceedings</w:t>
                            </w:r>
                            <w:r w:rsidR="00BD6E60">
                              <w:rPr>
                                <w:rFonts w:ascii="Calibri Light" w:hAnsi="Calibri Light" w:cs="Calibri Light"/>
                              </w:rPr>
                              <w:t>. S</w:t>
                            </w:r>
                            <w:r w:rsidRPr="00BE575D">
                              <w:rPr>
                                <w:rFonts w:ascii="Calibri Light" w:hAnsi="Calibri Light" w:cs="Calibri Light"/>
                              </w:rPr>
                              <w:t xml:space="preserve">ee </w:t>
                            </w:r>
                            <w:hyperlink r:id="rId17" w:history="1">
                              <w:r w:rsidRPr="00BE575D">
                                <w:rPr>
                                  <w:rStyle w:val="Hyperlink"/>
                                  <w:rFonts w:ascii="Calibri Light" w:hAnsi="Calibri Light" w:cs="Calibri Light"/>
                                </w:rPr>
                                <w:t>this CPAG page</w:t>
                              </w:r>
                            </w:hyperlink>
                            <w:r w:rsidRPr="00BE575D">
                              <w:rPr>
                                <w:rFonts w:ascii="Calibri Light" w:hAnsi="Calibri Light" w:cs="Calibri Light"/>
                              </w:rPr>
                              <w:t xml:space="preserve"> for more information.</w:t>
                            </w:r>
                            <w:r w:rsidRPr="00BE575D">
                              <w:rPr>
                                <w:rFonts w:ascii="Calibri Light" w:hAnsi="Calibri Light" w:cs="Calibri Light"/>
                                <w:b/>
                                <w:bCs/>
                              </w:rPr>
                              <w:t xml:space="preserve"> </w:t>
                            </w:r>
                            <w:hyperlink r:id="rId18" w:history="1"/>
                            <w:r w:rsidRPr="00BE575D">
                              <w:rPr>
                                <w:rFonts w:ascii="Calibri Light" w:hAnsi="Calibri Light" w:cs="Calibri Light"/>
                                <w:b/>
                                <w:bCs/>
                              </w:rPr>
                              <w:t xml:space="preserve"> </w:t>
                            </w:r>
                          </w:p>
                          <w:p w14:paraId="38B7B2DD" w14:textId="77777777" w:rsidR="00C3230B" w:rsidRPr="00BE575D" w:rsidRDefault="00C3230B" w:rsidP="00C3230B">
                            <w:pPr>
                              <w:rPr>
                                <w:rFonts w:ascii="Calibri Light" w:hAnsi="Calibri Light" w:cs="Calibri Light"/>
                                <w:b/>
                                <w:bCs/>
                              </w:rPr>
                            </w:pPr>
                          </w:p>
                          <w:p w14:paraId="7A559037" w14:textId="4A2EA204" w:rsidR="00C3230B" w:rsidRPr="00F07D80" w:rsidRDefault="00BE575D" w:rsidP="00C3230B">
                            <w:pPr>
                              <w:rPr>
                                <w:rFonts w:ascii="Calibri Light" w:hAnsi="Calibri Light" w:cs="Calibri Light"/>
                                <w:b/>
                                <w:bCs/>
                                <w:color w:val="FF0000"/>
                                <w:u w:val="single"/>
                              </w:rPr>
                            </w:pPr>
                            <w:r w:rsidRPr="00F07D80">
                              <w:rPr>
                                <w:rFonts w:ascii="Calibri Light" w:hAnsi="Calibri Light" w:cs="Calibri Light"/>
                                <w:b/>
                                <w:bCs/>
                                <w:color w:val="FF0000"/>
                                <w:u w:val="single"/>
                              </w:rPr>
                              <w:t xml:space="preserve">DELETE BOX BEFORE </w:t>
                            </w:r>
                            <w:r w:rsidR="00923E38">
                              <w:rPr>
                                <w:rFonts w:ascii="Calibri Light" w:hAnsi="Calibri Light" w:cs="Calibri Light"/>
                                <w:b/>
                                <w:bCs/>
                                <w:color w:val="FF0000"/>
                                <w:u w:val="single"/>
                              </w:rPr>
                              <w:t>SENDING</w:t>
                            </w:r>
                            <w:r w:rsidR="00923E38" w:rsidRPr="00F07D80">
                              <w:rPr>
                                <w:rFonts w:ascii="Calibri Light" w:hAnsi="Calibri Light" w:cs="Calibri Light"/>
                                <w:b/>
                                <w:bCs/>
                                <w:color w:val="FF0000"/>
                                <w:u w:val="single"/>
                              </w:rPr>
                              <w:t xml:space="preserve"> </w:t>
                            </w:r>
                          </w:p>
                          <w:p w14:paraId="3F8A7635" w14:textId="77777777" w:rsidR="00C3230B" w:rsidRDefault="00C3230B" w:rsidP="00C323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5E387" id="_x0000_s1028" type="#_x0000_t202" style="position:absolute;left:0;text-align:left;margin-left:-17.65pt;margin-top:28.15pt;width:505.5pt;height:131.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">
                <v:textbox>
                  <w:txbxContent>
                    <w:p w14:paraId="6EFFFF40" w14:textId="3C6AF644" w:rsidR="00C3230B" w:rsidRPr="00BE575D" w:rsidRDefault="00C3230B" w:rsidP="00C3230B">
                      <w:pPr>
                        <w:rPr>
                          <w:rFonts w:ascii="Calibri Light" w:hAnsi="Calibri Light" w:cs="Calibri Light"/>
                        </w:rPr>
                      </w:pPr>
                      <w:r w:rsidRPr="00BE575D">
                        <w:rPr>
                          <w:rFonts w:ascii="Calibri Light" w:hAnsi="Calibri Light" w:cs="Calibri Light"/>
                          <w:b/>
                          <w:bCs/>
                        </w:rPr>
                        <w:t>IMPORTANT:</w:t>
                      </w:r>
                      <w:r w:rsidRPr="00BE575D">
                        <w:rPr>
                          <w:rFonts w:ascii="Calibri Light" w:hAnsi="Calibri Light" w:cs="Calibri Light"/>
                        </w:rPr>
                        <w:t xml:space="preserve"> the address for service changed in </w:t>
                      </w:r>
                      <w:r w:rsidR="002A2694">
                        <w:rPr>
                          <w:rFonts w:ascii="Calibri Light" w:hAnsi="Calibri Light" w:cs="Calibri Light"/>
                        </w:rPr>
                        <w:t>Janu</w:t>
                      </w:r>
                      <w:r w:rsidR="002648D9">
                        <w:rPr>
                          <w:rFonts w:ascii="Calibri Light" w:hAnsi="Calibri Light" w:cs="Calibri Light"/>
                        </w:rPr>
                        <w:t>a</w:t>
                      </w:r>
                      <w:r w:rsidR="002A2694">
                        <w:rPr>
                          <w:rFonts w:ascii="Calibri Light" w:hAnsi="Calibri Light" w:cs="Calibri Light"/>
                        </w:rPr>
                        <w:t>ry</w:t>
                      </w:r>
                      <w:r w:rsidRPr="00BE575D">
                        <w:rPr>
                          <w:rFonts w:ascii="Calibri Light" w:hAnsi="Calibri Light" w:cs="Calibri Light"/>
                        </w:rPr>
                        <w:t xml:space="preserve"> 2024, as below. </w:t>
                      </w:r>
                    </w:p>
                    <w:p w14:paraId="6DF02B8A" w14:textId="77777777" w:rsidR="00C3230B" w:rsidRPr="00BE575D" w:rsidRDefault="00C3230B" w:rsidP="00C3230B">
                      <w:pPr>
                        <w:rPr>
                          <w:rFonts w:ascii="Calibri Light" w:hAnsi="Calibri Light" w:cs="Calibri Light"/>
                        </w:rPr>
                      </w:pPr>
                    </w:p>
                    <w:p w14:paraId="31C33F8D" w14:textId="77777777" w:rsidR="00C3230B" w:rsidRPr="00BE575D" w:rsidRDefault="00C3230B" w:rsidP="00C3230B">
                      <w:pPr>
                        <w:rPr>
                          <w:rFonts w:ascii="Calibri Light" w:hAnsi="Calibri Light" w:cs="Calibri Light"/>
                          <w:b/>
                          <w:bCs/>
                        </w:rPr>
                      </w:pPr>
                      <w:r w:rsidRPr="00BE575D">
                        <w:rPr>
                          <w:rFonts w:ascii="Calibri Light" w:hAnsi="Calibri Light" w:cs="Calibri Light"/>
                        </w:rPr>
                        <w:t>Please send your letter by post to DWP and by email to the Treasury Solicitor.</w:t>
                      </w:r>
                    </w:p>
                    <w:p w14:paraId="2A69C5C9" w14:textId="77777777" w:rsidR="00C3230B" w:rsidRPr="00BE575D" w:rsidRDefault="00C3230B" w:rsidP="00C3230B">
                      <w:pPr>
                        <w:rPr>
                          <w:rFonts w:ascii="Calibri Light" w:hAnsi="Calibri Light" w:cs="Calibri Light"/>
                          <w:b/>
                          <w:bCs/>
                          <w:color w:val="FF0000"/>
                        </w:rPr>
                      </w:pPr>
                    </w:p>
                    <w:p w14:paraId="36D58763" w14:textId="693FA876" w:rsidR="00C3230B" w:rsidRPr="00BE575D" w:rsidRDefault="00C3230B" w:rsidP="00C3230B">
                      <w:pPr>
                        <w:rPr>
                          <w:rFonts w:ascii="Calibri Light" w:hAnsi="Calibri Light" w:cs="Calibri Light"/>
                          <w:b/>
                          <w:bCs/>
                        </w:rPr>
                      </w:pPr>
                      <w:r w:rsidRPr="00BE575D">
                        <w:rPr>
                          <w:rFonts w:ascii="Calibri Light" w:hAnsi="Calibri Light" w:cs="Calibri Light"/>
                        </w:rPr>
                        <w:t xml:space="preserve">Please seek advice from </w:t>
                      </w:r>
                      <w:hyperlink r:id="rId19" w:history="1">
                        <w:r w:rsidRPr="00BE575D">
                          <w:rPr>
                            <w:rStyle w:val="Hyperlink"/>
                            <w:rFonts w:ascii="Calibri Light" w:hAnsi="Calibri Light" w:cs="Calibri Light"/>
                          </w:rPr>
                          <w:t>JRProject@CPAG.org.uk</w:t>
                        </w:r>
                      </w:hyperlink>
                      <w:r w:rsidRPr="00BE575D">
                        <w:rPr>
                          <w:rFonts w:ascii="Calibri Light" w:hAnsi="Calibri Light" w:cs="Calibri Light"/>
                        </w:rPr>
                        <w:t xml:space="preserve"> if no response is received within 14 days, or consider referring to a solicitor to issue judicial review proceedings</w:t>
                      </w:r>
                      <w:r w:rsidR="00BD6E60">
                        <w:rPr>
                          <w:rFonts w:ascii="Calibri Light" w:hAnsi="Calibri Light" w:cs="Calibri Light"/>
                        </w:rPr>
                        <w:t>. S</w:t>
                      </w:r>
                      <w:r w:rsidRPr="00BE575D">
                        <w:rPr>
                          <w:rFonts w:ascii="Calibri Light" w:hAnsi="Calibri Light" w:cs="Calibri Light"/>
                        </w:rPr>
                        <w:t xml:space="preserve">ee </w:t>
                      </w:r>
                      <w:hyperlink r:id="rId20" w:history="1">
                        <w:r w:rsidRPr="00BE575D">
                          <w:rPr>
                            <w:rStyle w:val="Hyperlink"/>
                            <w:rFonts w:ascii="Calibri Light" w:hAnsi="Calibri Light" w:cs="Calibri Light"/>
                          </w:rPr>
                          <w:t>this CPAG page</w:t>
                        </w:r>
                      </w:hyperlink>
                      <w:r w:rsidRPr="00BE575D">
                        <w:rPr>
                          <w:rFonts w:ascii="Calibri Light" w:hAnsi="Calibri Light" w:cs="Calibri Light"/>
                        </w:rPr>
                        <w:t xml:space="preserve"> for more information.</w:t>
                      </w:r>
                      <w:r w:rsidRPr="00BE575D">
                        <w:rPr>
                          <w:rFonts w:ascii="Calibri Light" w:hAnsi="Calibri Light" w:cs="Calibri Light"/>
                          <w:b/>
                          <w:bCs/>
                        </w:rPr>
                        <w:t xml:space="preserve"> </w:t>
                      </w:r>
                      <w:hyperlink r:id="rId21" w:history="1"/>
                      <w:r w:rsidRPr="00BE575D">
                        <w:rPr>
                          <w:rFonts w:ascii="Calibri Light" w:hAnsi="Calibri Light" w:cs="Calibri Light"/>
                          <w:b/>
                          <w:bCs/>
                        </w:rPr>
                        <w:t xml:space="preserve"> </w:t>
                      </w:r>
                    </w:p>
                    <w:p w14:paraId="38B7B2DD" w14:textId="77777777" w:rsidR="00C3230B" w:rsidRPr="00BE575D" w:rsidRDefault="00C3230B" w:rsidP="00C3230B">
                      <w:pPr>
                        <w:rPr>
                          <w:rFonts w:ascii="Calibri Light" w:hAnsi="Calibri Light" w:cs="Calibri Light"/>
                          <w:b/>
                          <w:bCs/>
                        </w:rPr>
                      </w:pPr>
                    </w:p>
                    <w:p w14:paraId="7A559037" w14:textId="4A2EA204" w:rsidR="00C3230B" w:rsidRPr="00F07D80" w:rsidRDefault="00BE575D" w:rsidP="00C3230B">
                      <w:pPr>
                        <w:rPr>
                          <w:rFonts w:ascii="Calibri Light" w:hAnsi="Calibri Light" w:cs="Calibri Light"/>
                          <w:b/>
                          <w:bCs/>
                          <w:color w:val="FF0000"/>
                          <w:u w:val="single"/>
                        </w:rPr>
                      </w:pPr>
                      <w:r w:rsidRPr="00F07D80">
                        <w:rPr>
                          <w:rFonts w:ascii="Calibri Light" w:hAnsi="Calibri Light" w:cs="Calibri Light"/>
                          <w:b/>
                          <w:bCs/>
                          <w:color w:val="FF0000"/>
                          <w:u w:val="single"/>
                        </w:rPr>
                        <w:t xml:space="preserve">DELETE BOX BEFORE </w:t>
                      </w:r>
                      <w:r w:rsidR="00923E38">
                        <w:rPr>
                          <w:rFonts w:ascii="Calibri Light" w:hAnsi="Calibri Light" w:cs="Calibri Light"/>
                          <w:b/>
                          <w:bCs/>
                          <w:color w:val="FF0000"/>
                          <w:u w:val="single"/>
                        </w:rPr>
                        <w:t>SENDING</w:t>
                      </w:r>
                      <w:r w:rsidR="00923E38" w:rsidRPr="00F07D80">
                        <w:rPr>
                          <w:rFonts w:ascii="Calibri Light" w:hAnsi="Calibri Light" w:cs="Calibri Light"/>
                          <w:b/>
                          <w:bCs/>
                          <w:color w:val="FF0000"/>
                          <w:u w:val="single"/>
                        </w:rPr>
                        <w:t xml:space="preserve"> </w:t>
                      </w:r>
                    </w:p>
                    <w:p w14:paraId="3F8A7635" w14:textId="77777777" w:rsidR="00C3230B" w:rsidRDefault="00C3230B" w:rsidP="00C3230B"/>
                  </w:txbxContent>
                </v:textbox>
                <w10:wrap type="square"/>
              </v:shape>
            </w:pict>
          </mc:Fallback>
        </mc:AlternateContent>
      </w:r>
    </w:p>
    <w:p w14:paraId="61750D98" w14:textId="5E226AEE" w:rsidR="00BD6E60" w:rsidRDefault="00BD6E60" w:rsidP="00F4435D">
      <w:pPr>
        <w:pStyle w:val="NormalWeb"/>
        <w:spacing w:before="0" w:beforeAutospacing="0" w:after="0" w:afterAutospacing="0"/>
        <w:ind w:left="567"/>
        <w:rPr>
          <w:rFonts w:ascii="Calibri Light" w:hAnsi="Calibri Light" w:cs="Calibri Light"/>
          <w:color w:val="000000" w:themeColor="text1"/>
        </w:rPr>
      </w:pPr>
    </w:p>
    <w:p w14:paraId="6C034CB3" w14:textId="4AC44848" w:rsidR="005815A3" w:rsidRPr="00F07D80" w:rsidRDefault="005815A3" w:rsidP="00F4435D">
      <w:pPr>
        <w:pStyle w:val="NormalWeb"/>
        <w:spacing w:before="0" w:beforeAutospacing="0" w:after="0" w:afterAutospacing="0"/>
        <w:ind w:left="567"/>
        <w:rPr>
          <w:rFonts w:ascii="Calibri Light" w:hAnsi="Calibri Light" w:cs="Calibri Light"/>
          <w:color w:val="EE0000"/>
        </w:rPr>
      </w:pPr>
      <w:r w:rsidRPr="00F07D80">
        <w:rPr>
          <w:rFonts w:ascii="Calibri Light" w:hAnsi="Calibri Light" w:cs="Calibri Light"/>
          <w:color w:val="EE0000"/>
        </w:rPr>
        <w:t>[address your letter to either the:</w:t>
      </w:r>
    </w:p>
    <w:p w14:paraId="55A2505C" w14:textId="699A04C2" w:rsidR="005815A3" w:rsidRPr="00F07D80" w:rsidRDefault="005815A3" w:rsidP="00F4435D">
      <w:pPr>
        <w:pStyle w:val="NormalWeb"/>
        <w:spacing w:before="0" w:beforeAutospacing="0" w:after="0" w:afterAutospacing="0"/>
        <w:ind w:left="567"/>
        <w:rPr>
          <w:rFonts w:ascii="Calibri Light" w:hAnsi="Calibri Light" w:cs="Calibri Light"/>
          <w:color w:val="EE0000"/>
        </w:rPr>
      </w:pPr>
      <w:r w:rsidRPr="00F07D80">
        <w:rPr>
          <w:rFonts w:ascii="Calibri Light" w:hAnsi="Calibri Light" w:cs="Calibri Light"/>
          <w:color w:val="EE0000"/>
        </w:rPr>
        <w:t xml:space="preserve">address on your client’s decision letter, </w:t>
      </w:r>
    </w:p>
    <w:p w14:paraId="4EF1B176" w14:textId="40E70C05" w:rsidR="005815A3" w:rsidRPr="00F07D80" w:rsidRDefault="005815A3" w:rsidP="00F4435D">
      <w:pPr>
        <w:pStyle w:val="NormalWeb"/>
        <w:spacing w:before="0" w:beforeAutospacing="0" w:after="0" w:afterAutospacing="0"/>
        <w:ind w:left="567"/>
        <w:rPr>
          <w:rFonts w:ascii="Calibri Light" w:hAnsi="Calibri Light" w:cs="Calibri Light"/>
          <w:color w:val="EE0000"/>
        </w:rPr>
      </w:pPr>
      <w:r w:rsidRPr="00F07D80">
        <w:rPr>
          <w:rFonts w:ascii="Calibri Light" w:hAnsi="Calibri Light" w:cs="Calibri Light"/>
          <w:color w:val="EE0000"/>
        </w:rPr>
        <w:t>address your client sent their claim to, or</w:t>
      </w:r>
      <w:r w:rsidR="0053634F" w:rsidRPr="00F07D80">
        <w:rPr>
          <w:rFonts w:ascii="Calibri Light" w:hAnsi="Calibri Light" w:cs="Calibri Light"/>
          <w:color w:val="EE0000"/>
        </w:rPr>
        <w:t xml:space="preserve"> </w:t>
      </w:r>
    </w:p>
    <w:p w14:paraId="2931E61E" w14:textId="3B7ABC47" w:rsidR="005815A3" w:rsidRPr="00F07D80" w:rsidRDefault="005815A3" w:rsidP="00F4435D">
      <w:pPr>
        <w:pStyle w:val="NormalWeb"/>
        <w:spacing w:before="0" w:beforeAutospacing="0" w:after="0" w:afterAutospacing="0"/>
        <w:ind w:left="567"/>
        <w:rPr>
          <w:rFonts w:ascii="Calibri Light" w:hAnsi="Calibri Light" w:cs="Calibri Light"/>
          <w:color w:val="EE0000"/>
        </w:rPr>
      </w:pPr>
      <w:r w:rsidRPr="00F07D80">
        <w:rPr>
          <w:rFonts w:ascii="Calibri Light" w:hAnsi="Calibri Light" w:cs="Calibri Light"/>
          <w:color w:val="EE0000"/>
        </w:rPr>
        <w:t>address on relevant DWP correspondence; or</w:t>
      </w:r>
    </w:p>
    <w:p w14:paraId="7A55D61A" w14:textId="77777777" w:rsidR="005815A3" w:rsidRPr="00F07D80" w:rsidRDefault="005815A3" w:rsidP="00F4435D">
      <w:pPr>
        <w:pStyle w:val="NormalWeb"/>
        <w:spacing w:before="0" w:beforeAutospacing="0" w:after="0" w:afterAutospacing="0"/>
        <w:ind w:left="567"/>
        <w:rPr>
          <w:rFonts w:ascii="Calibri Light" w:hAnsi="Calibri Light" w:cs="Calibri Light"/>
          <w:color w:val="EE0000"/>
        </w:rPr>
      </w:pPr>
      <w:r w:rsidRPr="00F07D80">
        <w:rPr>
          <w:rFonts w:ascii="Calibri Light" w:hAnsi="Calibri Light" w:cs="Calibri Light"/>
          <w:color w:val="EE0000"/>
        </w:rPr>
        <w:t>request an upload link to post it to your client’s online UC account]</w:t>
      </w:r>
    </w:p>
    <w:p w14:paraId="05936C8C" w14:textId="77777777" w:rsidR="005815A3" w:rsidRPr="00053820" w:rsidRDefault="005815A3" w:rsidP="00F4435D">
      <w:pPr>
        <w:pStyle w:val="NormalWeb"/>
        <w:spacing w:before="0" w:beforeAutospacing="0" w:after="0" w:afterAutospacing="0"/>
        <w:ind w:left="567"/>
        <w:rPr>
          <w:rFonts w:ascii="Calibri Light" w:hAnsi="Calibri Light" w:cs="Calibri Light"/>
          <w:color w:val="000000" w:themeColor="text1"/>
        </w:rPr>
      </w:pPr>
    </w:p>
    <w:p w14:paraId="03B7D848" w14:textId="5329BBC1" w:rsidR="005815A3" w:rsidRPr="00053820" w:rsidRDefault="005815A3" w:rsidP="00F4435D">
      <w:pPr>
        <w:pStyle w:val="NormalWeb"/>
        <w:spacing w:before="0" w:beforeAutospacing="0" w:after="0" w:afterAutospacing="0"/>
        <w:ind w:left="567"/>
        <w:rPr>
          <w:rFonts w:ascii="Calibri Light" w:hAnsi="Calibri Light" w:cs="Calibri Light"/>
          <w:i/>
          <w:iCs/>
          <w:color w:val="000000" w:themeColor="text1"/>
        </w:rPr>
      </w:pPr>
      <w:r w:rsidRPr="00053820">
        <w:rPr>
          <w:rFonts w:ascii="Calibri Light" w:hAnsi="Calibri Light" w:cs="Calibri Light"/>
          <w:color w:val="000000" w:themeColor="text1"/>
        </w:rPr>
        <w:t xml:space="preserve">And by email to: </w:t>
      </w:r>
      <w:hyperlink r:id="rId22" w:history="1">
        <w:r w:rsidRPr="00053820">
          <w:rPr>
            <w:rStyle w:val="Hyperlink"/>
            <w:rFonts w:ascii="Calibri Light" w:hAnsi="Calibri Light" w:cs="Calibri Light"/>
            <w:shd w:val="clear" w:color="auto" w:fill="FFFFFF"/>
          </w:rPr>
          <w:t>thetreasurysolicitor@governmentlegal.gov.uk</w:t>
        </w:r>
      </w:hyperlink>
      <w:r w:rsidR="00053820" w:rsidRPr="00053820">
        <w:rPr>
          <w:rFonts w:ascii="Calibri Light" w:hAnsi="Calibri Light" w:cs="Calibri Light"/>
        </w:rPr>
        <w:t xml:space="preserve"> </w:t>
      </w:r>
      <w:r w:rsidR="00053820" w:rsidRPr="00053820">
        <w:rPr>
          <w:rFonts w:ascii="Calibri Light" w:hAnsi="Calibri Light" w:cs="Calibri Light"/>
        </w:rPr>
        <w:t xml:space="preserve">and </w:t>
      </w:r>
      <w:hyperlink r:id="rId23" w:history="1">
        <w:r w:rsidR="00053820" w:rsidRPr="00053820">
          <w:rPr>
            <w:rStyle w:val="Hyperlink"/>
            <w:rFonts w:ascii="Calibri Light" w:hAnsi="Calibri Light" w:cs="Calibri Light"/>
          </w:rPr>
          <w:t>legal.case@dwp.gov.uk</w:t>
        </w:r>
      </w:hyperlink>
      <w:r w:rsidR="00053820" w:rsidRPr="00053820">
        <w:rPr>
          <w:rFonts w:ascii="Calibri Light" w:hAnsi="Calibri Light" w:cs="Calibri Light"/>
        </w:rPr>
        <w:t xml:space="preserve"> </w:t>
      </w:r>
    </w:p>
    <w:p w14:paraId="3EF0F615" w14:textId="02A62653" w:rsidR="005815A3" w:rsidRPr="00053820" w:rsidRDefault="005815A3" w:rsidP="00F4435D">
      <w:pPr>
        <w:pStyle w:val="NormalWeb"/>
        <w:spacing w:line="360" w:lineRule="auto"/>
        <w:ind w:left="567"/>
        <w:rPr>
          <w:rStyle w:val="Strong"/>
          <w:rFonts w:ascii="Calibri Light" w:hAnsi="Calibri Light" w:cs="Calibri Light"/>
          <w:b w:val="0"/>
          <w:bCs w:val="0"/>
          <w:color w:val="000000" w:themeColor="text1"/>
        </w:rPr>
      </w:pPr>
      <w:r w:rsidRPr="00053820">
        <w:rPr>
          <w:rStyle w:val="Strong"/>
          <w:rFonts w:ascii="Calibri Light" w:hAnsi="Calibri Light" w:cs="Calibri Light"/>
          <w:b w:val="0"/>
          <w:bCs w:val="0"/>
          <w:color w:val="000000" w:themeColor="text1"/>
        </w:rPr>
        <w:t>Our Ref:</w:t>
      </w:r>
      <w:r w:rsidR="00BD6E60" w:rsidRPr="00053820">
        <w:rPr>
          <w:rStyle w:val="Strong"/>
          <w:rFonts w:ascii="Calibri Light" w:hAnsi="Calibri Light" w:cs="Calibri Light"/>
          <w:b w:val="0"/>
          <w:bCs w:val="0"/>
          <w:color w:val="000000" w:themeColor="text1"/>
        </w:rPr>
        <w:tab/>
      </w:r>
      <w:r w:rsidR="00BD6E60" w:rsidRPr="00053820">
        <w:rPr>
          <w:rStyle w:val="Strong"/>
          <w:rFonts w:ascii="Calibri Light" w:hAnsi="Calibri Light" w:cs="Calibri Light"/>
          <w:b w:val="0"/>
          <w:bCs w:val="0"/>
          <w:color w:val="000000" w:themeColor="text1"/>
        </w:rPr>
        <w:tab/>
        <w:t>[</w:t>
      </w:r>
      <w:r w:rsidR="00BD6E60" w:rsidRPr="00053820">
        <w:rPr>
          <w:rStyle w:val="Strong"/>
          <w:rFonts w:ascii="Calibri Light" w:hAnsi="Calibri Light" w:cs="Calibri Light"/>
          <w:b w:val="0"/>
          <w:bCs w:val="0"/>
          <w:color w:val="EE0000"/>
        </w:rPr>
        <w:t>REF</w:t>
      </w:r>
      <w:r w:rsidR="00BD6E60" w:rsidRPr="00053820">
        <w:rPr>
          <w:rStyle w:val="Strong"/>
          <w:rFonts w:ascii="Calibri Light" w:hAnsi="Calibri Light" w:cs="Calibri Light"/>
          <w:b w:val="0"/>
          <w:bCs w:val="0"/>
          <w:color w:val="000000" w:themeColor="text1"/>
        </w:rPr>
        <w:t>]</w:t>
      </w:r>
    </w:p>
    <w:p w14:paraId="3D1D58BF" w14:textId="222D0674" w:rsidR="005815A3" w:rsidRPr="004A464D" w:rsidRDefault="00BD6E60" w:rsidP="00F4435D">
      <w:pPr>
        <w:pStyle w:val="NormalWeb"/>
        <w:spacing w:line="360" w:lineRule="auto"/>
        <w:ind w:left="567"/>
        <w:rPr>
          <w:rStyle w:val="Strong"/>
          <w:rFonts w:ascii="Calibri Light" w:hAnsi="Calibri Light" w:cs="Calibri Light"/>
          <w:b w:val="0"/>
        </w:rPr>
      </w:pPr>
      <w:r>
        <w:rPr>
          <w:rStyle w:val="Strong"/>
          <w:rFonts w:ascii="Calibri Light" w:hAnsi="Calibri Light" w:cs="Calibri Light"/>
          <w:b w:val="0"/>
        </w:rPr>
        <w:t>Date:</w:t>
      </w:r>
      <w:r>
        <w:rPr>
          <w:rStyle w:val="Strong"/>
          <w:rFonts w:ascii="Calibri Light" w:hAnsi="Calibri Light" w:cs="Calibri Light"/>
          <w:b w:val="0"/>
        </w:rPr>
        <w:tab/>
      </w:r>
      <w:r>
        <w:rPr>
          <w:rStyle w:val="Strong"/>
          <w:rFonts w:ascii="Calibri Light" w:hAnsi="Calibri Light" w:cs="Calibri Light"/>
          <w:b w:val="0"/>
        </w:rPr>
        <w:tab/>
        <w:t>[</w:t>
      </w:r>
      <w:r w:rsidRPr="00F07D80">
        <w:rPr>
          <w:rStyle w:val="Strong"/>
          <w:rFonts w:ascii="Calibri Light" w:hAnsi="Calibri Light" w:cs="Calibri Light"/>
          <w:b w:val="0"/>
          <w:color w:val="EE0000"/>
        </w:rPr>
        <w:t>DATE</w:t>
      </w:r>
      <w:r>
        <w:rPr>
          <w:rStyle w:val="Strong"/>
          <w:rFonts w:ascii="Calibri Light" w:hAnsi="Calibri Light" w:cs="Calibri Light"/>
          <w:b w:val="0"/>
        </w:rPr>
        <w:t>]</w:t>
      </w:r>
    </w:p>
    <w:p w14:paraId="29E27E6A" w14:textId="77777777" w:rsidR="005815A3" w:rsidRPr="004A464D" w:rsidRDefault="005815A3" w:rsidP="00F4435D">
      <w:pPr>
        <w:pStyle w:val="NormalWeb"/>
        <w:spacing w:line="360" w:lineRule="auto"/>
        <w:ind w:left="567"/>
        <w:jc w:val="center"/>
        <w:rPr>
          <w:rStyle w:val="Strong"/>
          <w:rFonts w:ascii="Calibri Light" w:hAnsi="Calibri Light" w:cs="Calibri Light"/>
          <w:bCs w:val="0"/>
          <w:color w:val="000000" w:themeColor="text1"/>
        </w:rPr>
      </w:pPr>
      <w:r w:rsidRPr="004A464D">
        <w:rPr>
          <w:rStyle w:val="Strong"/>
          <w:rFonts w:ascii="Calibri Light" w:hAnsi="Calibri Light" w:cs="Calibri Light"/>
          <w:bCs w:val="0"/>
          <w:color w:val="000000" w:themeColor="text1"/>
        </w:rPr>
        <w:t>Judicial Review Pre-Action Protocol Letter Before Claim</w:t>
      </w:r>
    </w:p>
    <w:p w14:paraId="711878FA" w14:textId="33DAA84D" w:rsidR="005815A3" w:rsidRPr="004A464D" w:rsidRDefault="005815A3" w:rsidP="00F4435D">
      <w:pPr>
        <w:pStyle w:val="NormalWeb"/>
        <w:spacing w:line="360" w:lineRule="auto"/>
        <w:ind w:left="567"/>
        <w:rPr>
          <w:rStyle w:val="Strong"/>
          <w:rFonts w:ascii="Calibri Light" w:hAnsi="Calibri Light" w:cs="Calibri Light"/>
          <w:b w:val="0"/>
          <w:color w:val="000000" w:themeColor="text1"/>
        </w:rPr>
      </w:pPr>
      <w:r w:rsidRPr="004A464D">
        <w:rPr>
          <w:rStyle w:val="Strong"/>
          <w:rFonts w:ascii="Calibri Light" w:hAnsi="Calibri Light" w:cs="Calibri Light"/>
          <w:b w:val="0"/>
          <w:color w:val="000000" w:themeColor="text1"/>
        </w:rPr>
        <w:t>Dear Sir</w:t>
      </w:r>
      <w:r w:rsidR="0053634F">
        <w:rPr>
          <w:rStyle w:val="Strong"/>
          <w:rFonts w:ascii="Calibri Light" w:hAnsi="Calibri Light" w:cs="Calibri Light"/>
          <w:b w:val="0"/>
          <w:color w:val="000000" w:themeColor="text1"/>
        </w:rPr>
        <w:t>/</w:t>
      </w:r>
      <w:r w:rsidRPr="004A464D">
        <w:rPr>
          <w:rStyle w:val="Strong"/>
          <w:rFonts w:ascii="Calibri Light" w:hAnsi="Calibri Light" w:cs="Calibri Light"/>
          <w:b w:val="0"/>
          <w:color w:val="000000" w:themeColor="text1"/>
        </w:rPr>
        <w:t>Madam,</w:t>
      </w:r>
    </w:p>
    <w:p w14:paraId="52E6122B" w14:textId="290B2877" w:rsidR="005815A3" w:rsidRPr="004A464D" w:rsidRDefault="005815A3" w:rsidP="0075354A">
      <w:pPr>
        <w:pStyle w:val="NormalWeb"/>
        <w:spacing w:line="360" w:lineRule="auto"/>
        <w:ind w:left="567"/>
        <w:rPr>
          <w:rFonts w:ascii="Calibri Light" w:hAnsi="Calibri Light" w:cs="Calibri Light"/>
          <w:b/>
          <w:bCs/>
          <w:color w:val="000000" w:themeColor="text1"/>
        </w:rPr>
      </w:pPr>
      <w:r w:rsidRPr="004A464D">
        <w:rPr>
          <w:rStyle w:val="Strong"/>
          <w:rFonts w:ascii="Calibri Light" w:hAnsi="Calibri Light" w:cs="Calibri Light"/>
          <w:color w:val="000000" w:themeColor="text1"/>
        </w:rPr>
        <w:t xml:space="preserve">Re: </w:t>
      </w:r>
      <w:r w:rsidRPr="004A464D">
        <w:rPr>
          <w:rStyle w:val="Strong"/>
          <w:rFonts w:ascii="Calibri Light" w:hAnsi="Calibri Light" w:cs="Calibri Light"/>
          <w:color w:val="000000" w:themeColor="text1"/>
        </w:rPr>
        <w:tab/>
        <w:t>Proposed claim for judicial review against the Secretary of State for Work and Pensions by [</w:t>
      </w:r>
      <w:r w:rsidR="00B24BE2" w:rsidRPr="00A472B2">
        <w:rPr>
          <w:rStyle w:val="Strong"/>
          <w:rFonts w:ascii="Calibri Light" w:hAnsi="Calibri Light" w:cs="Calibri Light"/>
          <w:color w:val="FF0000"/>
        </w:rPr>
        <w:t xml:space="preserve">client’s </w:t>
      </w:r>
      <w:r w:rsidRPr="00A472B2">
        <w:rPr>
          <w:rStyle w:val="Strong"/>
          <w:rFonts w:ascii="Calibri Light" w:hAnsi="Calibri Light" w:cs="Calibri Light"/>
          <w:color w:val="FF0000"/>
        </w:rPr>
        <w:t>full name</w:t>
      </w:r>
      <w:r w:rsidRPr="004A464D">
        <w:rPr>
          <w:rStyle w:val="Strong"/>
          <w:rFonts w:ascii="Calibri Light" w:hAnsi="Calibri Light" w:cs="Calibri Light"/>
        </w:rPr>
        <w:t>]</w:t>
      </w:r>
    </w:p>
    <w:p w14:paraId="1F0913D7" w14:textId="0BF6EC0B" w:rsidR="004A3807" w:rsidRPr="004A464D" w:rsidRDefault="004A3807" w:rsidP="00F4435D">
      <w:pPr>
        <w:pStyle w:val="NormalWeb"/>
        <w:spacing w:before="120" w:beforeAutospacing="0" w:after="120" w:afterAutospacing="0" w:line="360" w:lineRule="auto"/>
        <w:ind w:left="567" w:right="-193"/>
        <w:jc w:val="both"/>
        <w:rPr>
          <w:rStyle w:val="Strong"/>
          <w:rFonts w:ascii="Calibri Light" w:hAnsi="Calibri Light" w:cs="Calibri Light"/>
          <w:b w:val="0"/>
        </w:rPr>
      </w:pPr>
      <w:r w:rsidRPr="004A464D">
        <w:rPr>
          <w:rStyle w:val="sectionitemno"/>
          <w:rFonts w:ascii="Calibri Light" w:hAnsi="Calibri Light" w:cs="Calibri Light"/>
        </w:rPr>
        <w:lastRenderedPageBreak/>
        <w:t xml:space="preserve">We are instructed by </w:t>
      </w:r>
      <w:r w:rsidR="00B24BE2" w:rsidRPr="00A472B2">
        <w:rPr>
          <w:rStyle w:val="sectionitemno"/>
          <w:rFonts w:ascii="Calibri Light" w:hAnsi="Calibri Light" w:cs="Calibri Light"/>
          <w:color w:val="000000" w:themeColor="text1"/>
        </w:rPr>
        <w:t>[</w:t>
      </w:r>
      <w:r w:rsidR="00B24BE2">
        <w:rPr>
          <w:rStyle w:val="sectionitemno"/>
          <w:rFonts w:ascii="Calibri Light" w:hAnsi="Calibri Light" w:cs="Calibri Light"/>
          <w:color w:val="FF0000"/>
        </w:rPr>
        <w:t>Full Name</w:t>
      </w:r>
      <w:r w:rsidR="00B24BE2" w:rsidRPr="00A472B2">
        <w:rPr>
          <w:rStyle w:val="sectionitemno"/>
          <w:rFonts w:ascii="Calibri Light" w:hAnsi="Calibri Light" w:cs="Calibri Light"/>
          <w:color w:val="000000" w:themeColor="text1"/>
        </w:rPr>
        <w:t>]</w:t>
      </w:r>
      <w:r w:rsidR="001A6421" w:rsidRPr="004A464D">
        <w:rPr>
          <w:rFonts w:ascii="Calibri Light" w:hAnsi="Calibri Light" w:cs="Calibri Light"/>
          <w:color w:val="FF0000"/>
        </w:rPr>
        <w:t> </w:t>
      </w:r>
      <w:r w:rsidR="00BA7086" w:rsidRPr="004A464D">
        <w:rPr>
          <w:rStyle w:val="Strong"/>
          <w:rFonts w:ascii="Calibri Light" w:hAnsi="Calibri Light" w:cs="Calibri Light"/>
          <w:b w:val="0"/>
        </w:rPr>
        <w:t xml:space="preserve">in relation to </w:t>
      </w:r>
      <w:r w:rsidR="00B24BE2" w:rsidRPr="00A472B2">
        <w:rPr>
          <w:rStyle w:val="Strong"/>
          <w:rFonts w:ascii="Calibri Light" w:hAnsi="Calibri Light" w:cs="Calibri Light"/>
          <w:b w:val="0"/>
          <w:color w:val="000000" w:themeColor="text1"/>
        </w:rPr>
        <w:t>[</w:t>
      </w:r>
      <w:r w:rsidR="00B24BE2">
        <w:rPr>
          <w:rStyle w:val="Strong"/>
          <w:rFonts w:ascii="Calibri Light" w:hAnsi="Calibri Light" w:cs="Calibri Light"/>
          <w:b w:val="0"/>
          <w:color w:val="FF0000"/>
        </w:rPr>
        <w:t>her/his</w:t>
      </w:r>
      <w:r w:rsidR="00B24BE2" w:rsidRPr="00A472B2">
        <w:rPr>
          <w:rStyle w:val="Strong"/>
          <w:rFonts w:ascii="Calibri Light" w:hAnsi="Calibri Light" w:cs="Calibri Light"/>
          <w:b w:val="0"/>
          <w:color w:val="000000" w:themeColor="text1"/>
        </w:rPr>
        <w:t>]</w:t>
      </w:r>
      <w:r w:rsidRPr="004A464D">
        <w:rPr>
          <w:rStyle w:val="Strong"/>
          <w:rFonts w:ascii="Calibri Light" w:hAnsi="Calibri Light" w:cs="Calibri Light"/>
          <w:b w:val="0"/>
          <w:color w:val="FF0000"/>
        </w:rPr>
        <w:t xml:space="preserve"> </w:t>
      </w:r>
      <w:r w:rsidRPr="004A464D">
        <w:rPr>
          <w:rStyle w:val="Strong"/>
          <w:rFonts w:ascii="Calibri Light" w:hAnsi="Calibri Light" w:cs="Calibri Light"/>
          <w:b w:val="0"/>
        </w:rPr>
        <w:t>claim for universal credit (“</w:t>
      </w:r>
      <w:r w:rsidRPr="004A464D">
        <w:rPr>
          <w:rStyle w:val="Strong"/>
          <w:rFonts w:ascii="Calibri Light" w:hAnsi="Calibri Light" w:cs="Calibri Light"/>
        </w:rPr>
        <w:t>UC</w:t>
      </w:r>
      <w:r w:rsidRPr="004A464D">
        <w:rPr>
          <w:rStyle w:val="Strong"/>
          <w:rFonts w:ascii="Calibri Light" w:hAnsi="Calibri Light" w:cs="Calibri Light"/>
          <w:b w:val="0"/>
        </w:rPr>
        <w:t>”)</w:t>
      </w:r>
      <w:r w:rsidRPr="004A464D">
        <w:rPr>
          <w:rStyle w:val="Strong"/>
          <w:rFonts w:ascii="Calibri Light" w:hAnsi="Calibri Light" w:cs="Calibri Light"/>
        </w:rPr>
        <w:t xml:space="preserve">.  </w:t>
      </w:r>
      <w:r w:rsidRPr="004A464D">
        <w:rPr>
          <w:rStyle w:val="Strong"/>
          <w:rFonts w:ascii="Calibri Light" w:hAnsi="Calibri Light" w:cs="Calibri Light"/>
          <w:b w:val="0"/>
        </w:rPr>
        <w:t xml:space="preserve">We write in accordance with the Pre-action Protocol for </w:t>
      </w:r>
      <w:r w:rsidR="00BD6E60">
        <w:rPr>
          <w:rStyle w:val="Strong"/>
          <w:rFonts w:ascii="Calibri Light" w:hAnsi="Calibri Light" w:cs="Calibri Light"/>
          <w:b w:val="0"/>
        </w:rPr>
        <w:t>J</w:t>
      </w:r>
      <w:r w:rsidRPr="004A464D">
        <w:rPr>
          <w:rStyle w:val="Strong"/>
          <w:rFonts w:ascii="Calibri Light" w:hAnsi="Calibri Light" w:cs="Calibri Light"/>
          <w:b w:val="0"/>
        </w:rPr>
        <w:t xml:space="preserve">udicial </w:t>
      </w:r>
      <w:r w:rsidR="00BD6E60">
        <w:rPr>
          <w:rStyle w:val="Strong"/>
          <w:rFonts w:ascii="Calibri Light" w:hAnsi="Calibri Light" w:cs="Calibri Light"/>
          <w:b w:val="0"/>
        </w:rPr>
        <w:t>R</w:t>
      </w:r>
      <w:r w:rsidRPr="004A464D">
        <w:rPr>
          <w:rStyle w:val="Strong"/>
          <w:rFonts w:ascii="Calibri Light" w:hAnsi="Calibri Light" w:cs="Calibri Light"/>
          <w:b w:val="0"/>
        </w:rPr>
        <w:t xml:space="preserve">eview.  Please note that we are requesting your response as soon as possible </w:t>
      </w:r>
      <w:r w:rsidR="007D1BB6" w:rsidRPr="004A464D">
        <w:rPr>
          <w:rStyle w:val="Strong"/>
          <w:rFonts w:ascii="Calibri Light" w:hAnsi="Calibri Light" w:cs="Calibri Light"/>
          <w:b w:val="0"/>
        </w:rPr>
        <w:t>and, in any event,</w:t>
      </w:r>
      <w:r w:rsidRPr="004A464D">
        <w:rPr>
          <w:rStyle w:val="Strong"/>
          <w:rFonts w:ascii="Calibri Light" w:hAnsi="Calibri Light" w:cs="Calibri Light"/>
          <w:b w:val="0"/>
        </w:rPr>
        <w:t xml:space="preserve"> no later than by</w:t>
      </w:r>
      <w:r w:rsidR="009D721D" w:rsidRPr="004A464D">
        <w:rPr>
          <w:rStyle w:val="Strong"/>
          <w:rFonts w:ascii="Calibri Light" w:hAnsi="Calibri Light" w:cs="Calibri Light"/>
          <w:b w:val="0"/>
        </w:rPr>
        <w:t xml:space="preserve"> 5pm on</w:t>
      </w:r>
      <w:r w:rsidRPr="004A464D">
        <w:rPr>
          <w:rStyle w:val="Strong"/>
          <w:rFonts w:ascii="Calibri Light" w:hAnsi="Calibri Light" w:cs="Calibri Light"/>
          <w:b w:val="0"/>
        </w:rPr>
        <w:t xml:space="preserve"> </w:t>
      </w:r>
      <w:r w:rsidR="00B24BE2">
        <w:rPr>
          <w:rStyle w:val="Strong"/>
          <w:rFonts w:ascii="Calibri Light" w:hAnsi="Calibri Light" w:cs="Calibri Light"/>
          <w:b w:val="0"/>
        </w:rPr>
        <w:t>[</w:t>
      </w:r>
      <w:r w:rsidR="004332ED" w:rsidRPr="004A464D">
        <w:rPr>
          <w:rStyle w:val="Strong"/>
          <w:rFonts w:ascii="Calibri Light" w:hAnsi="Calibri Light" w:cs="Calibri Light"/>
          <w:b w:val="0"/>
          <w:color w:val="FF0000"/>
        </w:rPr>
        <w:t>xx/</w:t>
      </w:r>
      <w:r w:rsidR="003A5BAC" w:rsidRPr="004A464D">
        <w:rPr>
          <w:rStyle w:val="Strong"/>
          <w:rFonts w:ascii="Calibri Light" w:hAnsi="Calibri Light" w:cs="Calibri Light"/>
          <w:b w:val="0"/>
          <w:color w:val="FF0000"/>
        </w:rPr>
        <w:t>xx</w:t>
      </w:r>
      <w:r w:rsidRPr="004A464D">
        <w:rPr>
          <w:rStyle w:val="Strong"/>
          <w:rFonts w:ascii="Calibri Light" w:hAnsi="Calibri Light" w:cs="Calibri Light"/>
          <w:b w:val="0"/>
          <w:color w:val="FF0000"/>
        </w:rPr>
        <w:t>/</w:t>
      </w:r>
      <w:r w:rsidR="00BE575D">
        <w:rPr>
          <w:rStyle w:val="Strong"/>
          <w:rFonts w:ascii="Calibri Light" w:hAnsi="Calibri Light" w:cs="Calibri Light"/>
          <w:b w:val="0"/>
          <w:color w:val="FF0000"/>
        </w:rPr>
        <w:t>xx</w:t>
      </w:r>
      <w:r w:rsidR="00053820">
        <w:rPr>
          <w:rStyle w:val="Strong"/>
          <w:rFonts w:ascii="Calibri Light" w:hAnsi="Calibri Light" w:cs="Calibri Light"/>
          <w:b w:val="0"/>
          <w:color w:val="FF0000"/>
        </w:rPr>
        <w:t>]</w:t>
      </w:r>
      <w:r w:rsidR="00BD6E60">
        <w:rPr>
          <w:rStyle w:val="Strong"/>
          <w:rFonts w:ascii="Calibri Light" w:hAnsi="Calibri Light" w:cs="Calibri Light"/>
          <w:b w:val="0"/>
          <w:color w:val="FF0000"/>
        </w:rPr>
        <w:t xml:space="preserve">  </w:t>
      </w:r>
      <w:r w:rsidR="00F07D80">
        <w:rPr>
          <w:rStyle w:val="Strong"/>
          <w:rFonts w:ascii="Calibri Light" w:hAnsi="Calibri Light" w:cs="Calibri Light"/>
          <w:b w:val="0"/>
          <w:color w:val="FF0000"/>
        </w:rPr>
        <w:t>(</w:t>
      </w:r>
      <w:r w:rsidR="00BD6E60">
        <w:rPr>
          <w:rStyle w:val="Strong"/>
          <w:rFonts w:ascii="Calibri Light" w:hAnsi="Calibri Light" w:cs="Calibri Light"/>
          <w:b w:val="0"/>
          <w:color w:val="FF0000"/>
        </w:rPr>
        <w:t>7 days</w:t>
      </w:r>
      <w:r w:rsidR="00F07D80">
        <w:rPr>
          <w:rStyle w:val="Strong"/>
          <w:rFonts w:ascii="Calibri Light" w:hAnsi="Calibri Light" w:cs="Calibri Light"/>
          <w:b w:val="0"/>
          <w:color w:val="FF0000"/>
        </w:rPr>
        <w:t xml:space="preserve">). This is shorter than the 14 days recommended by the pre action protocol for the reasons explained at the end of this letter. </w:t>
      </w:r>
      <w:r w:rsidR="00B24BE2" w:rsidRPr="00A472B2">
        <w:rPr>
          <w:rStyle w:val="Strong"/>
          <w:rFonts w:ascii="Calibri Light" w:hAnsi="Calibri Light" w:cs="Calibri Light"/>
          <w:b w:val="0"/>
          <w:color w:val="000000" w:themeColor="text1"/>
        </w:rPr>
        <w:t xml:space="preserve">]. </w:t>
      </w:r>
    </w:p>
    <w:p w14:paraId="74D275BE" w14:textId="77777777" w:rsidR="00D4474F" w:rsidRPr="004A464D" w:rsidRDefault="00D4474F" w:rsidP="00F4435D">
      <w:pPr>
        <w:pStyle w:val="NormalWeb"/>
        <w:spacing w:before="0" w:beforeAutospacing="0" w:after="0" w:afterAutospacing="0" w:line="360" w:lineRule="auto"/>
        <w:ind w:left="567"/>
        <w:rPr>
          <w:rFonts w:ascii="Calibri Light" w:hAnsi="Calibri Light" w:cs="Calibri Light"/>
          <w:b/>
          <w:color w:val="000000" w:themeColor="text1"/>
        </w:rPr>
      </w:pPr>
    </w:p>
    <w:p w14:paraId="320E5E72" w14:textId="1F149CDC" w:rsidR="00D4474F" w:rsidRPr="004A464D" w:rsidRDefault="00D4474F" w:rsidP="00F4435D">
      <w:pPr>
        <w:pStyle w:val="NormalWeb"/>
        <w:spacing w:before="0" w:beforeAutospacing="0" w:after="0" w:afterAutospacing="0" w:line="360" w:lineRule="auto"/>
        <w:ind w:left="567"/>
        <w:rPr>
          <w:rFonts w:ascii="Calibri Light" w:hAnsi="Calibri Light" w:cs="Calibri Light"/>
          <w:bCs/>
          <w:color w:val="000000" w:themeColor="text1"/>
        </w:rPr>
      </w:pPr>
      <w:r w:rsidRPr="004A464D">
        <w:rPr>
          <w:rFonts w:ascii="Calibri Light" w:hAnsi="Calibri Light" w:cs="Calibri Light"/>
          <w:b/>
          <w:color w:val="000000" w:themeColor="text1"/>
        </w:rPr>
        <w:t xml:space="preserve">Proposed Defendant:   </w:t>
      </w:r>
      <w:r w:rsidRPr="004A464D">
        <w:rPr>
          <w:rStyle w:val="Strong"/>
          <w:rFonts w:ascii="Calibri Light" w:hAnsi="Calibri Light" w:cs="Calibri Light"/>
          <w:b w:val="0"/>
          <w:color w:val="000000" w:themeColor="text1"/>
        </w:rPr>
        <w:t>Secretary of State for Work and Pensions (“</w:t>
      </w:r>
      <w:r w:rsidRPr="004A464D">
        <w:rPr>
          <w:rStyle w:val="Strong"/>
          <w:rFonts w:ascii="Calibri Light" w:hAnsi="Calibri Light" w:cs="Calibri Light"/>
          <w:color w:val="000000" w:themeColor="text1"/>
        </w:rPr>
        <w:t>D</w:t>
      </w:r>
      <w:r w:rsidRPr="004A464D">
        <w:rPr>
          <w:rStyle w:val="Strong"/>
          <w:rFonts w:ascii="Calibri Light" w:hAnsi="Calibri Light" w:cs="Calibri Light"/>
          <w:b w:val="0"/>
          <w:color w:val="000000" w:themeColor="text1"/>
        </w:rPr>
        <w:t>”)(“</w:t>
      </w:r>
      <w:r w:rsidRPr="004A464D">
        <w:rPr>
          <w:rStyle w:val="Strong"/>
          <w:rFonts w:ascii="Calibri Light" w:hAnsi="Calibri Light" w:cs="Calibri Light"/>
          <w:bCs w:val="0"/>
          <w:color w:val="000000" w:themeColor="text1"/>
        </w:rPr>
        <w:t>SSWP</w:t>
      </w:r>
      <w:r w:rsidRPr="004A464D">
        <w:rPr>
          <w:rStyle w:val="Strong"/>
          <w:rFonts w:ascii="Calibri Light" w:hAnsi="Calibri Light" w:cs="Calibri Light"/>
          <w:b w:val="0"/>
          <w:color w:val="000000" w:themeColor="text1"/>
        </w:rPr>
        <w:t>”)</w:t>
      </w:r>
    </w:p>
    <w:p w14:paraId="6C4A1B79" w14:textId="77777777" w:rsidR="00D4474F" w:rsidRPr="004A464D" w:rsidRDefault="00D4474F" w:rsidP="00F4435D">
      <w:pPr>
        <w:pStyle w:val="NormalWeb"/>
        <w:spacing w:before="0" w:beforeAutospacing="0" w:after="0" w:afterAutospacing="0" w:line="360" w:lineRule="auto"/>
        <w:ind w:left="567"/>
        <w:rPr>
          <w:rFonts w:ascii="Calibri Light" w:hAnsi="Calibri Light" w:cs="Calibri Light"/>
          <w:b/>
          <w:bCs/>
          <w:color w:val="000000" w:themeColor="text1"/>
        </w:rPr>
      </w:pPr>
      <w:r w:rsidRPr="004A464D">
        <w:rPr>
          <w:rFonts w:ascii="Calibri Light" w:hAnsi="Calibri Light" w:cs="Calibri Light"/>
          <w:b/>
          <w:color w:val="000000" w:themeColor="text1"/>
        </w:rPr>
        <w:t xml:space="preserve">Claimant: </w:t>
      </w:r>
      <w:r w:rsidRPr="004A464D">
        <w:rPr>
          <w:rFonts w:ascii="Calibri Light" w:hAnsi="Calibri Light" w:cs="Calibri Light"/>
          <w:b/>
          <w:color w:val="000000" w:themeColor="text1"/>
        </w:rPr>
        <w:tab/>
      </w:r>
      <w:r w:rsidRPr="004A464D">
        <w:rPr>
          <w:rFonts w:ascii="Calibri Light" w:hAnsi="Calibri Light" w:cs="Calibri Light"/>
          <w:b/>
          <w:color w:val="000000" w:themeColor="text1"/>
        </w:rPr>
        <w:tab/>
      </w:r>
      <w:r w:rsidRPr="004A464D">
        <w:rPr>
          <w:rFonts w:ascii="Calibri Light" w:hAnsi="Calibri Light" w:cs="Calibri Light"/>
          <w:bCs/>
          <w:color w:val="000000" w:themeColor="text1"/>
        </w:rPr>
        <w:t>[</w:t>
      </w:r>
      <w:r w:rsidRPr="00A472B2">
        <w:rPr>
          <w:rFonts w:ascii="Calibri Light" w:hAnsi="Calibri Light" w:cs="Calibri Light"/>
          <w:bCs/>
          <w:color w:val="FF0000"/>
        </w:rPr>
        <w:t>full name</w:t>
      </w:r>
      <w:r w:rsidRPr="004A464D">
        <w:rPr>
          <w:rFonts w:ascii="Calibri Light" w:hAnsi="Calibri Light" w:cs="Calibri Light"/>
          <w:bCs/>
          <w:color w:val="000000" w:themeColor="text1"/>
        </w:rPr>
        <w:t>]</w:t>
      </w:r>
      <w:r w:rsidRPr="004A464D">
        <w:rPr>
          <w:rFonts w:ascii="Calibri Light" w:hAnsi="Calibri Light" w:cs="Calibri Light"/>
          <w:color w:val="000000" w:themeColor="text1"/>
        </w:rPr>
        <w:t xml:space="preserve"> (“</w:t>
      </w:r>
      <w:r w:rsidRPr="004A464D">
        <w:rPr>
          <w:rFonts w:ascii="Calibri Light" w:hAnsi="Calibri Light" w:cs="Calibri Light"/>
          <w:b/>
          <w:color w:val="000000" w:themeColor="text1"/>
        </w:rPr>
        <w:t>C</w:t>
      </w:r>
      <w:r w:rsidRPr="004A464D">
        <w:rPr>
          <w:rFonts w:ascii="Calibri Light" w:hAnsi="Calibri Light" w:cs="Calibri Light"/>
          <w:color w:val="000000" w:themeColor="text1"/>
        </w:rPr>
        <w:t>”)</w:t>
      </w:r>
    </w:p>
    <w:p w14:paraId="720CD10D" w14:textId="77777777" w:rsidR="00D4474F" w:rsidRPr="004A464D" w:rsidRDefault="00D4474F" w:rsidP="00F4435D">
      <w:pPr>
        <w:pStyle w:val="NormalWeb"/>
        <w:spacing w:before="0" w:beforeAutospacing="0" w:after="0" w:afterAutospacing="0" w:line="360" w:lineRule="auto"/>
        <w:ind w:left="567"/>
        <w:rPr>
          <w:rFonts w:ascii="Calibri Light" w:hAnsi="Calibri Light" w:cs="Calibri Light"/>
          <w:color w:val="000000" w:themeColor="text1"/>
        </w:rPr>
      </w:pPr>
      <w:r w:rsidRPr="004A464D">
        <w:rPr>
          <w:rFonts w:ascii="Calibri Light" w:hAnsi="Calibri Light" w:cs="Calibri Light"/>
          <w:b/>
          <w:color w:val="000000" w:themeColor="text1"/>
        </w:rPr>
        <w:t xml:space="preserve">NINo: </w:t>
      </w:r>
      <w:r w:rsidRPr="004A464D">
        <w:rPr>
          <w:rFonts w:ascii="Calibri Light" w:hAnsi="Calibri Light" w:cs="Calibri Light"/>
          <w:b/>
          <w:color w:val="000000" w:themeColor="text1"/>
        </w:rPr>
        <w:tab/>
      </w:r>
      <w:r w:rsidRPr="004A464D">
        <w:rPr>
          <w:rFonts w:ascii="Calibri Light" w:hAnsi="Calibri Light" w:cs="Calibri Light"/>
          <w:b/>
          <w:color w:val="000000" w:themeColor="text1"/>
        </w:rPr>
        <w:tab/>
      </w:r>
      <w:r w:rsidRPr="004A464D">
        <w:rPr>
          <w:rFonts w:ascii="Calibri Light" w:hAnsi="Calibri Light" w:cs="Calibri Light"/>
          <w:b/>
          <w:color w:val="000000" w:themeColor="text1"/>
        </w:rPr>
        <w:tab/>
      </w:r>
      <w:r w:rsidRPr="004A464D">
        <w:rPr>
          <w:rFonts w:ascii="Calibri Light" w:hAnsi="Calibri Light" w:cs="Calibri Light"/>
          <w:bCs/>
          <w:color w:val="000000" w:themeColor="text1"/>
        </w:rPr>
        <w:t>[</w:t>
      </w:r>
      <w:r w:rsidRPr="00A472B2">
        <w:rPr>
          <w:rFonts w:ascii="Calibri Light" w:hAnsi="Calibri Light" w:cs="Calibri Light"/>
          <w:bCs/>
          <w:color w:val="FF0000"/>
        </w:rPr>
        <w:t>xxxx</w:t>
      </w:r>
      <w:r w:rsidRPr="004A464D">
        <w:rPr>
          <w:rFonts w:ascii="Calibri Light" w:hAnsi="Calibri Light" w:cs="Calibri Light"/>
          <w:bCs/>
          <w:color w:val="000000" w:themeColor="text1"/>
        </w:rPr>
        <w:t>]</w:t>
      </w:r>
    </w:p>
    <w:p w14:paraId="70BCCB18" w14:textId="21A4C42A" w:rsidR="00D4474F" w:rsidRPr="004A464D" w:rsidRDefault="00D4474F" w:rsidP="00F4435D">
      <w:pPr>
        <w:pStyle w:val="NormalWeb"/>
        <w:spacing w:before="0" w:beforeAutospacing="0" w:after="0" w:afterAutospacing="0" w:line="360" w:lineRule="auto"/>
        <w:ind w:left="567" w:hanging="2160"/>
        <w:rPr>
          <w:rFonts w:ascii="Calibri Light" w:hAnsi="Calibri Light" w:cs="Calibri Light"/>
          <w:b/>
          <w:bCs/>
          <w:color w:val="000000" w:themeColor="text1"/>
        </w:rPr>
      </w:pPr>
      <w:r w:rsidRPr="004A464D">
        <w:rPr>
          <w:rFonts w:ascii="Calibri Light" w:hAnsi="Calibri Light" w:cs="Calibri Light"/>
          <w:b/>
          <w:color w:val="000000" w:themeColor="text1"/>
        </w:rPr>
        <w:tab/>
      </w:r>
      <w:r w:rsidR="00F4435D">
        <w:rPr>
          <w:rFonts w:ascii="Calibri Light" w:hAnsi="Calibri Light" w:cs="Calibri Light"/>
          <w:b/>
          <w:color w:val="000000" w:themeColor="text1"/>
        </w:rPr>
        <w:t>Address</w:t>
      </w:r>
      <w:r w:rsidR="00F4435D">
        <w:rPr>
          <w:rFonts w:ascii="Calibri Light" w:hAnsi="Calibri Light" w:cs="Calibri Light"/>
          <w:b/>
          <w:color w:val="000000" w:themeColor="text1"/>
        </w:rPr>
        <w:tab/>
      </w:r>
      <w:r w:rsidR="00F4435D">
        <w:rPr>
          <w:rFonts w:ascii="Calibri Light" w:hAnsi="Calibri Light" w:cs="Calibri Light"/>
          <w:b/>
          <w:color w:val="000000" w:themeColor="text1"/>
        </w:rPr>
        <w:tab/>
      </w:r>
      <w:r w:rsidR="00F4435D">
        <w:rPr>
          <w:rFonts w:ascii="Calibri Light" w:hAnsi="Calibri Light" w:cs="Calibri Light"/>
          <w:b/>
          <w:color w:val="000000" w:themeColor="text1"/>
        </w:rPr>
        <w:tab/>
      </w:r>
      <w:r w:rsidRPr="004A464D">
        <w:rPr>
          <w:rFonts w:ascii="Calibri Light" w:hAnsi="Calibri Light" w:cs="Calibri Light"/>
          <w:bCs/>
          <w:color w:val="000000" w:themeColor="text1"/>
        </w:rPr>
        <w:t>[</w:t>
      </w:r>
      <w:r w:rsidRPr="00A472B2">
        <w:rPr>
          <w:rFonts w:ascii="Calibri Light" w:hAnsi="Calibri Light" w:cs="Calibri Light"/>
          <w:bCs/>
          <w:color w:val="FF0000"/>
        </w:rPr>
        <w:t>xxxx</w:t>
      </w:r>
      <w:r w:rsidRPr="004A464D">
        <w:rPr>
          <w:rFonts w:ascii="Calibri Light" w:hAnsi="Calibri Light" w:cs="Calibri Light"/>
          <w:bCs/>
          <w:color w:val="000000" w:themeColor="text1"/>
        </w:rPr>
        <w:t>]</w:t>
      </w:r>
    </w:p>
    <w:p w14:paraId="15C83CCD" w14:textId="77777777" w:rsidR="00D4474F" w:rsidRPr="004A464D" w:rsidRDefault="00D4474F" w:rsidP="00F4435D">
      <w:pPr>
        <w:pStyle w:val="NormalWeb"/>
        <w:spacing w:before="0" w:beforeAutospacing="0" w:after="0" w:afterAutospacing="0" w:line="360" w:lineRule="auto"/>
        <w:ind w:left="567"/>
        <w:rPr>
          <w:rStyle w:val="sectionitemno"/>
          <w:rFonts w:ascii="Calibri Light" w:hAnsi="Calibri Light" w:cs="Calibri Light"/>
          <w:color w:val="000000" w:themeColor="text1"/>
        </w:rPr>
      </w:pPr>
      <w:r w:rsidRPr="004A464D">
        <w:rPr>
          <w:rStyle w:val="sectionitemno"/>
          <w:rFonts w:ascii="Calibri Light" w:hAnsi="Calibri Light" w:cs="Calibri Light"/>
          <w:b/>
          <w:color w:val="000000" w:themeColor="text1"/>
        </w:rPr>
        <w:t>Date of Birth:</w:t>
      </w:r>
      <w:r w:rsidRPr="004A464D">
        <w:rPr>
          <w:rStyle w:val="sectionitemno"/>
          <w:rFonts w:ascii="Calibri Light" w:hAnsi="Calibri Light" w:cs="Calibri Light"/>
          <w:color w:val="000000" w:themeColor="text1"/>
        </w:rPr>
        <w:tab/>
      </w:r>
      <w:r w:rsidRPr="004A464D">
        <w:rPr>
          <w:rStyle w:val="sectionitemno"/>
          <w:rFonts w:ascii="Calibri Light" w:hAnsi="Calibri Light" w:cs="Calibri Light"/>
          <w:color w:val="000000" w:themeColor="text1"/>
        </w:rPr>
        <w:tab/>
      </w:r>
      <w:r w:rsidRPr="004A464D">
        <w:rPr>
          <w:rFonts w:ascii="Calibri Light" w:hAnsi="Calibri Light" w:cs="Calibri Light"/>
          <w:bCs/>
          <w:color w:val="000000" w:themeColor="text1"/>
        </w:rPr>
        <w:t>[</w:t>
      </w:r>
      <w:r w:rsidRPr="00A472B2">
        <w:rPr>
          <w:rFonts w:ascii="Calibri Light" w:hAnsi="Calibri Light" w:cs="Calibri Light"/>
          <w:bCs/>
          <w:color w:val="FF0000"/>
        </w:rPr>
        <w:t>xxxx</w:t>
      </w:r>
      <w:r w:rsidRPr="004A464D">
        <w:rPr>
          <w:rFonts w:ascii="Calibri Light" w:hAnsi="Calibri Light" w:cs="Calibri Light"/>
          <w:bCs/>
          <w:color w:val="000000" w:themeColor="text1"/>
        </w:rPr>
        <w:t>]</w:t>
      </w:r>
    </w:p>
    <w:p w14:paraId="3DD1394C" w14:textId="77777777" w:rsidR="00D4474F" w:rsidRPr="004A464D" w:rsidRDefault="00D4474F" w:rsidP="00F4435D">
      <w:pPr>
        <w:pStyle w:val="NormalWeb"/>
        <w:spacing w:before="0" w:beforeAutospacing="0" w:after="0" w:afterAutospacing="0" w:line="360" w:lineRule="auto"/>
        <w:ind w:left="567"/>
        <w:rPr>
          <w:rStyle w:val="sectionitemno"/>
          <w:rFonts w:ascii="Calibri Light" w:hAnsi="Calibri Light" w:cs="Calibri Light"/>
          <w:color w:val="000000" w:themeColor="text1"/>
        </w:rPr>
      </w:pPr>
    </w:p>
    <w:p w14:paraId="1E8FF4A0" w14:textId="77777777" w:rsidR="00D4474F" w:rsidRPr="004A464D" w:rsidRDefault="00D4474F" w:rsidP="00F4435D">
      <w:pPr>
        <w:spacing w:line="360" w:lineRule="auto"/>
        <w:ind w:left="1134" w:hanging="567"/>
        <w:jc w:val="both"/>
        <w:rPr>
          <w:rFonts w:ascii="Calibri Light" w:hAnsi="Calibri Light" w:cs="Calibri Light"/>
          <w:b/>
          <w:bCs/>
        </w:rPr>
      </w:pPr>
      <w:r w:rsidRPr="004A464D">
        <w:rPr>
          <w:rFonts w:ascii="Calibri Light" w:hAnsi="Calibri Light" w:cs="Calibri Light"/>
          <w:b/>
          <w:bCs/>
        </w:rPr>
        <w:t>Note on the address for Pre-action Protocol correspondence</w:t>
      </w:r>
    </w:p>
    <w:p w14:paraId="13A853B4" w14:textId="1ACA0A03" w:rsidR="00D4474F" w:rsidRPr="004A464D" w:rsidRDefault="00D4474F" w:rsidP="00D4474F">
      <w:pPr>
        <w:pStyle w:val="ListParagraph"/>
        <w:numPr>
          <w:ilvl w:val="0"/>
          <w:numId w:val="17"/>
        </w:numPr>
        <w:spacing w:after="160" w:line="360" w:lineRule="auto"/>
        <w:jc w:val="both"/>
        <w:rPr>
          <w:rFonts w:ascii="Calibri Light" w:hAnsi="Calibri Light" w:cs="Calibri Light"/>
          <w:color w:val="000000"/>
        </w:rPr>
      </w:pPr>
      <w:r w:rsidRPr="004A464D">
        <w:rPr>
          <w:rFonts w:ascii="Calibri Light" w:hAnsi="Calibri Light" w:cs="Calibri Light"/>
        </w:rPr>
        <w:t xml:space="preserve">This letter is sent to you because in February 2024 a </w:t>
      </w:r>
      <w:r w:rsidRPr="004A464D">
        <w:rPr>
          <w:rFonts w:ascii="Calibri Light" w:hAnsi="Calibri Light" w:cs="Calibri Light"/>
          <w:color w:val="000000"/>
        </w:rPr>
        <w:t>Senior Lawyer at DWP Legal Advisers, Government Legal Department, Ground Floor Caxton House, Tothill Street, London, SW1H 9NA advised that:</w:t>
      </w:r>
    </w:p>
    <w:p w14:paraId="3B9FCEFF" w14:textId="77777777" w:rsidR="00D4474F" w:rsidRPr="004A464D" w:rsidRDefault="00D4474F" w:rsidP="00D4474F">
      <w:pPr>
        <w:spacing w:line="360" w:lineRule="auto"/>
        <w:ind w:left="567" w:hanging="567"/>
        <w:jc w:val="both"/>
        <w:rPr>
          <w:rFonts w:ascii="Calibri Light" w:hAnsi="Calibri Light" w:cs="Calibri Light"/>
          <w:color w:val="000000"/>
          <w14:ligatures w14:val="standardContextual"/>
        </w:rPr>
      </w:pPr>
    </w:p>
    <w:p w14:paraId="7CD4E5B9" w14:textId="77777777" w:rsidR="00D4474F" w:rsidRPr="004A464D" w:rsidRDefault="00D4474F" w:rsidP="00D4474F">
      <w:pPr>
        <w:spacing w:line="360" w:lineRule="auto"/>
        <w:ind w:left="1134"/>
        <w:jc w:val="both"/>
        <w:rPr>
          <w:rFonts w:ascii="Calibri Light" w:hAnsi="Calibri Light" w:cs="Calibri Light"/>
          <w:i/>
          <w:iCs/>
          <w14:ligatures w14:val="standardContextual"/>
        </w:rPr>
      </w:pPr>
      <w:r w:rsidRPr="004A464D">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0E7DE94A" w14:textId="77777777" w:rsidR="00D4474F" w:rsidRPr="004A464D" w:rsidRDefault="00D4474F" w:rsidP="00D4474F">
      <w:pPr>
        <w:spacing w:line="360" w:lineRule="auto"/>
        <w:ind w:left="2574"/>
        <w:jc w:val="both"/>
        <w:rPr>
          <w:rFonts w:ascii="Calibri Light" w:hAnsi="Calibri Light" w:cs="Calibri Light"/>
          <w:i/>
          <w:iCs/>
          <w14:ligatures w14:val="standardContextual"/>
        </w:rPr>
      </w:pPr>
    </w:p>
    <w:p w14:paraId="30F6F71F" w14:textId="77777777" w:rsidR="00EC75D1" w:rsidRPr="00E2485E" w:rsidRDefault="00EC75D1" w:rsidP="00EC75D1">
      <w:pPr>
        <w:pStyle w:val="NormalWeb"/>
        <w:numPr>
          <w:ilvl w:val="0"/>
          <w:numId w:val="21"/>
        </w:numPr>
        <w:spacing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lastRenderedPageBreak/>
        <w:t>This letter is also sent by email to the Treasury Solicitor as Cabinet Office guidance ‘Crown Proceedings Act 1947’ (August 2025)</w:t>
      </w:r>
      <w:r w:rsidRPr="00E2485E">
        <w:rPr>
          <w:rStyle w:val="FootnoteReference"/>
          <w:rFonts w:ascii="Calibri Light" w:hAnsi="Calibri Light" w:cs="Calibri Light"/>
          <w:color w:val="000000" w:themeColor="text1"/>
        </w:rPr>
        <w:footnoteReference w:id="1"/>
      </w:r>
      <w:r w:rsidRPr="00E2485E">
        <w:rPr>
          <w:rStyle w:val="Strong"/>
          <w:rFonts w:ascii="Calibri Light" w:hAnsi="Calibri Light" w:cs="Calibri Light"/>
          <w:b w:val="0"/>
          <w:bCs w:val="0"/>
          <w:color w:val="000000" w:themeColor="text1"/>
        </w:rPr>
        <w:t xml:space="preserve"> provides:</w:t>
      </w:r>
    </w:p>
    <w:p w14:paraId="0D733037" w14:textId="77777777" w:rsidR="00EC75D1" w:rsidRPr="00E2485E" w:rsidRDefault="00EC75D1" w:rsidP="00EC75D1">
      <w:pPr>
        <w:pStyle w:val="NormalWeb"/>
        <w:spacing w:line="360" w:lineRule="auto"/>
        <w:ind w:left="1134"/>
        <w:jc w:val="both"/>
        <w:rPr>
          <w:rStyle w:val="Strong"/>
          <w:rFonts w:ascii="Calibri Light" w:hAnsi="Calibri Light" w:cs="Calibri Light"/>
          <w:b w:val="0"/>
          <w:bCs w:val="0"/>
          <w:i/>
          <w:iCs/>
          <w:color w:val="000000" w:themeColor="text1"/>
        </w:rPr>
      </w:pPr>
      <w:r w:rsidRPr="00E2485E">
        <w:rPr>
          <w:rStyle w:val="Strong"/>
          <w:rFonts w:ascii="Calibri Light" w:hAnsi="Calibri Light" w:cs="Calibri Light"/>
          <w:b w:val="0"/>
          <w:bCs w:val="0"/>
          <w:i/>
          <w:iCs/>
          <w:color w:val="000000" w:themeColor="text1"/>
        </w:rPr>
        <w:t>“</w:t>
      </w:r>
      <w:r w:rsidRPr="006239B0">
        <w:rPr>
          <w:rStyle w:val="Strong"/>
          <w:rFonts w:ascii="Calibri Light" w:hAnsi="Calibri Light" w:cs="Calibri Light"/>
          <w:i/>
          <w:iCs/>
          <w:color w:val="000000" w:themeColor="text1"/>
        </w:rPr>
        <w:t>All documents required to be served on the Crown</w:t>
      </w:r>
      <w:r w:rsidRPr="00E2485E">
        <w:rPr>
          <w:rStyle w:val="Strong"/>
          <w:rFonts w:ascii="Calibri Light" w:hAnsi="Calibri Light" w:cs="Calibri Light"/>
          <w:b w:val="0"/>
          <w:bCs w:val="0"/>
          <w:i/>
          <w:iCs/>
          <w:color w:val="000000" w:themeColor="text1"/>
        </w:rPr>
        <w:t xml:space="preserve"> for the purpose of or in connection with any civil proceedings by or against the Crown shall, if those proceedings are by or </w:t>
      </w:r>
      <w:r w:rsidRPr="006239B0">
        <w:rPr>
          <w:rStyle w:val="Strong"/>
          <w:rFonts w:ascii="Calibri Light" w:hAnsi="Calibri Light" w:cs="Calibri Light"/>
          <w:b w:val="0"/>
          <w:bCs w:val="0"/>
          <w:i/>
          <w:iCs/>
          <w:color w:val="000000" w:themeColor="text1"/>
        </w:rPr>
        <w:t>against an authorised Government department,</w:t>
      </w:r>
      <w:r w:rsidRPr="006239B0">
        <w:rPr>
          <w:rStyle w:val="Strong"/>
          <w:rFonts w:ascii="Calibri Light" w:hAnsi="Calibri Light" w:cs="Calibri Light"/>
          <w:i/>
          <w:iCs/>
          <w:color w:val="000000" w:themeColor="text1"/>
        </w:rPr>
        <w:t xml:space="preserve"> be served on the solicitor, </w:t>
      </w:r>
      <w:r w:rsidRPr="006239B0">
        <w:rPr>
          <w:rStyle w:val="Strong"/>
          <w:rFonts w:ascii="Calibri Light" w:hAnsi="Calibri Light" w:cs="Calibri Light"/>
          <w:b w:val="0"/>
          <w:bCs w:val="0"/>
          <w:i/>
          <w:iCs/>
          <w:color w:val="000000" w:themeColor="text1"/>
        </w:rPr>
        <w:t>if any,</w:t>
      </w:r>
      <w:r w:rsidRPr="006239B0">
        <w:rPr>
          <w:rStyle w:val="Strong"/>
          <w:rFonts w:ascii="Calibri Light" w:hAnsi="Calibri Light" w:cs="Calibri Light"/>
          <w:i/>
          <w:iCs/>
          <w:color w:val="000000" w:themeColor="text1"/>
        </w:rPr>
        <w:t xml:space="preserve"> for that department</w:t>
      </w:r>
      <w:r w:rsidRPr="00E2485E">
        <w:rPr>
          <w:rStyle w:val="Strong"/>
          <w:rFonts w:ascii="Calibri Light" w:hAnsi="Calibri Light" w:cs="Calibri Light"/>
          <w:b w:val="0"/>
          <w:bCs w:val="0"/>
          <w:i/>
          <w:iCs/>
          <w:color w:val="000000" w:themeColor="text1"/>
        </w:rPr>
        <w:t>”</w:t>
      </w:r>
    </w:p>
    <w:p w14:paraId="170D5A31" w14:textId="77777777" w:rsidR="00EC75D1" w:rsidRPr="00E2485E" w:rsidRDefault="00EC75D1" w:rsidP="00EC75D1">
      <w:pPr>
        <w:pStyle w:val="NormalWeb"/>
        <w:spacing w:line="360" w:lineRule="auto"/>
        <w:jc w:val="right"/>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(Emphasis added)</w:t>
      </w:r>
    </w:p>
    <w:p w14:paraId="7649C3B8" w14:textId="77777777" w:rsidR="00EC75D1" w:rsidRPr="00E2485E" w:rsidRDefault="00EC75D1" w:rsidP="00EC75D1">
      <w:pPr>
        <w:pStyle w:val="NormalWeb"/>
        <w:numPr>
          <w:ilvl w:val="0"/>
          <w:numId w:val="21"/>
        </w:numPr>
        <w:spacing w:before="0" w:beforeAutospacing="0" w:after="0" w:afterAutospacing="0"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The guidance states that the solicitor for service in connection with civil proceedings against the Department for Work and Pensions is “The Treasury Solicitor”.</w:t>
      </w:r>
    </w:p>
    <w:p w14:paraId="14A44EE3" w14:textId="77777777" w:rsidR="00D4474F" w:rsidRPr="004A464D" w:rsidRDefault="00D4474F" w:rsidP="00D4474F">
      <w:pPr>
        <w:pStyle w:val="ListParagraph"/>
        <w:spacing w:line="360" w:lineRule="auto"/>
        <w:ind w:left="567"/>
        <w:jc w:val="right"/>
        <w:rPr>
          <w:rFonts w:ascii="Calibri Light" w:hAnsi="Calibri Light" w:cs="Calibri Light"/>
        </w:rPr>
      </w:pPr>
      <w:r w:rsidRPr="004A464D">
        <w:rPr>
          <w:rFonts w:ascii="Calibri Light" w:hAnsi="Calibri Light" w:cs="Calibri Light"/>
        </w:rPr>
        <w:t>(Emphasis added)</w:t>
      </w:r>
    </w:p>
    <w:p w14:paraId="7E73289D" w14:textId="77777777" w:rsidR="00D4474F" w:rsidRPr="004A464D" w:rsidRDefault="00D4474F" w:rsidP="00D4474F">
      <w:pPr>
        <w:pStyle w:val="ListParagraph"/>
        <w:spacing w:line="360" w:lineRule="auto"/>
        <w:ind w:left="567"/>
        <w:jc w:val="right"/>
        <w:rPr>
          <w:rFonts w:ascii="Calibri Light" w:hAnsi="Calibri Light" w:cs="Calibri Light"/>
        </w:rPr>
      </w:pPr>
    </w:p>
    <w:p w14:paraId="22E9FA2F" w14:textId="46AC4090" w:rsidR="00D4474F" w:rsidRDefault="00D4474F" w:rsidP="00D4474F">
      <w:pPr>
        <w:pStyle w:val="ListParagraph"/>
        <w:numPr>
          <w:ilvl w:val="0"/>
          <w:numId w:val="17"/>
        </w:numPr>
        <w:spacing w:line="360" w:lineRule="auto"/>
        <w:jc w:val="both"/>
        <w:rPr>
          <w:rFonts w:ascii="Calibri Light" w:hAnsi="Calibri Light" w:cs="Calibri Light"/>
        </w:rPr>
      </w:pPr>
      <w:r w:rsidRPr="004A464D">
        <w:rPr>
          <w:rFonts w:ascii="Calibri Light" w:hAnsi="Calibri Light" w:cs="Calibri Light"/>
        </w:rPr>
        <w:t xml:space="preserve">The </w:t>
      </w:r>
      <w:r w:rsidR="003B2459">
        <w:rPr>
          <w:rFonts w:ascii="Calibri Light" w:hAnsi="Calibri Light" w:cs="Calibri Light"/>
        </w:rPr>
        <w:t>guidance</w:t>
      </w:r>
      <w:r w:rsidRPr="004A464D">
        <w:rPr>
          <w:rFonts w:ascii="Calibri Light" w:hAnsi="Calibri Light" w:cs="Calibri Light"/>
        </w:rPr>
        <w:t xml:space="preserve"> provides that the solicitor for service in connection with civil proceedings against the Department for Work and Pensions is “</w:t>
      </w:r>
      <w:r w:rsidRPr="00F07D80">
        <w:rPr>
          <w:rFonts w:ascii="Calibri Light" w:hAnsi="Calibri Light" w:cs="Calibri Light"/>
          <w:i/>
          <w:iCs/>
        </w:rPr>
        <w:t>The Treasury Solicitor</w:t>
      </w:r>
      <w:r w:rsidRPr="004A464D">
        <w:rPr>
          <w:rFonts w:ascii="Calibri Light" w:hAnsi="Calibri Light" w:cs="Calibri Light"/>
        </w:rPr>
        <w:t>”.</w:t>
      </w:r>
    </w:p>
    <w:p w14:paraId="052FAD54" w14:textId="77777777" w:rsidR="00D4474F" w:rsidRPr="004A464D" w:rsidRDefault="00D4474F" w:rsidP="00D4474F">
      <w:pPr>
        <w:pStyle w:val="NormalWeb"/>
        <w:numPr>
          <w:ilvl w:val="0"/>
          <w:numId w:val="17"/>
        </w:numPr>
        <w:spacing w:before="0" w:beforeAutospacing="0" w:after="0" w:afterAutospacing="0" w:line="360" w:lineRule="auto"/>
        <w:jc w:val="both"/>
        <w:rPr>
          <w:rStyle w:val="Strong"/>
          <w:rFonts w:ascii="Calibri Light" w:hAnsi="Calibri Light" w:cs="Calibri Light"/>
          <w:b w:val="0"/>
          <w:bCs w:val="0"/>
          <w:color w:val="000000" w:themeColor="text1"/>
        </w:rPr>
      </w:pPr>
      <w:r w:rsidRPr="004A464D">
        <w:rPr>
          <w:rStyle w:val="Strong"/>
          <w:rFonts w:ascii="Calibri Light" w:hAnsi="Calibri Light" w:cs="Calibri Light"/>
          <w:b w:val="0"/>
          <w:bCs w:val="0"/>
          <w:color w:val="000000" w:themeColor="text1"/>
        </w:rPr>
        <w:t>The Government Legal Department webpage</w:t>
      </w:r>
      <w:r w:rsidRPr="004A464D">
        <w:rPr>
          <w:rStyle w:val="FootnoteReference"/>
          <w:rFonts w:ascii="Calibri Light" w:hAnsi="Calibri Light" w:cs="Calibri Light"/>
          <w:color w:val="000000" w:themeColor="text1"/>
        </w:rPr>
        <w:footnoteReference w:id="2"/>
      </w:r>
      <w:r w:rsidRPr="004A464D">
        <w:rPr>
          <w:rStyle w:val="Strong"/>
          <w:rFonts w:ascii="Calibri Light" w:hAnsi="Calibri Light" w:cs="Calibri Light"/>
          <w:b w:val="0"/>
          <w:bCs w:val="0"/>
          <w:color w:val="000000" w:themeColor="text1"/>
        </w:rPr>
        <w:t xml:space="preserve"> further instructs:</w:t>
      </w:r>
    </w:p>
    <w:p w14:paraId="1119113D" w14:textId="77777777" w:rsidR="00D4474F" w:rsidRPr="004A464D" w:rsidRDefault="00D4474F" w:rsidP="00D4474F">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09B6FA99" w14:textId="77777777" w:rsidR="00D4474F" w:rsidRPr="004A464D" w:rsidRDefault="00D4474F" w:rsidP="00D4474F">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4A464D">
        <w:rPr>
          <w:rStyle w:val="Strong"/>
          <w:rFonts w:ascii="Calibri Light" w:hAnsi="Calibri Light" w:cs="Calibri Light"/>
          <w:b w:val="0"/>
          <w:bCs w:val="0"/>
          <w:i/>
          <w:iCs/>
          <w:color w:val="000000" w:themeColor="text1"/>
        </w:rPr>
        <w:t>[…]</w:t>
      </w:r>
    </w:p>
    <w:p w14:paraId="4BB88437" w14:textId="77777777" w:rsidR="00D4474F" w:rsidRPr="004A464D" w:rsidRDefault="00D4474F" w:rsidP="00D4474F">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4A464D">
        <w:rPr>
          <w:rFonts w:ascii="Calibri Light" w:hAnsi="Calibri Light" w:cs="Calibri Light"/>
          <w:i/>
          <w:iCs/>
          <w:color w:val="000000"/>
          <w:shd w:val="clear" w:color="auto" w:fill="FFFFFF"/>
        </w:rPr>
        <w:t>The email addresses above are for the service of new proceedings only.</w:t>
      </w:r>
      <w:r w:rsidRPr="004A464D">
        <w:rPr>
          <w:rFonts w:ascii="Calibri Light" w:hAnsi="Calibri Light" w:cs="Calibri Light"/>
          <w:i/>
          <w:iCs/>
          <w:color w:val="000000"/>
        </w:rPr>
        <w:br/>
      </w:r>
      <w:r w:rsidRPr="004A464D">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4" w:history="1">
        <w:r w:rsidRPr="004A464D">
          <w:rPr>
            <w:rStyle w:val="Hyperlink"/>
            <w:rFonts w:ascii="Calibri Light" w:hAnsi="Calibri Light" w:cs="Calibri Light"/>
            <w:i/>
            <w:iCs/>
            <w:color w:val="A03A88"/>
            <w:shd w:val="clear" w:color="auto" w:fill="FFFFFF"/>
          </w:rPr>
          <w:t>thetreasurysolicitor@governmentlegal.gov.uk</w:t>
        </w:r>
      </w:hyperlink>
      <w:r w:rsidRPr="004A464D">
        <w:rPr>
          <w:rFonts w:ascii="Calibri Light" w:hAnsi="Calibri Light" w:cs="Calibri Light"/>
          <w:i/>
          <w:iCs/>
          <w:color w:val="000000"/>
          <w:shd w:val="clear" w:color="auto" w:fill="FFFFFF"/>
        </w:rPr>
        <w:t>.</w:t>
      </w:r>
    </w:p>
    <w:p w14:paraId="29CCBDB7" w14:textId="4CE50F64" w:rsidR="00CD0838" w:rsidRPr="004A464D" w:rsidRDefault="00CD0838" w:rsidP="00785A4E">
      <w:pPr>
        <w:shd w:val="clear" w:color="auto" w:fill="FFFFFF"/>
        <w:spacing w:before="120" w:after="120" w:line="360" w:lineRule="auto"/>
        <w:jc w:val="both"/>
        <w:rPr>
          <w:rStyle w:val="Strong"/>
          <w:rFonts w:ascii="Calibri Light" w:hAnsi="Calibri Light" w:cs="Calibri Light"/>
          <w:color w:val="000000" w:themeColor="text1"/>
        </w:rPr>
      </w:pPr>
    </w:p>
    <w:p w14:paraId="175FB7F6" w14:textId="77777777" w:rsidR="00782020" w:rsidRPr="004A464D" w:rsidRDefault="00782020" w:rsidP="00F4435D">
      <w:pPr>
        <w:pStyle w:val="NormalWeb"/>
        <w:spacing w:before="120" w:beforeAutospacing="0" w:after="120" w:afterAutospacing="0" w:line="360" w:lineRule="auto"/>
        <w:ind w:left="567"/>
        <w:jc w:val="both"/>
        <w:rPr>
          <w:rFonts w:ascii="Calibri Light" w:hAnsi="Calibri Light" w:cs="Calibri Light"/>
        </w:rPr>
      </w:pPr>
      <w:r w:rsidRPr="004A464D">
        <w:rPr>
          <w:rStyle w:val="Strong"/>
          <w:rFonts w:ascii="Calibri Light" w:hAnsi="Calibri Light" w:cs="Calibri Light"/>
        </w:rPr>
        <w:t>The details of the matter being challenged</w:t>
      </w:r>
    </w:p>
    <w:p w14:paraId="162749C1" w14:textId="7B33222A" w:rsidR="006A495D" w:rsidRDefault="003A5BAC" w:rsidP="00D4474F">
      <w:pPr>
        <w:pStyle w:val="NormalWeb"/>
        <w:numPr>
          <w:ilvl w:val="0"/>
          <w:numId w:val="17"/>
        </w:numPr>
        <w:tabs>
          <w:tab w:val="left" w:pos="2580"/>
        </w:tabs>
        <w:spacing w:before="120" w:beforeAutospacing="0" w:after="120" w:afterAutospacing="0" w:line="360" w:lineRule="auto"/>
        <w:ind w:right="-193"/>
        <w:jc w:val="both"/>
        <w:rPr>
          <w:rStyle w:val="sectionitemno"/>
          <w:rFonts w:ascii="Calibri Light" w:hAnsi="Calibri Light" w:cs="Calibri Light"/>
          <w:bCs/>
        </w:rPr>
      </w:pPr>
      <w:r w:rsidRPr="004A464D">
        <w:rPr>
          <w:rStyle w:val="sectionitemno"/>
          <w:rFonts w:ascii="Calibri Light" w:hAnsi="Calibri Light" w:cs="Calibri Light"/>
          <w:bCs/>
        </w:rPr>
        <w:t>SSWP’s</w:t>
      </w:r>
      <w:r w:rsidR="00782020" w:rsidRPr="004A464D">
        <w:rPr>
          <w:rStyle w:val="sectionitemno"/>
          <w:rFonts w:ascii="Calibri Light" w:hAnsi="Calibri Light" w:cs="Calibri Light"/>
          <w:bCs/>
        </w:rPr>
        <w:t xml:space="preserve"> unlawful </w:t>
      </w:r>
      <w:r w:rsidR="006A495D" w:rsidRPr="004A464D">
        <w:rPr>
          <w:rStyle w:val="sectionitemno"/>
          <w:rFonts w:ascii="Calibri Light" w:hAnsi="Calibri Light" w:cs="Calibri Light"/>
          <w:bCs/>
        </w:rPr>
        <w:t xml:space="preserve">exercise of discretion to refuse </w:t>
      </w:r>
      <w:r w:rsidRPr="004A464D">
        <w:rPr>
          <w:rStyle w:val="sectionitemno"/>
          <w:rFonts w:ascii="Calibri Light" w:hAnsi="Calibri Light" w:cs="Calibri Light"/>
          <w:bCs/>
        </w:rPr>
        <w:t xml:space="preserve">C </w:t>
      </w:r>
      <w:r w:rsidR="006A495D" w:rsidRPr="004A464D">
        <w:rPr>
          <w:rStyle w:val="sectionitemno"/>
          <w:rFonts w:ascii="Calibri Light" w:hAnsi="Calibri Light" w:cs="Calibri Light"/>
          <w:bCs/>
        </w:rPr>
        <w:t>a UC “change of circumstances advance”</w:t>
      </w:r>
      <w:r w:rsidR="00671536" w:rsidRPr="004A464D">
        <w:rPr>
          <w:rStyle w:val="sectionitemno"/>
          <w:rFonts w:ascii="Calibri Light" w:hAnsi="Calibri Light" w:cs="Calibri Light"/>
          <w:bCs/>
        </w:rPr>
        <w:t>.</w:t>
      </w:r>
    </w:p>
    <w:p w14:paraId="245467C8" w14:textId="77777777" w:rsidR="003B2459" w:rsidRPr="004A464D" w:rsidRDefault="003B2459" w:rsidP="00F07D80">
      <w:pPr>
        <w:pStyle w:val="NormalWeb"/>
        <w:tabs>
          <w:tab w:val="left" w:pos="2580"/>
        </w:tabs>
        <w:spacing w:before="120" w:beforeAutospacing="0" w:after="120" w:afterAutospacing="0" w:line="360" w:lineRule="auto"/>
        <w:ind w:left="567" w:right="-193"/>
        <w:jc w:val="both"/>
        <w:rPr>
          <w:rStyle w:val="sectionitemno"/>
          <w:rFonts w:ascii="Calibri Light" w:hAnsi="Calibri Light" w:cs="Calibri Light"/>
          <w:bCs/>
        </w:rPr>
      </w:pPr>
    </w:p>
    <w:p w14:paraId="64771326" w14:textId="0E878955" w:rsidR="00782020" w:rsidRPr="004A464D" w:rsidRDefault="00782020" w:rsidP="00F4435D">
      <w:pPr>
        <w:pStyle w:val="NormalWeb"/>
        <w:tabs>
          <w:tab w:val="left" w:pos="2580"/>
        </w:tabs>
        <w:spacing w:before="120" w:beforeAutospacing="0" w:after="120" w:afterAutospacing="0" w:line="360" w:lineRule="auto"/>
        <w:ind w:left="567"/>
        <w:jc w:val="both"/>
        <w:rPr>
          <w:rStyle w:val="Strong"/>
          <w:rFonts w:ascii="Calibri Light" w:hAnsi="Calibri Light" w:cs="Calibri Light"/>
          <w:i/>
          <w:u w:val="single"/>
        </w:rPr>
      </w:pPr>
      <w:r w:rsidRPr="004A464D">
        <w:rPr>
          <w:rStyle w:val="Strong"/>
          <w:rFonts w:ascii="Calibri Light" w:hAnsi="Calibri Light" w:cs="Calibri Light"/>
          <w:i/>
          <w:u w:val="single"/>
        </w:rPr>
        <w:t>Background facts</w:t>
      </w:r>
      <w:r w:rsidR="00B24BE2">
        <w:rPr>
          <w:rStyle w:val="Strong"/>
          <w:rFonts w:ascii="Calibri Light" w:hAnsi="Calibri Light" w:cs="Calibri Light"/>
          <w:i/>
          <w:u w:val="single"/>
        </w:rPr>
        <w:t xml:space="preserve"> </w:t>
      </w:r>
      <w:r w:rsidR="00B24BE2">
        <w:rPr>
          <w:rStyle w:val="Strong"/>
          <w:rFonts w:ascii="Calibri Light" w:hAnsi="Calibri Light" w:cs="Calibri Light"/>
          <w:i/>
          <w:u w:val="single"/>
        </w:rPr>
        <w:tab/>
        <w:t>[</w:t>
      </w:r>
      <w:r w:rsidR="00B24BE2" w:rsidRPr="00A472B2">
        <w:rPr>
          <w:rStyle w:val="Strong"/>
          <w:rFonts w:ascii="Calibri Light" w:hAnsi="Calibri Light" w:cs="Calibri Light"/>
          <w:i/>
          <w:color w:val="FF0000"/>
          <w:u w:val="single"/>
        </w:rPr>
        <w:t>edit whole section</w:t>
      </w:r>
      <w:r w:rsidR="00B24BE2">
        <w:rPr>
          <w:rStyle w:val="Strong"/>
          <w:rFonts w:ascii="Calibri Light" w:hAnsi="Calibri Light" w:cs="Calibri Light"/>
          <w:i/>
          <w:u w:val="single"/>
        </w:rPr>
        <w:t>]</w:t>
      </w:r>
    </w:p>
    <w:p w14:paraId="47267EDB" w14:textId="6763786D" w:rsidR="00782020" w:rsidRPr="004A464D" w:rsidRDefault="002A3223" w:rsidP="00D4474F">
      <w:pPr>
        <w:pStyle w:val="NormalWeb"/>
        <w:numPr>
          <w:ilvl w:val="0"/>
          <w:numId w:val="17"/>
        </w:numPr>
        <w:spacing w:before="120" w:beforeAutospacing="0" w:after="120" w:afterAutospacing="0" w:line="360" w:lineRule="auto"/>
        <w:ind w:right="-193"/>
        <w:jc w:val="both"/>
        <w:rPr>
          <w:rStyle w:val="Strong"/>
          <w:rFonts w:ascii="Calibri Light" w:hAnsi="Calibri Light" w:cs="Calibri Light"/>
          <w:b w:val="0"/>
        </w:rPr>
      </w:pPr>
      <w:r w:rsidRPr="004A464D">
        <w:rPr>
          <w:rStyle w:val="Strong"/>
          <w:rFonts w:ascii="Calibri Light" w:hAnsi="Calibri Light" w:cs="Calibri Light"/>
          <w:b w:val="0"/>
        </w:rPr>
        <w:t xml:space="preserve">C </w:t>
      </w:r>
      <w:r w:rsidR="00782020" w:rsidRPr="004A464D">
        <w:rPr>
          <w:rStyle w:val="Strong"/>
          <w:rFonts w:ascii="Calibri Light" w:hAnsi="Calibri Light" w:cs="Calibri Light"/>
          <w:b w:val="0"/>
        </w:rPr>
        <w:t xml:space="preserve">is </w:t>
      </w:r>
      <w:r w:rsidR="00B24BE2">
        <w:rPr>
          <w:rStyle w:val="Strong"/>
          <w:rFonts w:ascii="Calibri Light" w:hAnsi="Calibri Light" w:cs="Calibri Light"/>
          <w:b w:val="0"/>
        </w:rPr>
        <w:t>[</w:t>
      </w:r>
      <w:r w:rsidR="00782020" w:rsidRPr="004A464D">
        <w:rPr>
          <w:rStyle w:val="Strong"/>
          <w:rFonts w:ascii="Calibri Light" w:hAnsi="Calibri Light" w:cs="Calibri Light"/>
          <w:b w:val="0"/>
          <w:color w:val="FF0000"/>
        </w:rPr>
        <w:t>a lone parent, working part time for 16 hours per week</w:t>
      </w:r>
      <w:r w:rsidR="00782020" w:rsidRPr="004A464D">
        <w:rPr>
          <w:rStyle w:val="Strong"/>
          <w:rFonts w:ascii="Calibri Light" w:hAnsi="Calibri Light" w:cs="Calibri Light"/>
          <w:b w:val="0"/>
        </w:rPr>
        <w:t xml:space="preserve">. </w:t>
      </w:r>
      <w:r w:rsidR="00CD0838" w:rsidRPr="004A464D">
        <w:rPr>
          <w:rStyle w:val="Strong"/>
          <w:rFonts w:ascii="Calibri Light" w:hAnsi="Calibri Light" w:cs="Calibri Light"/>
          <w:b w:val="0"/>
          <w:color w:val="FF0000"/>
        </w:rPr>
        <w:t>C has chil</w:t>
      </w:r>
      <w:r w:rsidR="00F0582D" w:rsidRPr="004A464D">
        <w:rPr>
          <w:rStyle w:val="Strong"/>
          <w:rFonts w:ascii="Calibri Light" w:hAnsi="Calibri Light" w:cs="Calibri Light"/>
          <w:b w:val="0"/>
          <w:color w:val="FF0000"/>
        </w:rPr>
        <w:t>d</w:t>
      </w:r>
      <w:r w:rsidR="00CD0838" w:rsidRPr="004A464D">
        <w:rPr>
          <w:rStyle w:val="Strong"/>
          <w:rFonts w:ascii="Calibri Light" w:hAnsi="Calibri Light" w:cs="Calibri Light"/>
          <w:b w:val="0"/>
          <w:color w:val="FF0000"/>
        </w:rPr>
        <w:t>/ren details</w:t>
      </w:r>
      <w:r w:rsidR="00B24BE2">
        <w:rPr>
          <w:rStyle w:val="Strong"/>
          <w:rFonts w:ascii="Calibri Light" w:hAnsi="Calibri Light" w:cs="Calibri Light"/>
          <w:b w:val="0"/>
        </w:rPr>
        <w:t>]</w:t>
      </w:r>
      <w:r w:rsidR="00BE575D">
        <w:rPr>
          <w:rStyle w:val="Strong"/>
          <w:rFonts w:ascii="Calibri Light" w:hAnsi="Calibri Light" w:cs="Calibri Light"/>
          <w:b w:val="0"/>
        </w:rPr>
        <w:t>.</w:t>
      </w:r>
    </w:p>
    <w:p w14:paraId="0E98CD9B" w14:textId="5C9678FA" w:rsidR="00782020" w:rsidRPr="004A464D" w:rsidRDefault="002A3223" w:rsidP="00D4474F">
      <w:pPr>
        <w:pStyle w:val="NormalWeb"/>
        <w:numPr>
          <w:ilvl w:val="0"/>
          <w:numId w:val="17"/>
        </w:numPr>
        <w:spacing w:before="120" w:beforeAutospacing="0" w:after="120" w:afterAutospacing="0" w:line="360" w:lineRule="auto"/>
        <w:ind w:right="-193"/>
        <w:jc w:val="both"/>
        <w:rPr>
          <w:rStyle w:val="Strong"/>
          <w:rFonts w:ascii="Calibri Light" w:hAnsi="Calibri Light" w:cs="Calibri Light"/>
          <w:b w:val="0"/>
        </w:rPr>
      </w:pPr>
      <w:r w:rsidRPr="004A464D">
        <w:rPr>
          <w:rStyle w:val="Strong"/>
          <w:rFonts w:ascii="Calibri Light" w:hAnsi="Calibri Light" w:cs="Calibri Light"/>
          <w:b w:val="0"/>
        </w:rPr>
        <w:t xml:space="preserve">C receives UC on the basis of </w:t>
      </w:r>
      <w:r w:rsidR="00B24BE2">
        <w:rPr>
          <w:rStyle w:val="Strong"/>
          <w:rFonts w:ascii="Calibri Light" w:hAnsi="Calibri Light" w:cs="Calibri Light"/>
          <w:b w:val="0"/>
        </w:rPr>
        <w:t>[</w:t>
      </w:r>
      <w:r w:rsidR="009A6609">
        <w:rPr>
          <w:rStyle w:val="Strong"/>
          <w:rFonts w:ascii="Calibri Light" w:hAnsi="Calibri Light" w:cs="Calibri Light"/>
          <w:b w:val="0"/>
          <w:color w:val="FF0000"/>
        </w:rPr>
        <w:t>her/his</w:t>
      </w:r>
      <w:r w:rsidR="00B24BE2" w:rsidRPr="00A472B2">
        <w:rPr>
          <w:rStyle w:val="Strong"/>
          <w:rFonts w:ascii="Calibri Light" w:hAnsi="Calibri Light" w:cs="Calibri Light"/>
          <w:b w:val="0"/>
          <w:color w:val="000000" w:themeColor="text1"/>
        </w:rPr>
        <w:t>]</w:t>
      </w:r>
      <w:r w:rsidRPr="00A472B2">
        <w:rPr>
          <w:rStyle w:val="Strong"/>
          <w:rFonts w:ascii="Calibri Light" w:hAnsi="Calibri Light" w:cs="Calibri Light"/>
          <w:b w:val="0"/>
          <w:color w:val="000000" w:themeColor="text1"/>
        </w:rPr>
        <w:t xml:space="preserve"> </w:t>
      </w:r>
      <w:r w:rsidRPr="004A464D">
        <w:rPr>
          <w:rStyle w:val="Strong"/>
          <w:rFonts w:ascii="Calibri Light" w:hAnsi="Calibri Light" w:cs="Calibri Light"/>
          <w:b w:val="0"/>
        </w:rPr>
        <w:t>low income. C’s UC assessment periods run from the</w:t>
      </w:r>
      <w:r w:rsidRPr="004A464D">
        <w:rPr>
          <w:rStyle w:val="Strong"/>
          <w:rFonts w:ascii="Calibri Light" w:hAnsi="Calibri Light" w:cs="Calibri Light"/>
          <w:b w:val="0"/>
          <w:color w:val="FF0000"/>
        </w:rPr>
        <w:t xml:space="preserve"> </w:t>
      </w:r>
      <w:r w:rsidR="00B24BE2" w:rsidRPr="00A472B2">
        <w:rPr>
          <w:rStyle w:val="Strong"/>
          <w:rFonts w:ascii="Calibri Light" w:hAnsi="Calibri Light" w:cs="Calibri Light"/>
          <w:b w:val="0"/>
          <w:color w:val="000000" w:themeColor="text1"/>
        </w:rPr>
        <w:t>[</w:t>
      </w:r>
      <w:r w:rsidR="00B24BE2" w:rsidRPr="00B24BE2">
        <w:rPr>
          <w:rStyle w:val="Strong"/>
          <w:rFonts w:ascii="Calibri Light" w:hAnsi="Calibri Light" w:cs="Calibri Light"/>
          <w:b w:val="0"/>
          <w:color w:val="FF0000"/>
        </w:rPr>
        <w:t>date</w:t>
      </w:r>
      <w:r w:rsidR="00B24BE2" w:rsidRPr="00A472B2">
        <w:rPr>
          <w:rStyle w:val="Strong"/>
          <w:rFonts w:ascii="Calibri Light" w:hAnsi="Calibri Light" w:cs="Calibri Light"/>
          <w:b w:val="0"/>
          <w:color w:val="000000" w:themeColor="text1"/>
        </w:rPr>
        <w:t>]</w:t>
      </w:r>
      <w:r w:rsidRPr="00A472B2">
        <w:rPr>
          <w:rStyle w:val="Strong"/>
          <w:rFonts w:ascii="Calibri Light" w:hAnsi="Calibri Light" w:cs="Calibri Light"/>
          <w:b w:val="0"/>
          <w:color w:val="000000" w:themeColor="text1"/>
        </w:rPr>
        <w:t xml:space="preserve"> of each </w:t>
      </w:r>
      <w:r w:rsidRPr="004A464D">
        <w:rPr>
          <w:rStyle w:val="Strong"/>
          <w:rFonts w:ascii="Calibri Light" w:hAnsi="Calibri Light" w:cs="Calibri Light"/>
          <w:b w:val="0"/>
        </w:rPr>
        <w:t xml:space="preserve">month </w:t>
      </w:r>
      <w:r w:rsidRPr="00A472B2">
        <w:rPr>
          <w:rStyle w:val="Strong"/>
          <w:rFonts w:ascii="Calibri Light" w:hAnsi="Calibri Light" w:cs="Calibri Light"/>
          <w:b w:val="0"/>
          <w:color w:val="000000" w:themeColor="text1"/>
        </w:rPr>
        <w:t xml:space="preserve">to the </w:t>
      </w:r>
      <w:r w:rsidR="00B24BE2" w:rsidRPr="00A472B2">
        <w:rPr>
          <w:rStyle w:val="Strong"/>
          <w:rFonts w:ascii="Calibri Light" w:hAnsi="Calibri Light" w:cs="Calibri Light"/>
          <w:b w:val="0"/>
          <w:color w:val="000000" w:themeColor="text1"/>
        </w:rPr>
        <w:t>[</w:t>
      </w:r>
      <w:r w:rsidR="00B24BE2" w:rsidRPr="00B24BE2">
        <w:rPr>
          <w:rStyle w:val="Strong"/>
          <w:rFonts w:ascii="Calibri Light" w:hAnsi="Calibri Light" w:cs="Calibri Light"/>
          <w:b w:val="0"/>
          <w:color w:val="FF0000"/>
        </w:rPr>
        <w:t>date</w:t>
      </w:r>
      <w:r w:rsidR="00B24BE2" w:rsidRPr="00A472B2">
        <w:rPr>
          <w:rStyle w:val="Strong"/>
          <w:rFonts w:ascii="Calibri Light" w:hAnsi="Calibri Light" w:cs="Calibri Light"/>
          <w:b w:val="0"/>
          <w:color w:val="000000" w:themeColor="text1"/>
        </w:rPr>
        <w:t>]</w:t>
      </w:r>
      <w:r w:rsidRPr="00A472B2">
        <w:rPr>
          <w:rStyle w:val="Strong"/>
          <w:rFonts w:ascii="Calibri Light" w:hAnsi="Calibri Light" w:cs="Calibri Light"/>
          <w:b w:val="0"/>
          <w:color w:val="000000" w:themeColor="text1"/>
        </w:rPr>
        <w:t xml:space="preserve"> of the </w:t>
      </w:r>
      <w:r w:rsidRPr="004A464D">
        <w:rPr>
          <w:rStyle w:val="Strong"/>
          <w:rFonts w:ascii="Calibri Light" w:hAnsi="Calibri Light" w:cs="Calibri Light"/>
          <w:b w:val="0"/>
        </w:rPr>
        <w:t xml:space="preserve">next. </w:t>
      </w:r>
    </w:p>
    <w:p w14:paraId="2222490D" w14:textId="47A44F10" w:rsidR="002A3223" w:rsidRPr="00A472B2" w:rsidRDefault="00782020" w:rsidP="00D4474F">
      <w:pPr>
        <w:pStyle w:val="NormalWeb"/>
        <w:numPr>
          <w:ilvl w:val="0"/>
          <w:numId w:val="17"/>
        </w:numPr>
        <w:spacing w:before="120" w:beforeAutospacing="0" w:after="120" w:afterAutospacing="0" w:line="360" w:lineRule="auto"/>
        <w:ind w:right="-193"/>
        <w:jc w:val="both"/>
        <w:rPr>
          <w:rStyle w:val="Strong"/>
          <w:rFonts w:ascii="Calibri Light" w:hAnsi="Calibri Light" w:cs="Calibri Light"/>
          <w:b w:val="0"/>
          <w:color w:val="000000" w:themeColor="text1"/>
        </w:rPr>
      </w:pPr>
      <w:r w:rsidRPr="00A472B2">
        <w:rPr>
          <w:rStyle w:val="Strong"/>
          <w:rFonts w:ascii="Calibri Light" w:hAnsi="Calibri Light" w:cs="Calibri Light"/>
          <w:b w:val="0"/>
          <w:color w:val="000000" w:themeColor="text1"/>
        </w:rPr>
        <w:t xml:space="preserve">On </w:t>
      </w:r>
      <w:r w:rsidR="00B24BE2" w:rsidRPr="00A472B2">
        <w:rPr>
          <w:rStyle w:val="Strong"/>
          <w:rFonts w:ascii="Calibri Light" w:hAnsi="Calibri Light" w:cs="Calibri Light"/>
          <w:b w:val="0"/>
          <w:color w:val="000000" w:themeColor="text1"/>
        </w:rPr>
        <w:t>[</w:t>
      </w:r>
      <w:r w:rsidR="00B24BE2" w:rsidRPr="00B24BE2">
        <w:rPr>
          <w:rStyle w:val="Strong"/>
          <w:rFonts w:ascii="Calibri Light" w:hAnsi="Calibri Light" w:cs="Calibri Light"/>
          <w:b w:val="0"/>
          <w:color w:val="FF0000"/>
        </w:rPr>
        <w:t>date</w:t>
      </w:r>
      <w:r w:rsidR="00B24BE2" w:rsidRPr="00A472B2">
        <w:rPr>
          <w:rStyle w:val="Strong"/>
          <w:rFonts w:ascii="Calibri Light" w:hAnsi="Calibri Light" w:cs="Calibri Light"/>
          <w:b w:val="0"/>
          <w:color w:val="000000" w:themeColor="text1"/>
        </w:rPr>
        <w:t>]</w:t>
      </w:r>
      <w:r w:rsidR="003B2A46" w:rsidRPr="00A472B2">
        <w:rPr>
          <w:rStyle w:val="Strong"/>
          <w:rFonts w:ascii="Calibri Light" w:hAnsi="Calibri Light" w:cs="Calibri Light"/>
          <w:b w:val="0"/>
          <w:color w:val="000000" w:themeColor="text1"/>
        </w:rPr>
        <w:t>,</w:t>
      </w:r>
      <w:r w:rsidRPr="00A472B2">
        <w:rPr>
          <w:rStyle w:val="Strong"/>
          <w:rFonts w:ascii="Calibri Light" w:hAnsi="Calibri Light" w:cs="Calibri Light"/>
          <w:b w:val="0"/>
          <w:color w:val="000000" w:themeColor="text1"/>
        </w:rPr>
        <w:t xml:space="preserve"> C</w:t>
      </w:r>
      <w:r w:rsidR="002A3223" w:rsidRPr="00A472B2">
        <w:rPr>
          <w:rStyle w:val="Strong"/>
          <w:rFonts w:ascii="Calibri Light" w:hAnsi="Calibri Light" w:cs="Calibri Light"/>
          <w:b w:val="0"/>
          <w:color w:val="000000" w:themeColor="text1"/>
        </w:rPr>
        <w:t xml:space="preserve">’s employment ended, within C’s assessment period </w:t>
      </w:r>
      <w:r w:rsidR="00B24BE2" w:rsidRPr="00A472B2">
        <w:rPr>
          <w:rStyle w:val="Strong"/>
          <w:rFonts w:ascii="Calibri Light" w:hAnsi="Calibri Light" w:cs="Calibri Light"/>
          <w:b w:val="0"/>
          <w:color w:val="000000" w:themeColor="text1"/>
        </w:rPr>
        <w:t>[</w:t>
      </w:r>
      <w:r w:rsidR="00B24BE2" w:rsidRPr="00B24BE2">
        <w:rPr>
          <w:rStyle w:val="Strong"/>
          <w:rFonts w:ascii="Calibri Light" w:hAnsi="Calibri Light" w:cs="Calibri Light"/>
          <w:b w:val="0"/>
          <w:color w:val="FF0000"/>
        </w:rPr>
        <w:t>date to date</w:t>
      </w:r>
      <w:r w:rsidR="00B24BE2" w:rsidRPr="00A472B2">
        <w:rPr>
          <w:rStyle w:val="Strong"/>
          <w:rFonts w:ascii="Calibri Light" w:hAnsi="Calibri Light" w:cs="Calibri Light"/>
          <w:b w:val="0"/>
          <w:color w:val="000000" w:themeColor="text1"/>
        </w:rPr>
        <w:t>]</w:t>
      </w:r>
    </w:p>
    <w:p w14:paraId="19F83FF3" w14:textId="1DAC6D48" w:rsidR="002F6CD9" w:rsidRPr="00A472B2" w:rsidRDefault="002A3223" w:rsidP="00D4474F">
      <w:pPr>
        <w:pStyle w:val="NormalWeb"/>
        <w:numPr>
          <w:ilvl w:val="0"/>
          <w:numId w:val="17"/>
        </w:numPr>
        <w:spacing w:before="120" w:beforeAutospacing="0" w:after="120" w:afterAutospacing="0" w:line="360" w:lineRule="auto"/>
        <w:ind w:right="-193"/>
        <w:jc w:val="both"/>
        <w:rPr>
          <w:rStyle w:val="Strong"/>
          <w:rFonts w:ascii="Calibri Light" w:hAnsi="Calibri Light" w:cs="Calibri Light"/>
          <w:b w:val="0"/>
          <w:color w:val="000000" w:themeColor="text1"/>
        </w:rPr>
      </w:pPr>
      <w:r w:rsidRPr="00A472B2">
        <w:rPr>
          <w:rStyle w:val="Strong"/>
          <w:rFonts w:ascii="Calibri Light" w:hAnsi="Calibri Light" w:cs="Calibri Light"/>
          <w:b w:val="0"/>
          <w:color w:val="000000" w:themeColor="text1"/>
        </w:rPr>
        <w:t xml:space="preserve">On </w:t>
      </w:r>
      <w:r w:rsidR="00B24BE2" w:rsidRPr="00A472B2">
        <w:rPr>
          <w:rStyle w:val="Strong"/>
          <w:rFonts w:ascii="Calibri Light" w:hAnsi="Calibri Light" w:cs="Calibri Light"/>
          <w:b w:val="0"/>
          <w:color w:val="000000" w:themeColor="text1"/>
        </w:rPr>
        <w:t>[</w:t>
      </w:r>
      <w:r w:rsidR="00B24BE2" w:rsidRPr="00B24BE2">
        <w:rPr>
          <w:rStyle w:val="Strong"/>
          <w:rFonts w:ascii="Calibri Light" w:hAnsi="Calibri Light" w:cs="Calibri Light"/>
          <w:b w:val="0"/>
          <w:color w:val="FF0000"/>
        </w:rPr>
        <w:t>date</w:t>
      </w:r>
      <w:r w:rsidR="00B24BE2" w:rsidRPr="00A472B2">
        <w:rPr>
          <w:rStyle w:val="Strong"/>
          <w:rFonts w:ascii="Calibri Light" w:hAnsi="Calibri Light" w:cs="Calibri Light"/>
          <w:b w:val="0"/>
          <w:color w:val="000000" w:themeColor="text1"/>
        </w:rPr>
        <w:t>]</w:t>
      </w:r>
      <w:r w:rsidRPr="00A472B2">
        <w:rPr>
          <w:rStyle w:val="Strong"/>
          <w:rFonts w:ascii="Calibri Light" w:hAnsi="Calibri Light" w:cs="Calibri Light"/>
          <w:b w:val="0"/>
          <w:color w:val="000000" w:themeColor="text1"/>
        </w:rPr>
        <w:t xml:space="preserve"> C received </w:t>
      </w:r>
      <w:r w:rsidR="00B24BE2" w:rsidRPr="00A472B2">
        <w:rPr>
          <w:rStyle w:val="Strong"/>
          <w:rFonts w:ascii="Calibri Light" w:hAnsi="Calibri Light" w:cs="Calibri Light"/>
          <w:b w:val="0"/>
          <w:color w:val="000000" w:themeColor="text1"/>
        </w:rPr>
        <w:t>[</w:t>
      </w:r>
      <w:r w:rsidR="00B24BE2" w:rsidRPr="00F07D80">
        <w:rPr>
          <w:rStyle w:val="Strong"/>
          <w:rFonts w:ascii="Calibri Light" w:hAnsi="Calibri Light" w:cs="Calibri Light"/>
          <w:b w:val="0"/>
          <w:color w:val="EE0000"/>
        </w:rPr>
        <w:t>his/her</w:t>
      </w:r>
      <w:r w:rsidR="00B24BE2" w:rsidRPr="00A472B2">
        <w:rPr>
          <w:rStyle w:val="Strong"/>
          <w:rFonts w:ascii="Calibri Light" w:hAnsi="Calibri Light" w:cs="Calibri Light"/>
          <w:b w:val="0"/>
          <w:color w:val="000000" w:themeColor="text1"/>
        </w:rPr>
        <w:t>]</w:t>
      </w:r>
      <w:r w:rsidRPr="00A472B2">
        <w:rPr>
          <w:rStyle w:val="Strong"/>
          <w:rFonts w:ascii="Calibri Light" w:hAnsi="Calibri Light" w:cs="Calibri Light"/>
          <w:b w:val="0"/>
          <w:color w:val="000000" w:themeColor="text1"/>
        </w:rPr>
        <w:t xml:space="preserve"> final payment of wages, </w:t>
      </w:r>
      <w:r w:rsidR="002F6CD9" w:rsidRPr="00A472B2">
        <w:rPr>
          <w:rStyle w:val="Strong"/>
          <w:rFonts w:ascii="Calibri Light" w:hAnsi="Calibri Light" w:cs="Calibri Light"/>
          <w:b w:val="0"/>
          <w:color w:val="000000" w:themeColor="text1"/>
        </w:rPr>
        <w:t xml:space="preserve">within C’s assessment period </w:t>
      </w:r>
      <w:r w:rsidR="00B24BE2" w:rsidRPr="00A472B2">
        <w:rPr>
          <w:rStyle w:val="Strong"/>
          <w:rFonts w:ascii="Calibri Light" w:hAnsi="Calibri Light" w:cs="Calibri Light"/>
          <w:b w:val="0"/>
          <w:color w:val="000000" w:themeColor="text1"/>
        </w:rPr>
        <w:t>[</w:t>
      </w:r>
      <w:r w:rsidR="00B24BE2" w:rsidRPr="00B24BE2">
        <w:rPr>
          <w:rStyle w:val="Strong"/>
          <w:rFonts w:ascii="Calibri Light" w:hAnsi="Calibri Light" w:cs="Calibri Light"/>
          <w:b w:val="0"/>
          <w:color w:val="FF0000"/>
        </w:rPr>
        <w:t>date to date</w:t>
      </w:r>
      <w:r w:rsidR="00B24BE2" w:rsidRPr="00A472B2">
        <w:rPr>
          <w:rStyle w:val="Strong"/>
          <w:rFonts w:ascii="Calibri Light" w:hAnsi="Calibri Light" w:cs="Calibri Light"/>
          <w:b w:val="0"/>
          <w:color w:val="000000" w:themeColor="text1"/>
        </w:rPr>
        <w:t xml:space="preserve">]. </w:t>
      </w:r>
    </w:p>
    <w:p w14:paraId="3BB58E2C" w14:textId="1F88FFD0" w:rsidR="002F6CD9" w:rsidRPr="004A464D" w:rsidRDefault="002A3223" w:rsidP="00D4474F">
      <w:pPr>
        <w:pStyle w:val="NormalWeb"/>
        <w:numPr>
          <w:ilvl w:val="0"/>
          <w:numId w:val="17"/>
        </w:numPr>
        <w:spacing w:before="120" w:beforeAutospacing="0" w:after="120" w:afterAutospacing="0" w:line="360" w:lineRule="auto"/>
        <w:ind w:right="-193"/>
        <w:jc w:val="both"/>
        <w:rPr>
          <w:rStyle w:val="Strong"/>
          <w:rFonts w:ascii="Calibri Light" w:hAnsi="Calibri Light" w:cs="Calibri Light"/>
          <w:b w:val="0"/>
          <w:bCs w:val="0"/>
          <w:color w:val="000000" w:themeColor="text1"/>
          <w:shd w:val="clear" w:color="auto" w:fill="FFFFFF"/>
        </w:rPr>
      </w:pPr>
      <w:r w:rsidRPr="004A464D">
        <w:rPr>
          <w:rStyle w:val="Strong"/>
          <w:rFonts w:ascii="Calibri Light" w:hAnsi="Calibri Light" w:cs="Calibri Light"/>
          <w:b w:val="0"/>
        </w:rPr>
        <w:t xml:space="preserve">On </w:t>
      </w:r>
      <w:r w:rsidR="009A6609">
        <w:rPr>
          <w:rStyle w:val="Strong"/>
          <w:rFonts w:ascii="Calibri Light" w:hAnsi="Calibri Light" w:cs="Calibri Light"/>
          <w:b w:val="0"/>
        </w:rPr>
        <w:t>[</w:t>
      </w:r>
      <w:r w:rsidR="009A6609" w:rsidRPr="00A472B2">
        <w:rPr>
          <w:rStyle w:val="Strong"/>
          <w:rFonts w:ascii="Calibri Light" w:hAnsi="Calibri Light" w:cs="Calibri Light"/>
          <w:b w:val="0"/>
          <w:color w:val="FF0000"/>
        </w:rPr>
        <w:t>date</w:t>
      </w:r>
      <w:r w:rsidR="009A6609">
        <w:rPr>
          <w:rStyle w:val="Strong"/>
          <w:rFonts w:ascii="Calibri Light" w:hAnsi="Calibri Light" w:cs="Calibri Light"/>
          <w:b w:val="0"/>
        </w:rPr>
        <w:t>]</w:t>
      </w:r>
      <w:r w:rsidR="00C8748B">
        <w:rPr>
          <w:rStyle w:val="Strong"/>
          <w:rFonts w:ascii="Calibri Light" w:hAnsi="Calibri Light" w:cs="Calibri Light"/>
          <w:b w:val="0"/>
          <w:color w:val="000000" w:themeColor="text1"/>
        </w:rPr>
        <w:t xml:space="preserve">, </w:t>
      </w:r>
      <w:r w:rsidR="007D1BB6">
        <w:rPr>
          <w:rStyle w:val="Strong"/>
          <w:rFonts w:ascii="Calibri Light" w:hAnsi="Calibri Light" w:cs="Calibri Light"/>
          <w:b w:val="0"/>
          <w:color w:val="000000" w:themeColor="text1"/>
        </w:rPr>
        <w:t xml:space="preserve">i.e., </w:t>
      </w:r>
      <w:r w:rsidR="00C8748B">
        <w:rPr>
          <w:rStyle w:val="Strong"/>
          <w:rFonts w:ascii="Calibri Light" w:hAnsi="Calibri Light" w:cs="Calibri Light"/>
          <w:b w:val="0"/>
          <w:color w:val="000000" w:themeColor="text1"/>
        </w:rPr>
        <w:t>within</w:t>
      </w:r>
      <w:r w:rsidR="002F6CD9" w:rsidRPr="004A464D">
        <w:rPr>
          <w:rStyle w:val="Strong"/>
          <w:rFonts w:ascii="Calibri Light" w:hAnsi="Calibri Light" w:cs="Calibri Light"/>
          <w:b w:val="0"/>
          <w:color w:val="000000" w:themeColor="text1"/>
        </w:rPr>
        <w:t xml:space="preserve"> in the</w:t>
      </w:r>
      <w:r w:rsidR="00C8748B">
        <w:rPr>
          <w:rStyle w:val="Strong"/>
          <w:rFonts w:ascii="Calibri Light" w:hAnsi="Calibri Light" w:cs="Calibri Light"/>
          <w:b w:val="0"/>
          <w:color w:val="000000" w:themeColor="text1"/>
        </w:rPr>
        <w:t xml:space="preserve"> </w:t>
      </w:r>
      <w:r w:rsidR="002F6CD9" w:rsidRPr="004A464D">
        <w:rPr>
          <w:rStyle w:val="Strong"/>
          <w:rFonts w:ascii="Calibri Light" w:hAnsi="Calibri Light" w:cs="Calibri Light"/>
          <w:b w:val="0"/>
          <w:color w:val="000000" w:themeColor="text1"/>
        </w:rPr>
        <w:t xml:space="preserve">assessment </w:t>
      </w:r>
      <w:r w:rsidR="002F6CD9" w:rsidRPr="00A472B2">
        <w:rPr>
          <w:rStyle w:val="Strong"/>
          <w:rFonts w:ascii="Calibri Light" w:hAnsi="Calibri Light" w:cs="Calibri Light"/>
          <w:b w:val="0"/>
          <w:color w:val="000000" w:themeColor="text1"/>
        </w:rPr>
        <w:t>period</w:t>
      </w:r>
      <w:r w:rsidR="000E7804" w:rsidRPr="00A472B2">
        <w:rPr>
          <w:rStyle w:val="Strong"/>
          <w:rFonts w:ascii="Calibri Light" w:hAnsi="Calibri Light" w:cs="Calibri Light"/>
          <w:b w:val="0"/>
          <w:color w:val="000000" w:themeColor="text1"/>
        </w:rPr>
        <w:t xml:space="preserve"> </w:t>
      </w:r>
      <w:r w:rsidR="006B72B6">
        <w:rPr>
          <w:rStyle w:val="Strong"/>
          <w:rFonts w:ascii="Calibri Light" w:hAnsi="Calibri Light" w:cs="Calibri Light"/>
          <w:b w:val="0"/>
          <w:color w:val="000000" w:themeColor="text1"/>
        </w:rPr>
        <w:t>(</w:t>
      </w:r>
      <w:r w:rsidR="005C5FB3" w:rsidRPr="005C5FB3">
        <w:rPr>
          <w:rStyle w:val="Strong"/>
          <w:rFonts w:ascii="Calibri Light" w:hAnsi="Calibri Light" w:cs="Calibri Light"/>
          <w:b w:val="0"/>
          <w:color w:val="EE0000"/>
        </w:rPr>
        <w:t>[</w:t>
      </w:r>
      <w:r w:rsidR="006B72B6" w:rsidRPr="005C5FB3">
        <w:rPr>
          <w:rStyle w:val="Strong"/>
          <w:rFonts w:ascii="Calibri Light" w:hAnsi="Calibri Light" w:cs="Calibri Light"/>
          <w:b w:val="0"/>
          <w:color w:val="EE0000"/>
        </w:rPr>
        <w:t>date to date</w:t>
      </w:r>
      <w:r w:rsidR="005C5FB3" w:rsidRPr="005C5FB3">
        <w:rPr>
          <w:rStyle w:val="Strong"/>
          <w:rFonts w:ascii="Calibri Light" w:hAnsi="Calibri Light" w:cs="Calibri Light"/>
          <w:b w:val="0"/>
          <w:color w:val="EE0000"/>
        </w:rPr>
        <w:t>]</w:t>
      </w:r>
      <w:r w:rsidR="006B72B6">
        <w:rPr>
          <w:rStyle w:val="Strong"/>
          <w:rFonts w:ascii="Calibri Light" w:hAnsi="Calibri Light" w:cs="Calibri Light"/>
          <w:b w:val="0"/>
          <w:color w:val="000000" w:themeColor="text1"/>
        </w:rPr>
        <w:t>)</w:t>
      </w:r>
      <w:r w:rsidR="00E63228">
        <w:rPr>
          <w:rStyle w:val="Strong"/>
          <w:rFonts w:ascii="Calibri Light" w:hAnsi="Calibri Light" w:cs="Calibri Light"/>
          <w:b w:val="0"/>
          <w:color w:val="000000" w:themeColor="text1"/>
        </w:rPr>
        <w:t>.</w:t>
      </w:r>
      <w:r w:rsidR="002F6CD9" w:rsidRPr="00A472B2">
        <w:rPr>
          <w:rStyle w:val="Strong"/>
          <w:rFonts w:ascii="Calibri Light" w:hAnsi="Calibri Light" w:cs="Calibri Light"/>
          <w:b w:val="0"/>
          <w:color w:val="000000" w:themeColor="text1"/>
        </w:rPr>
        <w:t xml:space="preserve"> </w:t>
      </w:r>
      <w:r w:rsidRPr="00A472B2">
        <w:rPr>
          <w:rStyle w:val="Strong"/>
          <w:rFonts w:ascii="Calibri Light" w:hAnsi="Calibri Light" w:cs="Calibri Light"/>
          <w:b w:val="0"/>
          <w:color w:val="000000" w:themeColor="text1"/>
        </w:rPr>
        <w:t xml:space="preserve">C </w:t>
      </w:r>
      <w:r w:rsidRPr="004A464D">
        <w:rPr>
          <w:rStyle w:val="Strong"/>
          <w:rFonts w:ascii="Calibri Light" w:hAnsi="Calibri Light" w:cs="Calibri Light"/>
          <w:b w:val="0"/>
        </w:rPr>
        <w:t xml:space="preserve">requested via </w:t>
      </w:r>
      <w:r w:rsidR="009A6609" w:rsidRPr="00F07D80">
        <w:rPr>
          <w:rStyle w:val="Strong"/>
          <w:rFonts w:ascii="Calibri Light" w:hAnsi="Calibri Light" w:cs="Calibri Light"/>
          <w:b w:val="0"/>
          <w:color w:val="000000" w:themeColor="text1"/>
        </w:rPr>
        <w:t>[</w:t>
      </w:r>
      <w:r w:rsidR="009A6609" w:rsidRPr="00F07D80">
        <w:rPr>
          <w:rStyle w:val="Strong"/>
          <w:rFonts w:ascii="Calibri Light" w:hAnsi="Calibri Light" w:cs="Calibri Light"/>
          <w:b w:val="0"/>
          <w:color w:val="EE0000"/>
        </w:rPr>
        <w:t>her/his</w:t>
      </w:r>
      <w:r w:rsidR="009A6609" w:rsidRPr="00F07D80">
        <w:rPr>
          <w:rStyle w:val="Strong"/>
          <w:rFonts w:ascii="Calibri Light" w:hAnsi="Calibri Light" w:cs="Calibri Light"/>
          <w:b w:val="0"/>
          <w:color w:val="000000" w:themeColor="text1"/>
        </w:rPr>
        <w:t>]</w:t>
      </w:r>
      <w:r w:rsidRPr="00F07D80">
        <w:rPr>
          <w:rStyle w:val="Strong"/>
          <w:rFonts w:ascii="Calibri Light" w:hAnsi="Calibri Light" w:cs="Calibri Light"/>
          <w:b w:val="0"/>
          <w:color w:val="000000" w:themeColor="text1"/>
        </w:rPr>
        <w:t xml:space="preserve"> </w:t>
      </w:r>
      <w:r w:rsidRPr="004A464D">
        <w:rPr>
          <w:rStyle w:val="Strong"/>
          <w:rFonts w:ascii="Calibri Light" w:hAnsi="Calibri Light" w:cs="Calibri Light"/>
          <w:b w:val="0"/>
        </w:rPr>
        <w:t xml:space="preserve">UC online journal a UC advance </w:t>
      </w:r>
      <w:r w:rsidRPr="00A472B2">
        <w:rPr>
          <w:rStyle w:val="Strong"/>
          <w:rFonts w:ascii="Calibri Light" w:hAnsi="Calibri Light" w:cs="Calibri Light"/>
          <w:b w:val="0"/>
          <w:color w:val="000000" w:themeColor="text1"/>
        </w:rPr>
        <w:t>because</w:t>
      </w:r>
      <w:r w:rsidR="009A6609" w:rsidRPr="00A472B2">
        <w:rPr>
          <w:rStyle w:val="Strong"/>
          <w:rFonts w:ascii="Calibri Light" w:hAnsi="Calibri Light" w:cs="Calibri Light"/>
          <w:b w:val="0"/>
          <w:color w:val="000000" w:themeColor="text1"/>
        </w:rPr>
        <w:t xml:space="preserve"> [</w:t>
      </w:r>
      <w:r w:rsidR="009A6609">
        <w:rPr>
          <w:rStyle w:val="Strong"/>
          <w:rFonts w:ascii="Calibri Light" w:hAnsi="Calibri Light" w:cs="Calibri Light"/>
          <w:b w:val="0"/>
          <w:color w:val="FF0000"/>
        </w:rPr>
        <w:t>she/he</w:t>
      </w:r>
      <w:r w:rsidR="009A6609" w:rsidRPr="00A472B2">
        <w:rPr>
          <w:rStyle w:val="Strong"/>
          <w:rFonts w:ascii="Calibri Light" w:hAnsi="Calibri Light" w:cs="Calibri Light"/>
          <w:b w:val="0"/>
          <w:color w:val="000000" w:themeColor="text1"/>
        </w:rPr>
        <w:t>]</w:t>
      </w:r>
      <w:r w:rsidRPr="00A472B2">
        <w:rPr>
          <w:rStyle w:val="Strong"/>
          <w:rFonts w:ascii="Calibri Light" w:hAnsi="Calibri Light" w:cs="Calibri Light"/>
          <w:b w:val="0"/>
          <w:color w:val="000000" w:themeColor="text1"/>
        </w:rPr>
        <w:t xml:space="preserve"> </w:t>
      </w:r>
      <w:r w:rsidR="002F6CD9" w:rsidRPr="009A6609">
        <w:rPr>
          <w:rStyle w:val="Strong"/>
          <w:rFonts w:ascii="Calibri Light" w:hAnsi="Calibri Light" w:cs="Calibri Light"/>
          <w:b w:val="0"/>
          <w:color w:val="000000" w:themeColor="text1"/>
        </w:rPr>
        <w:t xml:space="preserve">is experiencing </w:t>
      </w:r>
      <w:r w:rsidR="002F6CD9" w:rsidRPr="004A464D">
        <w:rPr>
          <w:rStyle w:val="Strong"/>
          <w:rFonts w:ascii="Calibri Light" w:hAnsi="Calibri Light" w:cs="Calibri Light"/>
          <w:b w:val="0"/>
          <w:color w:val="000000" w:themeColor="text1"/>
        </w:rPr>
        <w:t xml:space="preserve">financial difficulties as a result </w:t>
      </w:r>
      <w:r w:rsidR="002F6CD9" w:rsidRPr="009A6609">
        <w:rPr>
          <w:rStyle w:val="Strong"/>
          <w:rFonts w:ascii="Calibri Light" w:hAnsi="Calibri Light" w:cs="Calibri Light"/>
          <w:b w:val="0"/>
          <w:color w:val="000000" w:themeColor="text1"/>
        </w:rPr>
        <w:t xml:space="preserve">of </w:t>
      </w:r>
      <w:r w:rsidR="009A6609" w:rsidRPr="00A472B2">
        <w:rPr>
          <w:rStyle w:val="Strong"/>
          <w:rFonts w:ascii="Calibri Light" w:hAnsi="Calibri Light" w:cs="Calibri Light"/>
          <w:b w:val="0"/>
          <w:color w:val="000000" w:themeColor="text1"/>
        </w:rPr>
        <w:t>[</w:t>
      </w:r>
      <w:r w:rsidR="009A6609">
        <w:rPr>
          <w:rStyle w:val="Strong"/>
          <w:rFonts w:ascii="Calibri Light" w:hAnsi="Calibri Light" w:cs="Calibri Light"/>
          <w:b w:val="0"/>
          <w:color w:val="FF0000"/>
        </w:rPr>
        <w:t>her/his</w:t>
      </w:r>
      <w:r w:rsidR="009A6609" w:rsidRPr="00A472B2">
        <w:rPr>
          <w:rStyle w:val="Strong"/>
          <w:rFonts w:ascii="Calibri Light" w:hAnsi="Calibri Light" w:cs="Calibri Light"/>
          <w:b w:val="0"/>
          <w:color w:val="000000" w:themeColor="text1"/>
        </w:rPr>
        <w:t>]</w:t>
      </w:r>
      <w:r w:rsidR="002F6CD9" w:rsidRPr="00A472B2">
        <w:rPr>
          <w:rStyle w:val="Strong"/>
          <w:rFonts w:ascii="Calibri Light" w:hAnsi="Calibri Light" w:cs="Calibri Light"/>
          <w:b w:val="0"/>
          <w:color w:val="000000" w:themeColor="text1"/>
        </w:rPr>
        <w:t xml:space="preserve"> </w:t>
      </w:r>
      <w:r w:rsidR="002F6CD9" w:rsidRPr="009A6609">
        <w:rPr>
          <w:rStyle w:val="Strong"/>
          <w:rFonts w:ascii="Calibri Light" w:hAnsi="Calibri Light" w:cs="Calibri Light"/>
          <w:b w:val="0"/>
          <w:color w:val="000000" w:themeColor="text1"/>
        </w:rPr>
        <w:t xml:space="preserve">change </w:t>
      </w:r>
      <w:r w:rsidR="002F6CD9" w:rsidRPr="004A464D">
        <w:rPr>
          <w:rStyle w:val="Strong"/>
          <w:rFonts w:ascii="Calibri Light" w:hAnsi="Calibri Light" w:cs="Calibri Light"/>
          <w:b w:val="0"/>
          <w:color w:val="000000" w:themeColor="text1"/>
        </w:rPr>
        <w:t>of circumstances</w:t>
      </w:r>
      <w:r w:rsidR="003A5BAC" w:rsidRPr="004A464D">
        <w:rPr>
          <w:rStyle w:val="Strong"/>
          <w:rFonts w:ascii="Calibri Light" w:hAnsi="Calibri Light" w:cs="Calibri Light"/>
          <w:b w:val="0"/>
          <w:color w:val="000000" w:themeColor="text1"/>
        </w:rPr>
        <w:t xml:space="preserve"> </w:t>
      </w:r>
      <w:r w:rsidR="003A5BAC" w:rsidRPr="009A6609">
        <w:rPr>
          <w:rStyle w:val="Strong"/>
          <w:rFonts w:ascii="Calibri Light" w:hAnsi="Calibri Light" w:cs="Calibri Light"/>
          <w:b w:val="0"/>
          <w:color w:val="000000" w:themeColor="text1"/>
        </w:rPr>
        <w:t xml:space="preserve">and </w:t>
      </w:r>
      <w:r w:rsidR="009A6609" w:rsidRPr="00A472B2">
        <w:rPr>
          <w:rStyle w:val="Strong"/>
          <w:rFonts w:ascii="Calibri Light" w:hAnsi="Calibri Light" w:cs="Calibri Light"/>
          <w:b w:val="0"/>
          <w:color w:val="000000" w:themeColor="text1"/>
        </w:rPr>
        <w:t>[</w:t>
      </w:r>
      <w:r w:rsidR="009A6609">
        <w:rPr>
          <w:rStyle w:val="Strong"/>
          <w:rFonts w:ascii="Calibri Light" w:hAnsi="Calibri Light" w:cs="Calibri Light"/>
          <w:b w:val="0"/>
          <w:color w:val="FF0000"/>
        </w:rPr>
        <w:t>her/his</w:t>
      </w:r>
      <w:r w:rsidR="009A6609" w:rsidRPr="00A472B2">
        <w:rPr>
          <w:rStyle w:val="Strong"/>
          <w:rFonts w:ascii="Calibri Light" w:hAnsi="Calibri Light" w:cs="Calibri Light"/>
          <w:b w:val="0"/>
          <w:color w:val="000000" w:themeColor="text1"/>
        </w:rPr>
        <w:t>]</w:t>
      </w:r>
      <w:r w:rsidR="00F0582D" w:rsidRPr="00A472B2">
        <w:rPr>
          <w:rStyle w:val="Strong"/>
          <w:rFonts w:ascii="Calibri Light" w:hAnsi="Calibri Light" w:cs="Calibri Light"/>
          <w:b w:val="0"/>
          <w:color w:val="000000" w:themeColor="text1"/>
        </w:rPr>
        <w:t xml:space="preserve"> </w:t>
      </w:r>
      <w:r w:rsidR="003A5BAC" w:rsidRPr="009A6609">
        <w:rPr>
          <w:rStyle w:val="Strong"/>
          <w:rFonts w:ascii="Calibri Light" w:hAnsi="Calibri Light" w:cs="Calibri Light"/>
          <w:b w:val="0"/>
          <w:color w:val="000000" w:themeColor="text1"/>
        </w:rPr>
        <w:t xml:space="preserve">UC </w:t>
      </w:r>
      <w:r w:rsidR="003A5BAC" w:rsidRPr="004A464D">
        <w:rPr>
          <w:rStyle w:val="Strong"/>
          <w:rFonts w:ascii="Calibri Light" w:hAnsi="Calibri Light" w:cs="Calibri Light"/>
          <w:b w:val="0"/>
          <w:color w:val="000000" w:themeColor="text1"/>
        </w:rPr>
        <w:t>amount has not yet increased to take account of the change</w:t>
      </w:r>
      <w:r w:rsidR="002F6CD9" w:rsidRPr="004A464D">
        <w:rPr>
          <w:rStyle w:val="Strong"/>
          <w:rFonts w:ascii="Calibri Light" w:hAnsi="Calibri Light" w:cs="Calibri Light"/>
          <w:b w:val="0"/>
          <w:color w:val="000000" w:themeColor="text1"/>
        </w:rPr>
        <w:t xml:space="preserve">. </w:t>
      </w:r>
    </w:p>
    <w:p w14:paraId="217E338E" w14:textId="51687EA3" w:rsidR="00BE575D" w:rsidRPr="00BE575D" w:rsidRDefault="002F6CD9" w:rsidP="00BE575D">
      <w:pPr>
        <w:pStyle w:val="NormalWeb"/>
        <w:numPr>
          <w:ilvl w:val="0"/>
          <w:numId w:val="17"/>
        </w:numPr>
        <w:spacing w:before="0" w:beforeAutospacing="0" w:after="0" w:afterAutospacing="0" w:line="360" w:lineRule="auto"/>
        <w:ind w:right="-193"/>
        <w:jc w:val="both"/>
        <w:rPr>
          <w:rStyle w:val="Strong"/>
          <w:rFonts w:ascii="Calibri Light" w:hAnsi="Calibri Light" w:cs="Calibri Light"/>
          <w:b w:val="0"/>
          <w:bCs w:val="0"/>
          <w:color w:val="000000" w:themeColor="text1"/>
          <w:shd w:val="clear" w:color="auto" w:fill="FFFFFF"/>
        </w:rPr>
      </w:pPr>
      <w:r w:rsidRPr="00BE575D">
        <w:rPr>
          <w:rStyle w:val="Strong"/>
          <w:rFonts w:ascii="Calibri Light" w:hAnsi="Calibri Light" w:cs="Calibri Light"/>
          <w:b w:val="0"/>
        </w:rPr>
        <w:t xml:space="preserve">On </w:t>
      </w:r>
      <w:r w:rsidR="009A6609" w:rsidRPr="00A472B2">
        <w:rPr>
          <w:rStyle w:val="Strong"/>
          <w:rFonts w:ascii="Calibri Light" w:hAnsi="Calibri Light" w:cs="Calibri Light"/>
          <w:b w:val="0"/>
          <w:color w:val="000000" w:themeColor="text1"/>
        </w:rPr>
        <w:t>[</w:t>
      </w:r>
      <w:r w:rsidR="009A6609" w:rsidRPr="00BE575D">
        <w:rPr>
          <w:rStyle w:val="Strong"/>
          <w:rFonts w:ascii="Calibri Light" w:hAnsi="Calibri Light" w:cs="Calibri Light"/>
          <w:b w:val="0"/>
          <w:color w:val="FF0000"/>
        </w:rPr>
        <w:t>date</w:t>
      </w:r>
      <w:r w:rsidR="009A6609" w:rsidRPr="00A472B2">
        <w:rPr>
          <w:rStyle w:val="Strong"/>
          <w:rFonts w:ascii="Calibri Light" w:hAnsi="Calibri Light" w:cs="Calibri Light"/>
          <w:b w:val="0"/>
          <w:color w:val="000000" w:themeColor="text1"/>
        </w:rPr>
        <w:t xml:space="preserve">] </w:t>
      </w:r>
      <w:r w:rsidRPr="00A472B2">
        <w:rPr>
          <w:rStyle w:val="Strong"/>
          <w:rFonts w:ascii="Calibri Light" w:hAnsi="Calibri Light" w:cs="Calibri Light"/>
          <w:b w:val="0"/>
          <w:color w:val="000000" w:themeColor="text1"/>
        </w:rPr>
        <w:t xml:space="preserve">C was </w:t>
      </w:r>
      <w:r w:rsidRPr="00BE575D">
        <w:rPr>
          <w:rStyle w:val="Strong"/>
          <w:rFonts w:ascii="Calibri Light" w:hAnsi="Calibri Light" w:cs="Calibri Light"/>
          <w:b w:val="0"/>
        </w:rPr>
        <w:t xml:space="preserve">informed </w:t>
      </w:r>
      <w:r w:rsidR="009A6609" w:rsidRPr="00A472B2">
        <w:rPr>
          <w:rStyle w:val="Strong"/>
          <w:rFonts w:ascii="Calibri Light" w:hAnsi="Calibri Light" w:cs="Calibri Light"/>
          <w:b w:val="0"/>
          <w:color w:val="000000" w:themeColor="text1"/>
        </w:rPr>
        <w:t>by [</w:t>
      </w:r>
      <w:r w:rsidR="009A6609" w:rsidRPr="00BE575D">
        <w:rPr>
          <w:rStyle w:val="Strong"/>
          <w:rFonts w:ascii="Calibri Light" w:hAnsi="Calibri Light" w:cs="Calibri Light"/>
          <w:b w:val="0"/>
          <w:color w:val="FF0000"/>
        </w:rPr>
        <w:t>method used</w:t>
      </w:r>
      <w:r w:rsidR="009A6609" w:rsidRPr="00A472B2">
        <w:rPr>
          <w:rStyle w:val="Strong"/>
          <w:rFonts w:ascii="Calibri Light" w:hAnsi="Calibri Light" w:cs="Calibri Light"/>
          <w:b w:val="0"/>
          <w:color w:val="000000" w:themeColor="text1"/>
        </w:rPr>
        <w:t>]</w:t>
      </w:r>
      <w:r w:rsidRPr="00A472B2">
        <w:rPr>
          <w:rStyle w:val="Strong"/>
          <w:rFonts w:ascii="Calibri Light" w:hAnsi="Calibri Light" w:cs="Calibri Light"/>
          <w:b w:val="0"/>
          <w:color w:val="000000" w:themeColor="text1"/>
        </w:rPr>
        <w:t xml:space="preserve"> that </w:t>
      </w:r>
      <w:r w:rsidR="009A6609" w:rsidRPr="00A472B2">
        <w:rPr>
          <w:rStyle w:val="Strong"/>
          <w:rFonts w:ascii="Calibri Light" w:hAnsi="Calibri Light" w:cs="Calibri Light"/>
          <w:b w:val="0"/>
          <w:color w:val="000000" w:themeColor="text1"/>
        </w:rPr>
        <w:t>[</w:t>
      </w:r>
      <w:r w:rsidR="009A6609" w:rsidRPr="00BE575D">
        <w:rPr>
          <w:rStyle w:val="Strong"/>
          <w:rFonts w:ascii="Calibri Light" w:hAnsi="Calibri Light" w:cs="Calibri Light"/>
          <w:b w:val="0"/>
          <w:color w:val="FF0000"/>
        </w:rPr>
        <w:t>she/he</w:t>
      </w:r>
      <w:r w:rsidR="009A6609" w:rsidRPr="00A472B2">
        <w:rPr>
          <w:rStyle w:val="Strong"/>
          <w:rFonts w:ascii="Calibri Light" w:hAnsi="Calibri Light" w:cs="Calibri Light"/>
          <w:b w:val="0"/>
          <w:color w:val="000000" w:themeColor="text1"/>
        </w:rPr>
        <w:t>]</w:t>
      </w:r>
      <w:r w:rsidRPr="00A472B2">
        <w:rPr>
          <w:rStyle w:val="Strong"/>
          <w:rFonts w:ascii="Calibri Light" w:hAnsi="Calibri Light" w:cs="Calibri Light"/>
          <w:b w:val="0"/>
          <w:color w:val="000000" w:themeColor="text1"/>
        </w:rPr>
        <w:t xml:space="preserve"> is not </w:t>
      </w:r>
      <w:r w:rsidRPr="00BE575D">
        <w:rPr>
          <w:rStyle w:val="Strong"/>
          <w:rFonts w:ascii="Calibri Light" w:hAnsi="Calibri Light" w:cs="Calibri Light"/>
          <w:b w:val="0"/>
        </w:rPr>
        <w:t xml:space="preserve">eligible for a change of circumstances advance </w:t>
      </w:r>
      <w:r w:rsidR="003A5BAC" w:rsidRPr="00BE575D">
        <w:rPr>
          <w:rStyle w:val="Strong"/>
          <w:rFonts w:ascii="Calibri Light" w:hAnsi="Calibri Light" w:cs="Calibri Light"/>
          <w:b w:val="0"/>
        </w:rPr>
        <w:t>because</w:t>
      </w:r>
      <w:r w:rsidR="00BE575D" w:rsidRPr="00BE575D">
        <w:rPr>
          <w:rStyle w:val="Strong"/>
          <w:rFonts w:ascii="Calibri Light" w:hAnsi="Calibri Light" w:cs="Calibri Light"/>
          <w:b w:val="0"/>
        </w:rPr>
        <w:t xml:space="preserve"> </w:t>
      </w:r>
      <w:r w:rsidR="007D1BB6" w:rsidRPr="007D1BB6">
        <w:rPr>
          <w:rFonts w:ascii="Calibri Light" w:hAnsi="Calibri Light" w:cs="Calibri Light"/>
          <w:bCs/>
        </w:rPr>
        <w:t>[</w:t>
      </w:r>
      <w:r w:rsidR="007D1BB6" w:rsidRPr="00F07D80">
        <w:rPr>
          <w:rFonts w:ascii="Calibri Light" w:hAnsi="Calibri Light" w:cs="Calibri Light"/>
          <w:bCs/>
          <w:color w:val="EE0000"/>
        </w:rPr>
        <w:t>she/he</w:t>
      </w:r>
      <w:r w:rsidR="007D1BB6">
        <w:rPr>
          <w:rFonts w:ascii="Calibri Light" w:hAnsi="Calibri Light" w:cs="Calibri Light"/>
          <w:bCs/>
        </w:rPr>
        <w:t>]</w:t>
      </w:r>
      <w:r w:rsidR="003A5BAC" w:rsidRPr="00BE575D">
        <w:rPr>
          <w:rStyle w:val="Strong"/>
          <w:rFonts w:ascii="Calibri Light" w:hAnsi="Calibri Light" w:cs="Calibri Light"/>
          <w:b w:val="0"/>
        </w:rPr>
        <w:t xml:space="preserve"> </w:t>
      </w:r>
      <w:r w:rsidR="008D4389" w:rsidRPr="00BE575D">
        <w:rPr>
          <w:rStyle w:val="Strong"/>
          <w:rFonts w:ascii="Calibri Light" w:hAnsi="Calibri Light" w:cs="Calibri Light"/>
          <w:b w:val="0"/>
        </w:rPr>
        <w:t xml:space="preserve">had not </w:t>
      </w:r>
      <w:r w:rsidRPr="00BE575D">
        <w:rPr>
          <w:rStyle w:val="Strong"/>
          <w:rFonts w:ascii="Calibri Light" w:hAnsi="Calibri Light" w:cs="Calibri Light"/>
          <w:b w:val="0"/>
        </w:rPr>
        <w:t>request</w:t>
      </w:r>
      <w:r w:rsidR="008D4389" w:rsidRPr="00BE575D">
        <w:rPr>
          <w:rStyle w:val="Strong"/>
          <w:rFonts w:ascii="Calibri Light" w:hAnsi="Calibri Light" w:cs="Calibri Light"/>
          <w:b w:val="0"/>
        </w:rPr>
        <w:t xml:space="preserve">ed the advance </w:t>
      </w:r>
      <w:r w:rsidRPr="00BE575D">
        <w:rPr>
          <w:rStyle w:val="Strong"/>
          <w:rFonts w:ascii="Calibri Light" w:hAnsi="Calibri Light" w:cs="Calibri Light"/>
          <w:b w:val="0"/>
        </w:rPr>
        <w:t xml:space="preserve">in the </w:t>
      </w:r>
      <w:r w:rsidR="008D4389" w:rsidRPr="00BE575D">
        <w:rPr>
          <w:rStyle w:val="Strong"/>
          <w:rFonts w:ascii="Calibri Light" w:hAnsi="Calibri Light" w:cs="Calibri Light"/>
          <w:b w:val="0"/>
        </w:rPr>
        <w:t xml:space="preserve">UC </w:t>
      </w:r>
      <w:r w:rsidRPr="00BE575D">
        <w:rPr>
          <w:rStyle w:val="Strong"/>
          <w:rFonts w:ascii="Calibri Light" w:hAnsi="Calibri Light" w:cs="Calibri Light"/>
          <w:b w:val="0"/>
        </w:rPr>
        <w:t xml:space="preserve">assessment period in which </w:t>
      </w:r>
      <w:r w:rsidR="007D1BB6">
        <w:rPr>
          <w:rStyle w:val="Strong"/>
          <w:rFonts w:ascii="Calibri Light" w:hAnsi="Calibri Light" w:cs="Calibri Light"/>
          <w:b w:val="0"/>
        </w:rPr>
        <w:t>[</w:t>
      </w:r>
      <w:r w:rsidR="007D1BB6" w:rsidRPr="00F07D80">
        <w:rPr>
          <w:rStyle w:val="Strong"/>
          <w:rFonts w:ascii="Calibri Light" w:hAnsi="Calibri Light" w:cs="Calibri Light"/>
          <w:b w:val="0"/>
          <w:color w:val="EE0000"/>
        </w:rPr>
        <w:t>her/his</w:t>
      </w:r>
      <w:r w:rsidR="007D1BB6">
        <w:rPr>
          <w:rStyle w:val="Strong"/>
          <w:rFonts w:ascii="Calibri Light" w:hAnsi="Calibri Light" w:cs="Calibri Light"/>
          <w:b w:val="0"/>
        </w:rPr>
        <w:t>]</w:t>
      </w:r>
      <w:r w:rsidRPr="00BE575D">
        <w:rPr>
          <w:rStyle w:val="Strong"/>
          <w:rFonts w:ascii="Calibri Light" w:hAnsi="Calibri Light" w:cs="Calibri Light"/>
          <w:b w:val="0"/>
        </w:rPr>
        <w:t xml:space="preserve"> employment </w:t>
      </w:r>
      <w:r w:rsidR="00F0582D" w:rsidRPr="00BE575D">
        <w:rPr>
          <w:rStyle w:val="Strong"/>
          <w:rFonts w:ascii="Calibri Light" w:hAnsi="Calibri Light" w:cs="Calibri Light"/>
          <w:b w:val="0"/>
        </w:rPr>
        <w:t xml:space="preserve">had </w:t>
      </w:r>
      <w:r w:rsidRPr="00BE575D">
        <w:rPr>
          <w:rStyle w:val="Strong"/>
          <w:rFonts w:ascii="Calibri Light" w:hAnsi="Calibri Light" w:cs="Calibri Light"/>
          <w:b w:val="0"/>
        </w:rPr>
        <w:t>ended</w:t>
      </w:r>
      <w:r w:rsidR="00BE575D">
        <w:rPr>
          <w:rStyle w:val="Strong"/>
          <w:rFonts w:ascii="Calibri Light" w:hAnsi="Calibri Light" w:cs="Calibri Light"/>
          <w:b w:val="0"/>
          <w:u w:val="single"/>
        </w:rPr>
        <w:t>:</w:t>
      </w:r>
      <w:r w:rsidRPr="00BE575D">
        <w:rPr>
          <w:rStyle w:val="Strong"/>
          <w:rFonts w:ascii="Calibri Light" w:hAnsi="Calibri Light" w:cs="Calibri Light"/>
          <w:b w:val="0"/>
        </w:rPr>
        <w:t xml:space="preserve"> </w:t>
      </w:r>
    </w:p>
    <w:p w14:paraId="0ABEEAF1" w14:textId="77777777" w:rsidR="00BE575D" w:rsidRPr="00BE575D" w:rsidRDefault="00BE575D" w:rsidP="00F07D80">
      <w:pPr>
        <w:pStyle w:val="NormalWeb"/>
        <w:spacing w:before="0" w:beforeAutospacing="0" w:after="0" w:afterAutospacing="0" w:line="360" w:lineRule="auto"/>
        <w:ind w:right="-193"/>
        <w:jc w:val="both"/>
        <w:rPr>
          <w:rStyle w:val="Strong"/>
          <w:rFonts w:ascii="Calibri Light" w:hAnsi="Calibri Light" w:cs="Calibri Light"/>
          <w:b w:val="0"/>
          <w:bCs w:val="0"/>
          <w:i/>
          <w:iCs/>
          <w:color w:val="000000" w:themeColor="text1"/>
          <w:shd w:val="clear" w:color="auto" w:fill="FFFFFF"/>
        </w:rPr>
      </w:pPr>
    </w:p>
    <w:p w14:paraId="2CD533D5" w14:textId="507BBD44" w:rsidR="002F6CD9" w:rsidRDefault="007D1BB6" w:rsidP="00BE575D">
      <w:pPr>
        <w:pStyle w:val="NormalWeb"/>
        <w:spacing w:before="0" w:beforeAutospacing="0" w:after="0" w:afterAutospacing="0" w:line="360" w:lineRule="auto"/>
        <w:ind w:left="1134" w:right="-193"/>
        <w:jc w:val="both"/>
        <w:rPr>
          <w:rStyle w:val="Strong"/>
          <w:rFonts w:ascii="Calibri Light" w:hAnsi="Calibri Light" w:cs="Calibri Light"/>
          <w:b w:val="0"/>
          <w:i/>
          <w:iCs/>
          <w:color w:val="000000" w:themeColor="text1"/>
        </w:rPr>
      </w:pPr>
      <w:r>
        <w:rPr>
          <w:rStyle w:val="Strong"/>
          <w:rFonts w:ascii="Calibri Light" w:hAnsi="Calibri Light" w:cs="Calibri Light"/>
          <w:b w:val="0"/>
          <w:i/>
          <w:iCs/>
        </w:rPr>
        <w:t>“</w:t>
      </w:r>
      <w:r w:rsidR="009A6609" w:rsidRPr="00BE575D">
        <w:rPr>
          <w:rStyle w:val="Strong"/>
          <w:rFonts w:ascii="Calibri Light" w:hAnsi="Calibri Light" w:cs="Calibri Light"/>
          <w:b w:val="0"/>
          <w:i/>
          <w:iCs/>
        </w:rPr>
        <w:t>[</w:t>
      </w:r>
      <w:r w:rsidR="002A2694" w:rsidRPr="00BE575D">
        <w:rPr>
          <w:rStyle w:val="Strong"/>
          <w:rFonts w:ascii="Calibri Light" w:hAnsi="Calibri Light" w:cs="Calibri Light"/>
          <w:b w:val="0"/>
          <w:i/>
          <w:iCs/>
          <w:color w:val="FF0000"/>
        </w:rPr>
        <w:t>quote if possible</w:t>
      </w:r>
      <w:r w:rsidR="002F6CD9" w:rsidRPr="00BE575D">
        <w:rPr>
          <w:rStyle w:val="Strong"/>
          <w:rFonts w:ascii="Calibri Light" w:hAnsi="Calibri Light" w:cs="Calibri Light"/>
          <w:b w:val="0"/>
          <w:i/>
          <w:iCs/>
          <w:color w:val="FF0000"/>
        </w:rPr>
        <w:t>.</w:t>
      </w:r>
      <w:r w:rsidR="009A6609" w:rsidRPr="00A472B2">
        <w:rPr>
          <w:rStyle w:val="Strong"/>
          <w:rFonts w:ascii="Calibri Light" w:hAnsi="Calibri Light" w:cs="Calibri Light"/>
          <w:b w:val="0"/>
          <w:i/>
          <w:iCs/>
          <w:color w:val="000000" w:themeColor="text1"/>
        </w:rPr>
        <w:t>]</w:t>
      </w:r>
      <w:r>
        <w:rPr>
          <w:rStyle w:val="Strong"/>
          <w:rFonts w:ascii="Calibri Light" w:hAnsi="Calibri Light" w:cs="Calibri Light"/>
          <w:b w:val="0"/>
          <w:i/>
          <w:iCs/>
          <w:color w:val="000000" w:themeColor="text1"/>
        </w:rPr>
        <w:t>”</w:t>
      </w:r>
    </w:p>
    <w:p w14:paraId="0EC23C48" w14:textId="77777777" w:rsidR="00923E38" w:rsidRPr="00BE575D" w:rsidRDefault="00923E38" w:rsidP="00BE575D">
      <w:pPr>
        <w:pStyle w:val="NormalWeb"/>
        <w:spacing w:before="0" w:beforeAutospacing="0" w:after="0" w:afterAutospacing="0" w:line="360" w:lineRule="auto"/>
        <w:ind w:left="1134" w:right="-193"/>
        <w:jc w:val="both"/>
        <w:rPr>
          <w:rStyle w:val="Strong"/>
          <w:rFonts w:ascii="Calibri Light" w:hAnsi="Calibri Light" w:cs="Calibri Light"/>
          <w:b w:val="0"/>
          <w:bCs w:val="0"/>
          <w:i/>
          <w:iCs/>
          <w:color w:val="000000" w:themeColor="text1"/>
          <w:shd w:val="clear" w:color="auto" w:fill="FFFFFF"/>
        </w:rPr>
      </w:pPr>
    </w:p>
    <w:p w14:paraId="7DEF67A2" w14:textId="507757A5" w:rsidR="002F6CD9" w:rsidRPr="004A464D" w:rsidRDefault="009A6609" w:rsidP="00D4474F">
      <w:pPr>
        <w:pStyle w:val="NormalWeb"/>
        <w:numPr>
          <w:ilvl w:val="0"/>
          <w:numId w:val="17"/>
        </w:numPr>
        <w:spacing w:before="120" w:beforeAutospacing="0" w:after="120" w:afterAutospacing="0" w:line="360" w:lineRule="auto"/>
        <w:ind w:right="-193"/>
        <w:jc w:val="both"/>
        <w:rPr>
          <w:rStyle w:val="Strong"/>
          <w:rFonts w:ascii="Calibri Light" w:hAnsi="Calibri Light" w:cs="Calibri Light"/>
          <w:b w:val="0"/>
          <w:bCs w:val="0"/>
          <w:shd w:val="clear" w:color="auto" w:fill="FFFFFF"/>
        </w:rPr>
      </w:pPr>
      <w:r w:rsidRPr="00A472B2">
        <w:rPr>
          <w:rStyle w:val="Strong"/>
          <w:rFonts w:ascii="Calibri Light" w:hAnsi="Calibri Light" w:cs="Calibri Light"/>
          <w:b w:val="0"/>
          <w:bCs w:val="0"/>
          <w:color w:val="000000" w:themeColor="text1"/>
          <w:shd w:val="clear" w:color="auto" w:fill="FFFFFF"/>
        </w:rPr>
        <w:t>[</w:t>
      </w:r>
      <w:r w:rsidR="002F6CD9" w:rsidRPr="004A464D">
        <w:rPr>
          <w:rStyle w:val="Strong"/>
          <w:rFonts w:ascii="Calibri Light" w:hAnsi="Calibri Light" w:cs="Calibri Light"/>
          <w:b w:val="0"/>
          <w:bCs w:val="0"/>
          <w:color w:val="FF0000"/>
          <w:shd w:val="clear" w:color="auto" w:fill="FFFFFF"/>
        </w:rPr>
        <w:t>Impact on C</w:t>
      </w:r>
      <w:r w:rsidRPr="00A472B2">
        <w:rPr>
          <w:rStyle w:val="Strong"/>
          <w:rFonts w:ascii="Calibri Light" w:hAnsi="Calibri Light" w:cs="Calibri Light"/>
          <w:b w:val="0"/>
          <w:bCs w:val="0"/>
          <w:color w:val="000000" w:themeColor="text1"/>
          <w:shd w:val="clear" w:color="auto" w:fill="FFFFFF"/>
        </w:rPr>
        <w:t>]</w:t>
      </w:r>
    </w:p>
    <w:p w14:paraId="14D4172F" w14:textId="77777777" w:rsidR="004A464D" w:rsidRDefault="004A464D" w:rsidP="004A464D">
      <w:pPr>
        <w:spacing w:before="120" w:after="120" w:line="360" w:lineRule="auto"/>
        <w:rPr>
          <w:rFonts w:ascii="Calibri Light" w:hAnsi="Calibri Light" w:cs="Calibri Light"/>
          <w:b/>
          <w:bCs/>
          <w:lang w:val="en-US"/>
        </w:rPr>
      </w:pPr>
    </w:p>
    <w:p w14:paraId="136B62B9" w14:textId="3F1146C0" w:rsidR="004A464D" w:rsidRPr="004A464D" w:rsidRDefault="004A464D" w:rsidP="00F4435D">
      <w:pPr>
        <w:spacing w:before="120" w:after="120" w:line="360" w:lineRule="auto"/>
        <w:ind w:left="567"/>
        <w:rPr>
          <w:rFonts w:ascii="Calibri Light" w:hAnsi="Calibri Light" w:cs="Calibri Light"/>
          <w:b/>
          <w:bCs/>
          <w:lang w:val="en-US"/>
        </w:rPr>
      </w:pPr>
      <w:r w:rsidRPr="004A464D">
        <w:rPr>
          <w:rFonts w:ascii="Calibri Light" w:hAnsi="Calibri Light" w:cs="Calibri Light"/>
          <w:b/>
          <w:bCs/>
          <w:lang w:val="en-US"/>
        </w:rPr>
        <w:t>Note on D’s duty of candour</w:t>
      </w:r>
    </w:p>
    <w:p w14:paraId="5CA86946" w14:textId="3B327CC0" w:rsidR="002648D9" w:rsidRPr="002648D9" w:rsidRDefault="002648D9" w:rsidP="002648D9">
      <w:pPr>
        <w:pStyle w:val="ListParagraph"/>
        <w:numPr>
          <w:ilvl w:val="0"/>
          <w:numId w:val="17"/>
        </w:numPr>
        <w:spacing w:before="120" w:after="120" w:line="360" w:lineRule="auto"/>
        <w:jc w:val="both"/>
        <w:rPr>
          <w:rFonts w:ascii="Calibri Light" w:hAnsi="Calibri Light" w:cs="Calibri Light"/>
          <w:lang w:val="en-US"/>
        </w:rPr>
      </w:pPr>
      <w:r w:rsidRPr="002648D9">
        <w:rPr>
          <w:rFonts w:ascii="Calibri Light" w:hAnsi="Calibri Light" w:cs="Calibri Light"/>
          <w:lang w:val="en-US"/>
        </w:rPr>
        <w:t>As D will be aware, the duty of candour is owed to the Court once judicial review proceedings have been commenced, but it is good practice to demonstrate candour at the pre-action stage</w:t>
      </w:r>
      <w:r w:rsidRPr="00E2485E">
        <w:rPr>
          <w:rStyle w:val="FootnoteReference"/>
          <w:rFonts w:ascii="Calibri Light" w:hAnsi="Calibri Light" w:cs="Calibri Light"/>
          <w:lang w:val="en-US"/>
        </w:rPr>
        <w:footnoteReference w:id="3"/>
      </w:r>
      <w:r w:rsidRPr="002648D9">
        <w:rPr>
          <w:rFonts w:ascii="Calibri Light" w:hAnsi="Calibri Light" w:cs="Calibri Light"/>
          <w:lang w:val="en-US"/>
        </w:rPr>
        <w:t xml:space="preserve"> and, where a relevant document exists, to disclose </w:t>
      </w:r>
      <w:r w:rsidRPr="002648D9">
        <w:rPr>
          <w:rFonts w:ascii="Calibri Light" w:hAnsi="Calibri Light" w:cs="Calibri Light"/>
          <w:lang w:val="en-US"/>
        </w:rPr>
        <w:lastRenderedPageBreak/>
        <w:t>the whole of that document rather than merely summarise it, because the document is the best evidence of what it says.</w:t>
      </w:r>
      <w:r w:rsidRPr="00E2485E">
        <w:rPr>
          <w:rStyle w:val="FootnoteReference"/>
          <w:rFonts w:ascii="Calibri Light" w:hAnsi="Calibri Light" w:cs="Calibri Light"/>
          <w:lang w:val="en-US"/>
        </w:rPr>
        <w:footnoteReference w:id="4"/>
      </w:r>
    </w:p>
    <w:p w14:paraId="43DB80FD" w14:textId="77777777" w:rsidR="002648D9" w:rsidRPr="00E2485E" w:rsidRDefault="002648D9" w:rsidP="002648D9">
      <w:pPr>
        <w:pStyle w:val="ListParagraph"/>
        <w:numPr>
          <w:ilvl w:val="0"/>
          <w:numId w:val="17"/>
        </w:numPr>
        <w:spacing w:before="120" w:after="120" w:line="360" w:lineRule="auto"/>
        <w:jc w:val="both"/>
        <w:rPr>
          <w:rFonts w:ascii="Calibri Light" w:eastAsia="Calibri Light" w:hAnsi="Calibri Light" w:cs="Calibri Light"/>
          <w:lang w:val="en-US"/>
        </w:rPr>
      </w:pPr>
      <w:r w:rsidRPr="00E2485E">
        <w:rPr>
          <w:rFonts w:ascii="Calibri Light" w:eastAsia="Calibri Light" w:hAnsi="Calibri Light" w:cs="Calibri Light"/>
          <w:lang w:val="en-US"/>
        </w:rPr>
        <w:t xml:space="preserve">If any guidance, policy or guidelines exists concerning any of the matters raised in the Background section above, we consider it good practice that it be i) disclosed and ii) provided for inspection in full, as part of the response to this letter. </w:t>
      </w:r>
    </w:p>
    <w:p w14:paraId="12331BDE" w14:textId="77777777" w:rsidR="003A5BAC" w:rsidRPr="004A464D" w:rsidRDefault="003A5BAC" w:rsidP="00785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332" w:right="-193"/>
        <w:jc w:val="both"/>
        <w:rPr>
          <w:rStyle w:val="Strong"/>
          <w:rFonts w:ascii="Calibri Light" w:hAnsi="Calibri Light" w:cs="Calibri Light"/>
          <w:u w:val="single"/>
        </w:rPr>
      </w:pPr>
    </w:p>
    <w:p w14:paraId="15D6272E" w14:textId="4729306A" w:rsidR="006A495D" w:rsidRPr="004A464D" w:rsidRDefault="006A495D" w:rsidP="00F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567"/>
        <w:jc w:val="both"/>
        <w:rPr>
          <w:rStyle w:val="Strong"/>
          <w:rFonts w:ascii="Calibri Light" w:hAnsi="Calibri Light" w:cs="Calibri Light"/>
          <w:b w:val="0"/>
        </w:rPr>
      </w:pPr>
      <w:r w:rsidRPr="004A464D">
        <w:rPr>
          <w:rStyle w:val="Strong"/>
          <w:rFonts w:ascii="Calibri Light" w:hAnsi="Calibri Light" w:cs="Calibri Light"/>
          <w:u w:val="single"/>
        </w:rPr>
        <w:t>Legal background</w:t>
      </w:r>
      <w:r w:rsidR="002F6CD9" w:rsidRPr="004A464D">
        <w:rPr>
          <w:rStyle w:val="Strong"/>
          <w:rFonts w:ascii="Calibri Light" w:hAnsi="Calibri Light" w:cs="Calibri Light"/>
          <w:u w:val="single"/>
        </w:rPr>
        <w:t xml:space="preserve"> and ground for judicial review</w:t>
      </w:r>
    </w:p>
    <w:p w14:paraId="60582B7B" w14:textId="2BF1BC30" w:rsidR="00785A4E" w:rsidRPr="004A464D" w:rsidRDefault="00785A4E" w:rsidP="00D4474F">
      <w:pPr>
        <w:pStyle w:val="ListParagraph"/>
        <w:numPr>
          <w:ilvl w:val="0"/>
          <w:numId w:val="17"/>
        </w:numPr>
        <w:spacing w:after="200" w:line="360" w:lineRule="auto"/>
        <w:jc w:val="both"/>
        <w:rPr>
          <w:rFonts w:ascii="Calibri Light" w:hAnsi="Calibri Light" w:cs="Calibri Light"/>
          <w:color w:val="000000" w:themeColor="text1"/>
        </w:rPr>
      </w:pPr>
      <w:r w:rsidRPr="004A464D">
        <w:rPr>
          <w:rStyle w:val="JRPAPChar"/>
          <w:rFonts w:ascii="Calibri Light" w:hAnsi="Calibri Light"/>
        </w:rPr>
        <w:t>Section 5(1)(r)</w:t>
      </w:r>
      <w:r w:rsidR="008B49CE" w:rsidRPr="004A464D">
        <w:rPr>
          <w:rStyle w:val="JRPAPChar"/>
          <w:rFonts w:ascii="Calibri Light" w:hAnsi="Calibri Light"/>
        </w:rPr>
        <w:t xml:space="preserve"> of the Social Security Administration Act 1992 </w:t>
      </w:r>
      <w:r w:rsidRPr="004A464D">
        <w:rPr>
          <w:rStyle w:val="JRPAPChar"/>
          <w:rFonts w:ascii="Calibri Light" w:hAnsi="Calibri Light"/>
        </w:rPr>
        <w:t>provides that regulations may provide for payments on account of benefit</w:t>
      </w:r>
      <w:r w:rsidRPr="004A464D">
        <w:rPr>
          <w:rFonts w:ascii="Calibri Light" w:hAnsi="Calibri Light" w:cs="Calibri Light"/>
          <w:color w:val="000000" w:themeColor="text1"/>
        </w:rPr>
        <w:t xml:space="preserve">: </w:t>
      </w:r>
    </w:p>
    <w:p w14:paraId="3188ECEB" w14:textId="77777777" w:rsidR="00785A4E" w:rsidRPr="004A464D" w:rsidRDefault="00785A4E" w:rsidP="00785A4E">
      <w:pPr>
        <w:spacing w:line="360" w:lineRule="auto"/>
        <w:ind w:left="1134"/>
        <w:jc w:val="both"/>
        <w:rPr>
          <w:rFonts w:ascii="Calibri Light" w:hAnsi="Calibri Light" w:cs="Calibri Light"/>
          <w:i/>
          <w:color w:val="000000" w:themeColor="text1"/>
        </w:rPr>
      </w:pPr>
      <w:r w:rsidRPr="004A464D">
        <w:rPr>
          <w:rFonts w:ascii="Calibri Light" w:hAnsi="Calibri Light" w:cs="Calibri Light"/>
          <w:b/>
          <w:i/>
          <w:color w:val="000000" w:themeColor="text1"/>
        </w:rPr>
        <w:t>5</w:t>
      </w:r>
      <w:r w:rsidRPr="004A464D">
        <w:rPr>
          <w:rFonts w:ascii="Calibri Light" w:hAnsi="Calibri Light" w:cs="Calibri Light"/>
          <w:i/>
          <w:color w:val="000000" w:themeColor="text1"/>
        </w:rPr>
        <w:t xml:space="preserve">.-(1) Regulations may provide – </w:t>
      </w:r>
    </w:p>
    <w:p w14:paraId="6CF5C80A" w14:textId="77777777" w:rsidR="00785A4E" w:rsidRPr="004A464D" w:rsidRDefault="00785A4E" w:rsidP="00785A4E">
      <w:pPr>
        <w:spacing w:line="360" w:lineRule="auto"/>
        <w:ind w:left="1701"/>
        <w:jc w:val="both"/>
        <w:rPr>
          <w:rFonts w:ascii="Calibri Light" w:hAnsi="Calibri Light" w:cs="Calibri Light"/>
          <w:i/>
          <w:color w:val="000000" w:themeColor="text1"/>
        </w:rPr>
      </w:pPr>
      <w:r w:rsidRPr="004A464D">
        <w:rPr>
          <w:rFonts w:ascii="Calibri Light" w:hAnsi="Calibri Light" w:cs="Calibri Light"/>
          <w:i/>
          <w:color w:val="000000" w:themeColor="text1"/>
        </w:rPr>
        <w:t xml:space="preserve">(r) for the making of a payment on account of such a benefit– </w:t>
      </w:r>
    </w:p>
    <w:p w14:paraId="2C080B37" w14:textId="77777777" w:rsidR="00785A4E" w:rsidRPr="004A464D" w:rsidRDefault="00785A4E" w:rsidP="00785A4E">
      <w:pPr>
        <w:spacing w:line="360" w:lineRule="auto"/>
        <w:ind w:left="2268"/>
        <w:jc w:val="both"/>
        <w:rPr>
          <w:rFonts w:ascii="Calibri Light" w:hAnsi="Calibri Light" w:cs="Calibri Light"/>
          <w:i/>
          <w:color w:val="000000" w:themeColor="text1"/>
        </w:rPr>
      </w:pPr>
      <w:r w:rsidRPr="004A464D">
        <w:rPr>
          <w:rFonts w:ascii="Calibri Light" w:hAnsi="Calibri Light" w:cs="Calibri Light"/>
          <w:i/>
          <w:color w:val="000000" w:themeColor="text1"/>
        </w:rPr>
        <w:t>(i) in cases where it is impracticable for a claim to be made or determined immediately, or for an award to be determined or paid in full immediately,</w:t>
      </w:r>
    </w:p>
    <w:p w14:paraId="4BA2FFE4" w14:textId="77777777" w:rsidR="00785A4E" w:rsidRPr="004A464D" w:rsidRDefault="00785A4E" w:rsidP="00785A4E">
      <w:pPr>
        <w:spacing w:line="360" w:lineRule="auto"/>
        <w:ind w:left="2268"/>
        <w:jc w:val="both"/>
        <w:rPr>
          <w:rFonts w:ascii="Calibri Light" w:hAnsi="Calibri Light" w:cs="Calibri Light"/>
          <w:i/>
          <w:color w:val="000000" w:themeColor="text1"/>
        </w:rPr>
      </w:pPr>
      <w:r w:rsidRPr="004A464D">
        <w:rPr>
          <w:rFonts w:ascii="Calibri Light" w:hAnsi="Calibri Light" w:cs="Calibri Light"/>
          <w:i/>
          <w:color w:val="000000" w:themeColor="text1"/>
        </w:rPr>
        <w:t>(ii) in cases of need, or</w:t>
      </w:r>
    </w:p>
    <w:p w14:paraId="473FAF89" w14:textId="77777777" w:rsidR="00785A4E" w:rsidRPr="004A464D" w:rsidRDefault="00785A4E" w:rsidP="00785A4E">
      <w:pPr>
        <w:spacing w:line="360" w:lineRule="auto"/>
        <w:ind w:left="2268"/>
        <w:jc w:val="both"/>
        <w:rPr>
          <w:rFonts w:ascii="Calibri Light" w:hAnsi="Calibri Light" w:cs="Calibri Light"/>
          <w:i/>
          <w:color w:val="000000" w:themeColor="text1"/>
        </w:rPr>
      </w:pPr>
      <w:r w:rsidRPr="004A464D">
        <w:rPr>
          <w:rFonts w:ascii="Calibri Light" w:hAnsi="Calibri Light" w:cs="Calibri Light"/>
          <w:i/>
          <w:color w:val="000000" w:themeColor="text1"/>
        </w:rPr>
        <w:t>(iii) in cases where the Secretary of State considers in accordance with prescribed criteria that the payment can reasonably be expected to be recovered.</w:t>
      </w:r>
    </w:p>
    <w:p w14:paraId="713DEF36" w14:textId="77777777" w:rsidR="00785A4E" w:rsidRPr="004A464D" w:rsidRDefault="00785A4E" w:rsidP="00785A4E">
      <w:pPr>
        <w:spacing w:line="360" w:lineRule="auto"/>
        <w:ind w:left="1134"/>
        <w:jc w:val="both"/>
        <w:rPr>
          <w:rFonts w:ascii="Calibri Light" w:hAnsi="Calibri Light" w:cs="Calibri Light"/>
          <w:color w:val="000000" w:themeColor="text1"/>
        </w:rPr>
      </w:pPr>
    </w:p>
    <w:p w14:paraId="700EDFA7" w14:textId="6931AE47" w:rsidR="00785A4E" w:rsidRDefault="00785A4E" w:rsidP="00D4474F">
      <w:pPr>
        <w:pStyle w:val="ListParagraph"/>
        <w:numPr>
          <w:ilvl w:val="0"/>
          <w:numId w:val="17"/>
        </w:numPr>
        <w:spacing w:after="200" w:line="360" w:lineRule="auto"/>
        <w:jc w:val="both"/>
        <w:rPr>
          <w:rFonts w:ascii="Calibri Light" w:hAnsi="Calibri Light" w:cs="Calibri Light"/>
          <w:color w:val="000000" w:themeColor="text1"/>
        </w:rPr>
      </w:pPr>
      <w:r w:rsidRPr="004A464D">
        <w:rPr>
          <w:rFonts w:ascii="Calibri Light" w:hAnsi="Calibri Light" w:cs="Calibri Light"/>
          <w:color w:val="000000" w:themeColor="text1"/>
        </w:rPr>
        <w:t>The relevant regulations made pursuant to s5(1)(r) SSA Act are the Social Security (Payments on Account of Benefit) Regulations 2013 (</w:t>
      </w:r>
      <w:r w:rsidR="00671536" w:rsidRPr="004A464D">
        <w:rPr>
          <w:rFonts w:ascii="Calibri Light" w:hAnsi="Calibri Light" w:cs="Calibri Light"/>
          <w:color w:val="000000" w:themeColor="text1"/>
        </w:rPr>
        <w:t>“</w:t>
      </w:r>
      <w:r w:rsidRPr="004A464D">
        <w:rPr>
          <w:rFonts w:ascii="Calibri Light" w:hAnsi="Calibri Light" w:cs="Calibri Light"/>
          <w:b/>
          <w:color w:val="000000" w:themeColor="text1"/>
        </w:rPr>
        <w:t>SS (PAB) Regs</w:t>
      </w:r>
      <w:r w:rsidR="00671536" w:rsidRPr="004A464D">
        <w:rPr>
          <w:rFonts w:ascii="Calibri Light" w:hAnsi="Calibri Light" w:cs="Calibri Light"/>
          <w:color w:val="000000" w:themeColor="text1"/>
        </w:rPr>
        <w:t>”</w:t>
      </w:r>
      <w:r w:rsidRPr="004A464D">
        <w:rPr>
          <w:rFonts w:ascii="Calibri Light" w:hAnsi="Calibri Light" w:cs="Calibri Light"/>
          <w:color w:val="000000" w:themeColor="text1"/>
        </w:rPr>
        <w:t>).</w:t>
      </w:r>
    </w:p>
    <w:p w14:paraId="65CD4B52" w14:textId="08F21E13" w:rsidR="003B2459" w:rsidRPr="00363361" w:rsidRDefault="00BA7086" w:rsidP="00363361">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right="-193"/>
        <w:jc w:val="both"/>
        <w:rPr>
          <w:rStyle w:val="Strong"/>
          <w:rFonts w:ascii="Calibri Light" w:hAnsi="Calibri Light" w:cs="Calibri Light"/>
          <w:b w:val="0"/>
        </w:rPr>
      </w:pPr>
      <w:r w:rsidRPr="00363361">
        <w:rPr>
          <w:rFonts w:ascii="Calibri Light" w:hAnsi="Calibri Light" w:cs="Calibri Light"/>
          <w:color w:val="000000" w:themeColor="text1"/>
        </w:rPr>
        <w:t xml:space="preserve">The </w:t>
      </w:r>
      <w:r w:rsidR="008B49CE" w:rsidRPr="00363361">
        <w:rPr>
          <w:rFonts w:ascii="Calibri Light" w:hAnsi="Calibri Light" w:cs="Calibri Light"/>
          <w:color w:val="000000" w:themeColor="text1"/>
        </w:rPr>
        <w:t>SS (PAB) Regs</w:t>
      </w:r>
      <w:r w:rsidR="008B49CE" w:rsidRPr="00363361">
        <w:rPr>
          <w:rStyle w:val="Strong"/>
          <w:rFonts w:ascii="Calibri Light" w:hAnsi="Calibri Light" w:cs="Calibri Light"/>
          <w:b w:val="0"/>
        </w:rPr>
        <w:t xml:space="preserve"> </w:t>
      </w:r>
      <w:r w:rsidR="006A495D" w:rsidRPr="00363361">
        <w:rPr>
          <w:rStyle w:val="Strong"/>
          <w:rFonts w:ascii="Calibri Light" w:hAnsi="Calibri Light" w:cs="Calibri Light"/>
          <w:b w:val="0"/>
        </w:rPr>
        <w:t xml:space="preserve">provide </w:t>
      </w:r>
      <w:r w:rsidR="006A495D" w:rsidRPr="007D1BB6">
        <w:rPr>
          <w:rStyle w:val="Strong"/>
          <w:rFonts w:ascii="Calibri Light" w:hAnsi="Calibri Light" w:cs="Calibri Light"/>
          <w:b w:val="0"/>
        </w:rPr>
        <w:t>for</w:t>
      </w:r>
      <w:r w:rsidR="006A495D" w:rsidRPr="00363361">
        <w:rPr>
          <w:rStyle w:val="Strong"/>
          <w:rFonts w:ascii="Calibri Light" w:hAnsi="Calibri Light" w:cs="Calibri Light"/>
          <w:b w:val="0"/>
        </w:rPr>
        <w:t xml:space="preserve"> a</w:t>
      </w:r>
      <w:r w:rsidR="002F6CD9" w:rsidRPr="00363361">
        <w:rPr>
          <w:rStyle w:val="Strong"/>
          <w:rFonts w:ascii="Calibri Light" w:hAnsi="Calibri Light" w:cs="Calibri Light"/>
          <w:b w:val="0"/>
        </w:rPr>
        <w:t>n</w:t>
      </w:r>
      <w:r w:rsidR="006A495D" w:rsidRPr="00363361">
        <w:rPr>
          <w:rStyle w:val="Strong"/>
          <w:rFonts w:ascii="Calibri Light" w:hAnsi="Calibri Light" w:cs="Calibri Light"/>
          <w:b w:val="0"/>
        </w:rPr>
        <w:t xml:space="preserve"> advance</w:t>
      </w:r>
      <w:r w:rsidR="002F6CD9" w:rsidRPr="00363361">
        <w:rPr>
          <w:rStyle w:val="Strong"/>
          <w:rFonts w:ascii="Calibri Light" w:hAnsi="Calibri Light" w:cs="Calibri Light"/>
          <w:b w:val="0"/>
        </w:rPr>
        <w:t xml:space="preserve"> payment of UC</w:t>
      </w:r>
      <w:r w:rsidR="006A495D" w:rsidRPr="00363361">
        <w:rPr>
          <w:rStyle w:val="Strong"/>
          <w:rFonts w:ascii="Calibri Light" w:hAnsi="Calibri Light" w:cs="Calibri Light"/>
          <w:b w:val="0"/>
        </w:rPr>
        <w:t xml:space="preserve"> </w:t>
      </w:r>
      <w:r w:rsidR="006A495D" w:rsidRPr="007D1BB6">
        <w:rPr>
          <w:rStyle w:val="Strong"/>
          <w:rFonts w:ascii="Calibri Light" w:hAnsi="Calibri Light" w:cs="Calibri Light"/>
          <w:b w:val="0"/>
        </w:rPr>
        <w:t>to be available</w:t>
      </w:r>
      <w:r w:rsidR="006A495D" w:rsidRPr="00363361">
        <w:rPr>
          <w:rStyle w:val="Strong"/>
          <w:rFonts w:ascii="Calibri Light" w:hAnsi="Calibri Light" w:cs="Calibri Light"/>
          <w:b w:val="0"/>
        </w:rPr>
        <w:t xml:space="preserve"> where a claimant has experienced a change of circumstances which will increase their entitlement to UC</w:t>
      </w:r>
      <w:r w:rsidR="002F6CD9" w:rsidRPr="00363361">
        <w:rPr>
          <w:rStyle w:val="Strong"/>
          <w:rFonts w:ascii="Calibri Light" w:hAnsi="Calibri Light" w:cs="Calibri Light"/>
          <w:b w:val="0"/>
        </w:rPr>
        <w:t xml:space="preserve"> and either t</w:t>
      </w:r>
      <w:r w:rsidR="002A3223" w:rsidRPr="00363361">
        <w:rPr>
          <w:rStyle w:val="Strong"/>
          <w:rFonts w:ascii="Calibri Light" w:hAnsi="Calibri Light" w:cs="Calibri Light"/>
          <w:b w:val="0"/>
        </w:rPr>
        <w:t xml:space="preserve">heir </w:t>
      </w:r>
      <w:r w:rsidR="006A495D" w:rsidRPr="00363361">
        <w:rPr>
          <w:rStyle w:val="Strong"/>
          <w:rFonts w:ascii="Calibri Light" w:hAnsi="Calibri Light" w:cs="Calibri Light"/>
          <w:b w:val="0"/>
        </w:rPr>
        <w:t>U</w:t>
      </w:r>
      <w:r w:rsidR="002A3223" w:rsidRPr="00363361">
        <w:rPr>
          <w:rStyle w:val="Strong"/>
          <w:rFonts w:ascii="Calibri Light" w:hAnsi="Calibri Light" w:cs="Calibri Light"/>
          <w:b w:val="0"/>
        </w:rPr>
        <w:t>C</w:t>
      </w:r>
      <w:r w:rsidR="006A495D" w:rsidRPr="00363361">
        <w:rPr>
          <w:rStyle w:val="Strong"/>
          <w:rFonts w:ascii="Calibri Light" w:hAnsi="Calibri Light" w:cs="Calibri Light"/>
          <w:b w:val="0"/>
        </w:rPr>
        <w:t xml:space="preserve"> award has not </w:t>
      </w:r>
      <w:r w:rsidR="002A3223" w:rsidRPr="00363361">
        <w:rPr>
          <w:rStyle w:val="Strong"/>
          <w:rFonts w:ascii="Calibri Light" w:hAnsi="Calibri Light" w:cs="Calibri Light"/>
          <w:b w:val="0"/>
        </w:rPr>
        <w:t>yet been increased</w:t>
      </w:r>
      <w:r w:rsidR="00F0582D" w:rsidRPr="00363361">
        <w:rPr>
          <w:rStyle w:val="Strong"/>
          <w:rFonts w:ascii="Calibri Light" w:hAnsi="Calibri Light" w:cs="Calibri Light"/>
          <w:b w:val="0"/>
        </w:rPr>
        <w:t>,</w:t>
      </w:r>
      <w:r w:rsidR="002A3223" w:rsidRPr="00363361">
        <w:rPr>
          <w:rStyle w:val="Strong"/>
          <w:rFonts w:ascii="Calibri Light" w:hAnsi="Calibri Light" w:cs="Calibri Light"/>
          <w:b w:val="0"/>
        </w:rPr>
        <w:t xml:space="preserve"> or the increased amount </w:t>
      </w:r>
      <w:r w:rsidR="006A495D" w:rsidRPr="00363361">
        <w:rPr>
          <w:rStyle w:val="Strong"/>
          <w:rFonts w:ascii="Calibri Light" w:hAnsi="Calibri Light" w:cs="Calibri Light"/>
          <w:b w:val="0"/>
        </w:rPr>
        <w:t>has not yet been paid</w:t>
      </w:r>
      <w:r w:rsidR="002F6CD9" w:rsidRPr="00363361">
        <w:rPr>
          <w:rStyle w:val="Strong"/>
          <w:rFonts w:ascii="Calibri Light" w:hAnsi="Calibri Light" w:cs="Calibri Light"/>
          <w:b w:val="0"/>
        </w:rPr>
        <w:t>, and the claimant is in financial need</w:t>
      </w:r>
      <w:r w:rsidR="006A495D" w:rsidRPr="00363361">
        <w:rPr>
          <w:rStyle w:val="Strong"/>
          <w:rFonts w:ascii="Calibri Light" w:hAnsi="Calibri Light" w:cs="Calibri Light"/>
          <w:b w:val="0"/>
        </w:rPr>
        <w:t xml:space="preserve">. </w:t>
      </w:r>
    </w:p>
    <w:p w14:paraId="7866C5E4" w14:textId="77777777" w:rsidR="004750B3" w:rsidRDefault="006A495D" w:rsidP="004750B3">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right="-193"/>
        <w:jc w:val="both"/>
        <w:rPr>
          <w:rStyle w:val="Strong"/>
          <w:rFonts w:ascii="Calibri Light" w:hAnsi="Calibri Light" w:cs="Calibri Light"/>
          <w:b w:val="0"/>
        </w:rPr>
      </w:pPr>
      <w:r w:rsidRPr="004750B3">
        <w:rPr>
          <w:rStyle w:val="Strong"/>
          <w:rFonts w:ascii="Calibri Light" w:hAnsi="Calibri Light" w:cs="Calibri Light"/>
          <w:b w:val="0"/>
        </w:rPr>
        <w:t>T</w:t>
      </w:r>
      <w:r w:rsidR="002F6CD9" w:rsidRPr="004750B3">
        <w:rPr>
          <w:rStyle w:val="Strong"/>
          <w:rFonts w:ascii="Calibri Light" w:hAnsi="Calibri Light" w:cs="Calibri Light"/>
          <w:b w:val="0"/>
        </w:rPr>
        <w:t xml:space="preserve">he SS (PAB) Regs </w:t>
      </w:r>
      <w:r w:rsidR="004750B3" w:rsidRPr="004A464D">
        <w:rPr>
          <w:rStyle w:val="Strong"/>
          <w:rFonts w:ascii="Calibri Light" w:hAnsi="Calibri Light" w:cs="Calibri Light"/>
          <w:b w:val="0"/>
        </w:rPr>
        <w:t>do not specify when, or in which UC assessment period, the change must have occurred:</w:t>
      </w:r>
    </w:p>
    <w:p w14:paraId="7536B947" w14:textId="19C2AFD2" w:rsidR="00BE575D" w:rsidRPr="004750B3" w:rsidRDefault="00BE575D" w:rsidP="00A36CF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567" w:right="-193"/>
        <w:jc w:val="both"/>
        <w:rPr>
          <w:rStyle w:val="Strong"/>
          <w:rFonts w:ascii="Calibri Light" w:hAnsi="Calibri Light" w:cs="Calibri Light"/>
          <w:b w:val="0"/>
        </w:rPr>
      </w:pPr>
    </w:p>
    <w:p w14:paraId="1908FF34" w14:textId="77777777" w:rsidR="006A495D" w:rsidRPr="004A464D" w:rsidRDefault="006A495D" w:rsidP="00BE575D">
      <w:pPr>
        <w:pStyle w:val="Heading3"/>
        <w:spacing w:before="0" w:after="120" w:line="288" w:lineRule="atLeast"/>
        <w:ind w:left="1134"/>
        <w:jc w:val="both"/>
        <w:rPr>
          <w:rFonts w:ascii="Calibri Light" w:hAnsi="Calibri Light" w:cs="Calibri Light"/>
          <w:b/>
          <w:i/>
          <w:color w:val="000000" w:themeColor="text1"/>
        </w:rPr>
      </w:pPr>
      <w:r w:rsidRPr="004A464D">
        <w:rPr>
          <w:rFonts w:ascii="Calibri Light" w:hAnsi="Calibri Light" w:cs="Calibri Light"/>
          <w:b/>
          <w:i/>
          <w:color w:val="000000" w:themeColor="text1"/>
        </w:rPr>
        <w:lastRenderedPageBreak/>
        <w:t>Payment on account of benefit where there is an award of benefit</w:t>
      </w:r>
    </w:p>
    <w:p w14:paraId="09333766" w14:textId="77777777" w:rsidR="006A495D" w:rsidRPr="004A464D" w:rsidRDefault="006A495D" w:rsidP="00785A4E">
      <w:pPr>
        <w:pStyle w:val="legp1paratext"/>
        <w:shd w:val="clear" w:color="auto" w:fill="FFFFFF"/>
        <w:spacing w:before="0" w:beforeAutospacing="0" w:after="120" w:afterAutospacing="0" w:line="360" w:lineRule="atLeast"/>
        <w:ind w:left="1701" w:hanging="425"/>
        <w:jc w:val="both"/>
        <w:rPr>
          <w:rFonts w:ascii="Calibri Light" w:hAnsi="Calibri Light" w:cs="Calibri Light"/>
          <w:i/>
          <w:color w:val="000000" w:themeColor="text1"/>
        </w:rPr>
      </w:pPr>
      <w:r w:rsidRPr="004A464D">
        <w:rPr>
          <w:rStyle w:val="legp1no"/>
          <w:rFonts w:ascii="Calibri Light" w:hAnsi="Calibri Light" w:cs="Calibri Light"/>
          <w:b/>
          <w:bCs/>
          <w:i/>
          <w:color w:val="000000" w:themeColor="text1"/>
        </w:rPr>
        <w:t>6.</w:t>
      </w:r>
      <w:r w:rsidRPr="004A464D">
        <w:rPr>
          <w:rFonts w:ascii="Calibri Light" w:hAnsi="Calibri Light" w:cs="Calibri Light"/>
          <w:i/>
          <w:color w:val="000000" w:themeColor="text1"/>
        </w:rPr>
        <w:t>—(1) The Secretary of State may make a payment on account of benefit to A if—</w:t>
      </w:r>
    </w:p>
    <w:p w14:paraId="0CE0FECD" w14:textId="338FB989" w:rsidR="006A495D" w:rsidRPr="004A464D" w:rsidRDefault="006A495D" w:rsidP="00785A4E">
      <w:pPr>
        <w:pStyle w:val="legclearfix"/>
        <w:shd w:val="clear" w:color="auto" w:fill="FFFFFF"/>
        <w:spacing w:before="0" w:beforeAutospacing="0" w:after="120" w:afterAutospacing="0" w:line="360" w:lineRule="atLeast"/>
        <w:ind w:left="2160"/>
        <w:jc w:val="both"/>
        <w:rPr>
          <w:rFonts w:ascii="Calibri Light" w:hAnsi="Calibri Light" w:cs="Calibri Light"/>
          <w:i/>
          <w:color w:val="000000" w:themeColor="text1"/>
        </w:rPr>
      </w:pPr>
      <w:r w:rsidRPr="004A464D">
        <w:rPr>
          <w:rStyle w:val="legds"/>
          <w:rFonts w:ascii="Calibri Light" w:hAnsi="Calibri Light" w:cs="Calibri Light"/>
          <w:i/>
          <w:color w:val="000000" w:themeColor="text1"/>
        </w:rPr>
        <w:t>(a) an award of benefit has been made to A;</w:t>
      </w:r>
    </w:p>
    <w:p w14:paraId="2E9BC189" w14:textId="5FB1BEF5" w:rsidR="006A495D" w:rsidRPr="004A464D" w:rsidRDefault="006A495D" w:rsidP="00785A4E">
      <w:pPr>
        <w:pStyle w:val="legclearfix"/>
        <w:shd w:val="clear" w:color="auto" w:fill="FFFFFF"/>
        <w:spacing w:before="0" w:beforeAutospacing="0" w:after="120" w:afterAutospacing="0" w:line="360" w:lineRule="atLeast"/>
        <w:ind w:left="2160"/>
        <w:jc w:val="both"/>
        <w:rPr>
          <w:rFonts w:ascii="Calibri Light" w:hAnsi="Calibri Light" w:cs="Calibri Light"/>
          <w:i/>
          <w:color w:val="000000" w:themeColor="text1"/>
        </w:rPr>
      </w:pPr>
      <w:r w:rsidRPr="004A464D">
        <w:rPr>
          <w:rStyle w:val="legds"/>
          <w:rFonts w:ascii="Calibri Light" w:hAnsi="Calibri Light" w:cs="Calibri Light"/>
          <w:i/>
          <w:color w:val="000000" w:themeColor="text1"/>
        </w:rPr>
        <w:t>(b) any of paragraphs (2) to (5) applies; and</w:t>
      </w:r>
    </w:p>
    <w:p w14:paraId="285C6E0D" w14:textId="767EB606" w:rsidR="006A495D" w:rsidRPr="004A464D" w:rsidRDefault="006A495D" w:rsidP="00785A4E">
      <w:pPr>
        <w:pStyle w:val="legclearfix"/>
        <w:shd w:val="clear" w:color="auto" w:fill="FFFFFF"/>
        <w:spacing w:before="0" w:beforeAutospacing="0" w:after="120" w:afterAutospacing="0" w:line="360" w:lineRule="atLeast"/>
        <w:ind w:left="2160"/>
        <w:jc w:val="both"/>
        <w:rPr>
          <w:rFonts w:ascii="Calibri Light" w:hAnsi="Calibri Light" w:cs="Calibri Light"/>
          <w:i/>
          <w:color w:val="000000" w:themeColor="text1"/>
        </w:rPr>
      </w:pPr>
      <w:r w:rsidRPr="004A464D">
        <w:rPr>
          <w:rStyle w:val="legds"/>
          <w:rFonts w:ascii="Calibri Light" w:hAnsi="Calibri Light" w:cs="Calibri Light"/>
          <w:i/>
          <w:color w:val="000000" w:themeColor="text1"/>
        </w:rPr>
        <w:t>(c) the Secretary of State is satisfied that A is in financial need.</w:t>
      </w:r>
    </w:p>
    <w:p w14:paraId="5D7A0A44" w14:textId="0E8A4A52" w:rsidR="006A495D" w:rsidRPr="004A464D" w:rsidRDefault="0020044C" w:rsidP="00785A4E">
      <w:pPr>
        <w:pStyle w:val="legp2paratext"/>
        <w:shd w:val="clear" w:color="auto" w:fill="FFFFFF"/>
        <w:spacing w:before="0" w:beforeAutospacing="0" w:after="120" w:afterAutospacing="0" w:line="360" w:lineRule="atLeast"/>
        <w:ind w:left="1395" w:firstLine="306"/>
        <w:jc w:val="both"/>
        <w:rPr>
          <w:rFonts w:ascii="Calibri Light" w:hAnsi="Calibri Light" w:cs="Calibri Light"/>
          <w:i/>
          <w:color w:val="000000" w:themeColor="text1"/>
        </w:rPr>
      </w:pPr>
      <w:r w:rsidRPr="004A464D">
        <w:rPr>
          <w:rFonts w:ascii="Calibri Light" w:hAnsi="Calibri Light" w:cs="Calibri Light"/>
          <w:i/>
          <w:color w:val="000000" w:themeColor="text1"/>
        </w:rPr>
        <w:t>[</w:t>
      </w:r>
      <w:r w:rsidR="006A495D" w:rsidRPr="004A464D">
        <w:rPr>
          <w:rFonts w:ascii="Calibri Light" w:hAnsi="Calibri Light" w:cs="Calibri Light"/>
          <w:i/>
          <w:color w:val="000000" w:themeColor="text1"/>
        </w:rPr>
        <w:t>…</w:t>
      </w:r>
      <w:r w:rsidRPr="004A464D">
        <w:rPr>
          <w:rFonts w:ascii="Calibri Light" w:hAnsi="Calibri Light" w:cs="Calibri Light"/>
          <w:i/>
          <w:color w:val="000000" w:themeColor="text1"/>
        </w:rPr>
        <w:t>]</w:t>
      </w:r>
    </w:p>
    <w:p w14:paraId="484EFDFB" w14:textId="77218F0E" w:rsidR="006A495D" w:rsidRPr="004A464D" w:rsidRDefault="006A495D" w:rsidP="00785A4E">
      <w:pPr>
        <w:pStyle w:val="legp2paratext"/>
        <w:shd w:val="clear" w:color="auto" w:fill="FFFFFF"/>
        <w:tabs>
          <w:tab w:val="left" w:pos="1701"/>
        </w:tabs>
        <w:spacing w:before="0" w:beforeAutospacing="0" w:after="120" w:afterAutospacing="0" w:line="360" w:lineRule="atLeast"/>
        <w:ind w:left="1701"/>
        <w:jc w:val="both"/>
        <w:rPr>
          <w:rFonts w:ascii="Calibri Light" w:hAnsi="Calibri Light" w:cs="Calibri Light"/>
          <w:i/>
          <w:color w:val="000000" w:themeColor="text1"/>
        </w:rPr>
      </w:pPr>
      <w:r w:rsidRPr="004A464D">
        <w:rPr>
          <w:rFonts w:ascii="Calibri Light" w:hAnsi="Calibri Light" w:cs="Calibri Light"/>
          <w:i/>
          <w:color w:val="000000" w:themeColor="text1"/>
        </w:rPr>
        <w:t>(4) This paragraph applies where there has been a change of circumstances which would increase the amount of benefit payable under the award and—</w:t>
      </w:r>
    </w:p>
    <w:p w14:paraId="19725A71" w14:textId="4BDB8BDF" w:rsidR="006A495D" w:rsidRPr="004A464D" w:rsidRDefault="006A495D" w:rsidP="00785A4E">
      <w:pPr>
        <w:pStyle w:val="legclearfix"/>
        <w:shd w:val="clear" w:color="auto" w:fill="FFFFFF"/>
        <w:spacing w:before="0" w:beforeAutospacing="0" w:after="120" w:afterAutospacing="0" w:line="360" w:lineRule="atLeast"/>
        <w:ind w:left="2160"/>
        <w:jc w:val="both"/>
        <w:rPr>
          <w:rFonts w:ascii="Calibri Light" w:hAnsi="Calibri Light" w:cs="Calibri Light"/>
          <w:i/>
          <w:color w:val="000000" w:themeColor="text1"/>
        </w:rPr>
      </w:pPr>
      <w:r w:rsidRPr="004A464D">
        <w:rPr>
          <w:rStyle w:val="legds"/>
          <w:rFonts w:ascii="Calibri Light" w:hAnsi="Calibri Light" w:cs="Calibri Light"/>
          <w:i/>
          <w:color w:val="000000" w:themeColor="text1"/>
        </w:rPr>
        <w:t>(a)</w:t>
      </w:r>
      <w:r w:rsidR="00BE575D">
        <w:rPr>
          <w:rStyle w:val="legds"/>
          <w:rFonts w:ascii="Calibri Light" w:hAnsi="Calibri Light" w:cs="Calibri Light"/>
          <w:i/>
          <w:color w:val="000000" w:themeColor="text1"/>
        </w:rPr>
        <w:t xml:space="preserve"> </w:t>
      </w:r>
      <w:r w:rsidRPr="004A464D">
        <w:rPr>
          <w:rStyle w:val="legds"/>
          <w:rFonts w:ascii="Calibri Light" w:hAnsi="Calibri Light" w:cs="Calibri Light"/>
          <w:i/>
          <w:color w:val="000000" w:themeColor="text1"/>
        </w:rPr>
        <w:t>the award has not yet been revised or superseded to reflect that change; or</w:t>
      </w:r>
    </w:p>
    <w:p w14:paraId="53045A85" w14:textId="69B889B1" w:rsidR="006A495D" w:rsidRPr="004A464D" w:rsidRDefault="006A495D" w:rsidP="00785A4E">
      <w:pPr>
        <w:pStyle w:val="legclearfix"/>
        <w:shd w:val="clear" w:color="auto" w:fill="FFFFFF"/>
        <w:spacing w:before="0" w:beforeAutospacing="0" w:after="120" w:afterAutospacing="0" w:line="360" w:lineRule="atLeast"/>
        <w:ind w:left="2160"/>
        <w:jc w:val="both"/>
        <w:rPr>
          <w:rStyle w:val="legds"/>
          <w:rFonts w:ascii="Calibri Light" w:hAnsi="Calibri Light" w:cs="Calibri Light"/>
          <w:i/>
          <w:color w:val="000000" w:themeColor="text1"/>
        </w:rPr>
      </w:pPr>
      <w:r w:rsidRPr="004A464D">
        <w:rPr>
          <w:rStyle w:val="legds"/>
          <w:rFonts w:ascii="Calibri Light" w:hAnsi="Calibri Light" w:cs="Calibri Light"/>
          <w:i/>
          <w:color w:val="000000" w:themeColor="text1"/>
        </w:rPr>
        <w:t>(b)</w:t>
      </w:r>
      <w:r w:rsidR="00BE575D">
        <w:rPr>
          <w:rStyle w:val="legds"/>
          <w:rFonts w:ascii="Calibri Light" w:hAnsi="Calibri Light" w:cs="Calibri Light"/>
          <w:i/>
          <w:color w:val="000000" w:themeColor="text1"/>
        </w:rPr>
        <w:t xml:space="preserve"> </w:t>
      </w:r>
      <w:r w:rsidRPr="004A464D">
        <w:rPr>
          <w:rStyle w:val="legds"/>
          <w:rFonts w:ascii="Calibri Light" w:hAnsi="Calibri Light" w:cs="Calibri Light"/>
          <w:i/>
          <w:color w:val="000000" w:themeColor="text1"/>
        </w:rPr>
        <w:t>the award has been revised or superseded to reflect that change but the date on which the payment of benefit is due to be made in accordance with the revised or superseded award has not yet been reached.</w:t>
      </w:r>
    </w:p>
    <w:p w14:paraId="3C88BA64" w14:textId="77777777" w:rsidR="00F0582D" w:rsidRPr="004A464D" w:rsidRDefault="00F0582D" w:rsidP="00785A4E">
      <w:pPr>
        <w:pStyle w:val="legclearfix"/>
        <w:shd w:val="clear" w:color="auto" w:fill="FFFFFF"/>
        <w:spacing w:before="0" w:beforeAutospacing="0" w:after="120" w:afterAutospacing="0" w:line="360" w:lineRule="atLeast"/>
        <w:ind w:left="2160"/>
        <w:jc w:val="both"/>
        <w:rPr>
          <w:rFonts w:ascii="Calibri Light" w:hAnsi="Calibri Light" w:cs="Calibri Light"/>
          <w:i/>
          <w:color w:val="494949"/>
        </w:rPr>
      </w:pPr>
    </w:p>
    <w:p w14:paraId="1A405C81" w14:textId="30CF04BD" w:rsidR="008D4389" w:rsidRPr="00F07D80" w:rsidRDefault="008D4389" w:rsidP="00D4474F">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right="-193"/>
        <w:jc w:val="both"/>
        <w:rPr>
          <w:rStyle w:val="legds"/>
          <w:rFonts w:ascii="Calibri Light" w:hAnsi="Calibri Light" w:cs="Calibri Light"/>
          <w:b/>
          <w:bCs/>
          <w:u w:val="single"/>
        </w:rPr>
      </w:pPr>
      <w:r w:rsidRPr="004A464D">
        <w:rPr>
          <w:rStyle w:val="Strong"/>
          <w:rFonts w:ascii="Calibri Light" w:hAnsi="Calibri Light" w:cs="Calibri Light"/>
          <w:b w:val="0"/>
        </w:rPr>
        <w:t xml:space="preserve">That C is experiencing financial hardship is not in dispute. </w:t>
      </w:r>
      <w:r w:rsidR="00E2577F" w:rsidRPr="004A464D">
        <w:rPr>
          <w:rStyle w:val="Strong"/>
          <w:rFonts w:ascii="Calibri Light" w:hAnsi="Calibri Light" w:cs="Calibri Light"/>
          <w:b w:val="0"/>
        </w:rPr>
        <w:t xml:space="preserve">That’s C’s award had not yet been </w:t>
      </w:r>
      <w:r w:rsidR="00E2577F" w:rsidRPr="004A464D">
        <w:rPr>
          <w:rStyle w:val="legds"/>
          <w:rFonts w:ascii="Calibri Light" w:hAnsi="Calibri Light" w:cs="Calibri Light"/>
          <w:color w:val="000000" w:themeColor="text1"/>
        </w:rPr>
        <w:t xml:space="preserve">revised or superseded to </w:t>
      </w:r>
      <w:r w:rsidR="00E2577F" w:rsidRPr="00F066FF">
        <w:rPr>
          <w:rStyle w:val="legds"/>
          <w:rFonts w:ascii="Calibri Light" w:hAnsi="Calibri Light" w:cs="Calibri Light"/>
          <w:color w:val="000000" w:themeColor="text1"/>
        </w:rPr>
        <w:t xml:space="preserve">reflect </w:t>
      </w:r>
      <w:r w:rsidR="00F066FF" w:rsidRPr="00A472B2">
        <w:rPr>
          <w:rStyle w:val="Strong"/>
          <w:rFonts w:ascii="Calibri Light" w:hAnsi="Calibri Light" w:cs="Calibri Light"/>
          <w:b w:val="0"/>
          <w:color w:val="000000" w:themeColor="text1"/>
        </w:rPr>
        <w:t>[</w:t>
      </w:r>
      <w:r w:rsidR="00F066FF">
        <w:rPr>
          <w:rStyle w:val="Strong"/>
          <w:rFonts w:ascii="Calibri Light" w:hAnsi="Calibri Light" w:cs="Calibri Light"/>
          <w:b w:val="0"/>
          <w:color w:val="FF0000"/>
        </w:rPr>
        <w:t>her/his</w:t>
      </w:r>
      <w:r w:rsidR="00F066FF" w:rsidRPr="00A472B2">
        <w:rPr>
          <w:rStyle w:val="Strong"/>
          <w:rFonts w:ascii="Calibri Light" w:hAnsi="Calibri Light" w:cs="Calibri Light"/>
          <w:b w:val="0"/>
          <w:color w:val="000000" w:themeColor="text1"/>
        </w:rPr>
        <w:t>]</w:t>
      </w:r>
      <w:r w:rsidR="00E2577F" w:rsidRPr="00A472B2">
        <w:rPr>
          <w:rStyle w:val="Strong"/>
          <w:rFonts w:ascii="Calibri Light" w:hAnsi="Calibri Light" w:cs="Calibri Light"/>
          <w:b w:val="0"/>
          <w:color w:val="000000" w:themeColor="text1"/>
        </w:rPr>
        <w:t xml:space="preserve"> </w:t>
      </w:r>
      <w:r w:rsidR="00E2577F" w:rsidRPr="00F066FF">
        <w:rPr>
          <w:rStyle w:val="legds"/>
          <w:rFonts w:ascii="Calibri Light" w:hAnsi="Calibri Light" w:cs="Calibri Light"/>
          <w:color w:val="000000" w:themeColor="text1"/>
        </w:rPr>
        <w:t xml:space="preserve">change </w:t>
      </w:r>
      <w:r w:rsidR="00E2577F" w:rsidRPr="004A464D">
        <w:rPr>
          <w:rStyle w:val="legds"/>
          <w:rFonts w:ascii="Calibri Light" w:hAnsi="Calibri Light" w:cs="Calibri Light"/>
          <w:color w:val="000000" w:themeColor="text1"/>
        </w:rPr>
        <w:t>of circumstances (stopp</w:t>
      </w:r>
      <w:r w:rsidR="007D1BB6">
        <w:rPr>
          <w:rStyle w:val="legds"/>
          <w:rFonts w:ascii="Calibri Light" w:hAnsi="Calibri Light" w:cs="Calibri Light"/>
          <w:color w:val="000000" w:themeColor="text1"/>
        </w:rPr>
        <w:t>ing</w:t>
      </w:r>
      <w:r w:rsidR="00E2577F" w:rsidRPr="004A464D">
        <w:rPr>
          <w:rStyle w:val="legds"/>
          <w:rFonts w:ascii="Calibri Light" w:hAnsi="Calibri Light" w:cs="Calibri Light"/>
          <w:color w:val="000000" w:themeColor="text1"/>
        </w:rPr>
        <w:t xml:space="preserve"> work) is not in dispute.</w:t>
      </w:r>
    </w:p>
    <w:p w14:paraId="7EC6342F" w14:textId="77AE314E" w:rsidR="00363361" w:rsidRPr="002A2694" w:rsidRDefault="008D4389" w:rsidP="001442EC">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right="-193"/>
        <w:jc w:val="both"/>
        <w:rPr>
          <w:rStyle w:val="Strong"/>
          <w:rFonts w:ascii="Calibri Light" w:hAnsi="Calibri Light" w:cs="Calibri Light"/>
          <w:u w:val="single"/>
        </w:rPr>
      </w:pPr>
      <w:r w:rsidRPr="002A2694">
        <w:rPr>
          <w:rStyle w:val="Strong"/>
          <w:rFonts w:ascii="Calibri Light" w:hAnsi="Calibri Light" w:cs="Calibri Light"/>
          <w:b w:val="0"/>
        </w:rPr>
        <w:t>R</w:t>
      </w:r>
      <w:r w:rsidR="003A5BAC" w:rsidRPr="002A2694">
        <w:rPr>
          <w:rStyle w:val="Strong"/>
          <w:rFonts w:ascii="Calibri Light" w:hAnsi="Calibri Light" w:cs="Calibri Light"/>
          <w:b w:val="0"/>
        </w:rPr>
        <w:t>efusing C a change of circumstances a</w:t>
      </w:r>
      <w:r w:rsidR="00C738BA" w:rsidRPr="002A2694">
        <w:rPr>
          <w:rStyle w:val="Strong"/>
          <w:rFonts w:ascii="Calibri Light" w:hAnsi="Calibri Light" w:cs="Calibri Light"/>
          <w:b w:val="0"/>
        </w:rPr>
        <w:t xml:space="preserve">dvance </w:t>
      </w:r>
      <w:r w:rsidR="00132952" w:rsidRPr="002A2694">
        <w:rPr>
          <w:rStyle w:val="Strong"/>
          <w:rFonts w:ascii="Calibri Light" w:hAnsi="Calibri Light" w:cs="Calibri Light"/>
          <w:b w:val="0"/>
        </w:rPr>
        <w:t xml:space="preserve">on the sole ground that </w:t>
      </w:r>
      <w:r w:rsidR="00C738BA" w:rsidRPr="002A2694">
        <w:rPr>
          <w:rStyle w:val="Strong"/>
          <w:rFonts w:ascii="Calibri Light" w:hAnsi="Calibri Light" w:cs="Calibri Light"/>
          <w:b w:val="0"/>
        </w:rPr>
        <w:t xml:space="preserve">C requested the </w:t>
      </w:r>
      <w:r w:rsidR="003A5BAC" w:rsidRPr="002A2694">
        <w:rPr>
          <w:rStyle w:val="Strong"/>
          <w:rFonts w:ascii="Calibri Light" w:hAnsi="Calibri Light" w:cs="Calibri Light"/>
          <w:b w:val="0"/>
        </w:rPr>
        <w:t xml:space="preserve">advance in the assessment period </w:t>
      </w:r>
      <w:r w:rsidR="003A5BAC" w:rsidRPr="002A2694">
        <w:rPr>
          <w:rStyle w:val="Strong"/>
          <w:rFonts w:ascii="Calibri Light" w:hAnsi="Calibri Light" w:cs="Calibri Light"/>
          <w:b w:val="0"/>
          <w:color w:val="000000" w:themeColor="text1"/>
        </w:rPr>
        <w:t xml:space="preserve">following </w:t>
      </w:r>
      <w:r w:rsidR="009A6609" w:rsidRPr="002A2694">
        <w:rPr>
          <w:rStyle w:val="Strong"/>
          <w:rFonts w:ascii="Calibri Light" w:hAnsi="Calibri Light" w:cs="Calibri Light"/>
          <w:b w:val="0"/>
          <w:color w:val="000000" w:themeColor="text1"/>
        </w:rPr>
        <w:t>[</w:t>
      </w:r>
      <w:r w:rsidR="009A6609" w:rsidRPr="002A2694">
        <w:rPr>
          <w:rStyle w:val="Strong"/>
          <w:rFonts w:ascii="Calibri Light" w:hAnsi="Calibri Light" w:cs="Calibri Light"/>
          <w:b w:val="0"/>
          <w:color w:val="FF0000"/>
        </w:rPr>
        <w:t>her/his</w:t>
      </w:r>
      <w:r w:rsidR="009A6609" w:rsidRPr="002A2694">
        <w:rPr>
          <w:rStyle w:val="Strong"/>
          <w:rFonts w:ascii="Calibri Light" w:hAnsi="Calibri Light" w:cs="Calibri Light"/>
          <w:b w:val="0"/>
          <w:color w:val="000000" w:themeColor="text1"/>
        </w:rPr>
        <w:t>]</w:t>
      </w:r>
      <w:r w:rsidR="003A5BAC" w:rsidRPr="002A2694">
        <w:rPr>
          <w:rStyle w:val="Strong"/>
          <w:rFonts w:ascii="Calibri Light" w:hAnsi="Calibri Light" w:cs="Calibri Light"/>
          <w:b w:val="0"/>
          <w:color w:val="FF0000"/>
        </w:rPr>
        <w:t xml:space="preserve"> </w:t>
      </w:r>
      <w:r w:rsidR="000E7804" w:rsidRPr="002A2694">
        <w:rPr>
          <w:rStyle w:val="Strong"/>
          <w:rFonts w:ascii="Calibri Light" w:hAnsi="Calibri Light" w:cs="Calibri Light"/>
          <w:b w:val="0"/>
          <w:color w:val="000000" w:themeColor="text1"/>
        </w:rPr>
        <w:t>final day of work</w:t>
      </w:r>
      <w:r w:rsidR="0020044C" w:rsidRPr="002A2694">
        <w:rPr>
          <w:rStyle w:val="Strong"/>
          <w:rFonts w:ascii="Calibri Light" w:hAnsi="Calibri Light" w:cs="Calibri Light"/>
          <w:b w:val="0"/>
          <w:color w:val="000000" w:themeColor="text1"/>
        </w:rPr>
        <w:t xml:space="preserve"> when </w:t>
      </w:r>
      <w:r w:rsidR="009A6609" w:rsidRPr="002A2694">
        <w:rPr>
          <w:rStyle w:val="Strong"/>
          <w:rFonts w:ascii="Calibri Light" w:hAnsi="Calibri Light" w:cs="Calibri Light"/>
          <w:b w:val="0"/>
          <w:color w:val="000000" w:themeColor="text1"/>
        </w:rPr>
        <w:t>[</w:t>
      </w:r>
      <w:r w:rsidR="009A6609" w:rsidRPr="002A2694">
        <w:rPr>
          <w:rStyle w:val="Strong"/>
          <w:rFonts w:ascii="Calibri Light" w:hAnsi="Calibri Light" w:cs="Calibri Light"/>
          <w:b w:val="0"/>
          <w:color w:val="FF0000"/>
        </w:rPr>
        <w:t>she/he</w:t>
      </w:r>
      <w:r w:rsidR="0020044C" w:rsidRPr="002A2694">
        <w:rPr>
          <w:rStyle w:val="Strong"/>
          <w:rFonts w:ascii="Calibri Light" w:hAnsi="Calibri Light" w:cs="Calibri Light"/>
          <w:b w:val="0"/>
          <w:color w:val="FF0000"/>
        </w:rPr>
        <w:t xml:space="preserve"> received </w:t>
      </w:r>
      <w:r w:rsidR="009A6609" w:rsidRPr="002A2694">
        <w:rPr>
          <w:rStyle w:val="Strong"/>
          <w:rFonts w:ascii="Calibri Light" w:hAnsi="Calibri Light" w:cs="Calibri Light"/>
          <w:b w:val="0"/>
          <w:color w:val="FF0000"/>
        </w:rPr>
        <w:t>her/his</w:t>
      </w:r>
      <w:r w:rsidR="0020044C" w:rsidRPr="002A2694">
        <w:rPr>
          <w:rStyle w:val="Strong"/>
          <w:rFonts w:ascii="Calibri Light" w:hAnsi="Calibri Light" w:cs="Calibri Light"/>
          <w:b w:val="0"/>
          <w:color w:val="FF0000"/>
        </w:rPr>
        <w:t xml:space="preserve"> fina</w:t>
      </w:r>
      <w:r w:rsidR="009A6609" w:rsidRPr="002A2694">
        <w:rPr>
          <w:rStyle w:val="Strong"/>
          <w:rFonts w:ascii="Calibri Light" w:hAnsi="Calibri Light" w:cs="Calibri Light"/>
          <w:b w:val="0"/>
          <w:color w:val="FF0000"/>
        </w:rPr>
        <w:t xml:space="preserve">l </w:t>
      </w:r>
      <w:r w:rsidR="0020044C" w:rsidRPr="002A2694">
        <w:rPr>
          <w:rStyle w:val="Strong"/>
          <w:rFonts w:ascii="Calibri Light" w:hAnsi="Calibri Light" w:cs="Calibri Light"/>
          <w:b w:val="0"/>
          <w:color w:val="FF0000"/>
        </w:rPr>
        <w:t>reduced</w:t>
      </w:r>
      <w:r w:rsidR="009A6609" w:rsidRPr="002A2694">
        <w:rPr>
          <w:rStyle w:val="Strong"/>
          <w:rFonts w:ascii="Calibri Light" w:hAnsi="Calibri Light" w:cs="Calibri Light"/>
          <w:b w:val="0"/>
          <w:color w:val="FF0000"/>
        </w:rPr>
        <w:t xml:space="preserve"> </w:t>
      </w:r>
      <w:r w:rsidR="0020044C" w:rsidRPr="002A2694">
        <w:rPr>
          <w:rStyle w:val="Strong"/>
          <w:rFonts w:ascii="Calibri Light" w:hAnsi="Calibri Light" w:cs="Calibri Light"/>
          <w:b w:val="0"/>
          <w:color w:val="FF0000"/>
        </w:rPr>
        <w:t>payment of wages</w:t>
      </w:r>
      <w:r w:rsidR="000E51FC" w:rsidRPr="002A2694">
        <w:rPr>
          <w:rStyle w:val="Strong"/>
          <w:rFonts w:ascii="Calibri Light" w:hAnsi="Calibri Light" w:cs="Calibri Light"/>
          <w:b w:val="0"/>
          <w:color w:val="FF0000"/>
        </w:rPr>
        <w:t xml:space="preserve">/did not receive a wage </w:t>
      </w:r>
      <w:commentRangeStart w:id="0"/>
      <w:r w:rsidR="000E51FC" w:rsidRPr="002A2694">
        <w:rPr>
          <w:rStyle w:val="Strong"/>
          <w:rFonts w:ascii="Calibri Light" w:hAnsi="Calibri Light" w:cs="Calibri Light"/>
          <w:b w:val="0"/>
          <w:color w:val="FF0000"/>
        </w:rPr>
        <w:t>payment</w:t>
      </w:r>
      <w:commentRangeEnd w:id="0"/>
      <w:r w:rsidR="00363361" w:rsidRPr="002A2694">
        <w:rPr>
          <w:rStyle w:val="CommentReference"/>
          <w:rFonts w:ascii="Calibri Light" w:hAnsi="Calibri Light" w:cs="Calibri Light"/>
          <w:bCs/>
          <w:color w:val="FF0000"/>
          <w:sz w:val="24"/>
          <w:szCs w:val="24"/>
        </w:rPr>
        <w:commentReference w:id="0"/>
      </w:r>
      <w:r w:rsidR="000E51FC" w:rsidRPr="002A2694">
        <w:rPr>
          <w:rStyle w:val="Strong"/>
          <w:rFonts w:ascii="Calibri Light" w:hAnsi="Calibri Light" w:cs="Calibri Light"/>
          <w:b w:val="0"/>
          <w:color w:val="FF0000"/>
        </w:rPr>
        <w:t xml:space="preserve"> fo</w:t>
      </w:r>
      <w:r w:rsidR="00E2577F" w:rsidRPr="002A2694">
        <w:rPr>
          <w:rStyle w:val="Strong"/>
          <w:rFonts w:ascii="Calibri Light" w:hAnsi="Calibri Light" w:cs="Calibri Light"/>
          <w:b w:val="0"/>
          <w:color w:val="FF0000"/>
        </w:rPr>
        <w:t>r</w:t>
      </w:r>
      <w:r w:rsidR="000E51FC" w:rsidRPr="002A2694">
        <w:rPr>
          <w:rStyle w:val="Strong"/>
          <w:rFonts w:ascii="Calibri Light" w:hAnsi="Calibri Light" w:cs="Calibri Light"/>
          <w:b w:val="0"/>
          <w:color w:val="FF0000"/>
        </w:rPr>
        <w:t xml:space="preserve"> the first time</w:t>
      </w:r>
      <w:r w:rsidR="009A6609" w:rsidRPr="002A2694">
        <w:rPr>
          <w:rStyle w:val="Strong"/>
          <w:rFonts w:ascii="Calibri Light" w:hAnsi="Calibri Light" w:cs="Calibri Light"/>
          <w:b w:val="0"/>
          <w:color w:val="000000" w:themeColor="text1"/>
        </w:rPr>
        <w:t>]</w:t>
      </w:r>
      <w:r w:rsidR="0020044C" w:rsidRPr="002A2694">
        <w:rPr>
          <w:rStyle w:val="Strong"/>
          <w:rFonts w:ascii="Calibri Light" w:hAnsi="Calibri Light" w:cs="Calibri Light"/>
          <w:b w:val="0"/>
          <w:color w:val="000000" w:themeColor="text1"/>
        </w:rPr>
        <w:t>,</w:t>
      </w:r>
      <w:r w:rsidR="000E7804" w:rsidRPr="002A2694">
        <w:rPr>
          <w:rStyle w:val="Strong"/>
          <w:rFonts w:ascii="Calibri Light" w:hAnsi="Calibri Light" w:cs="Calibri Light"/>
          <w:b w:val="0"/>
          <w:color w:val="000000" w:themeColor="text1"/>
        </w:rPr>
        <w:t xml:space="preserve"> </w:t>
      </w:r>
      <w:r w:rsidR="003A5BAC" w:rsidRPr="002A2694">
        <w:rPr>
          <w:rStyle w:val="Strong"/>
          <w:rFonts w:ascii="Calibri Light" w:hAnsi="Calibri Light" w:cs="Calibri Light"/>
          <w:b w:val="0"/>
          <w:color w:val="000000" w:themeColor="text1"/>
        </w:rPr>
        <w:t xml:space="preserve">rather </w:t>
      </w:r>
      <w:r w:rsidR="003A5BAC" w:rsidRPr="002A2694">
        <w:rPr>
          <w:rStyle w:val="Strong"/>
          <w:rFonts w:ascii="Calibri Light" w:hAnsi="Calibri Light" w:cs="Calibri Light"/>
          <w:b w:val="0"/>
        </w:rPr>
        <w:t xml:space="preserve">than the assessment period </w:t>
      </w:r>
      <w:r w:rsidRPr="002A2694">
        <w:rPr>
          <w:rStyle w:val="Strong"/>
          <w:rFonts w:ascii="Calibri Light" w:hAnsi="Calibri Light" w:cs="Calibri Light"/>
          <w:b w:val="0"/>
        </w:rPr>
        <w:t xml:space="preserve">in which </w:t>
      </w:r>
      <w:r w:rsidR="003A5BAC" w:rsidRPr="002A2694">
        <w:rPr>
          <w:rStyle w:val="Strong"/>
          <w:rFonts w:ascii="Calibri Light" w:hAnsi="Calibri Light" w:cs="Calibri Light"/>
          <w:b w:val="0"/>
        </w:rPr>
        <w:t xml:space="preserve">C’s employment ended fails to follow the law </w:t>
      </w:r>
      <w:r w:rsidR="00F0582D" w:rsidRPr="002A2694">
        <w:rPr>
          <w:rStyle w:val="Strong"/>
          <w:rFonts w:ascii="Calibri Light" w:hAnsi="Calibri Light" w:cs="Calibri Light"/>
          <w:b w:val="0"/>
        </w:rPr>
        <w:t xml:space="preserve">or </w:t>
      </w:r>
      <w:r w:rsidR="003A5BAC" w:rsidRPr="002A2694">
        <w:rPr>
          <w:rStyle w:val="Strong"/>
          <w:rFonts w:ascii="Calibri Light" w:hAnsi="Calibri Light" w:cs="Calibri Light"/>
          <w:b w:val="0"/>
        </w:rPr>
        <w:t>take account</w:t>
      </w:r>
      <w:r w:rsidR="00C738BA" w:rsidRPr="002A2694">
        <w:rPr>
          <w:rStyle w:val="Strong"/>
          <w:rFonts w:ascii="Calibri Light" w:hAnsi="Calibri Light" w:cs="Calibri Light"/>
          <w:b w:val="0"/>
        </w:rPr>
        <w:t xml:space="preserve"> of relevant </w:t>
      </w:r>
      <w:r w:rsidR="003430D6" w:rsidRPr="002A2694">
        <w:rPr>
          <w:rStyle w:val="Strong"/>
          <w:rFonts w:ascii="Calibri Light" w:hAnsi="Calibri Light" w:cs="Calibri Light"/>
          <w:b w:val="0"/>
        </w:rPr>
        <w:t>criteria</w:t>
      </w:r>
      <w:r w:rsidR="00C738BA" w:rsidRPr="002A2694">
        <w:rPr>
          <w:rStyle w:val="Strong"/>
          <w:rFonts w:ascii="Calibri Light" w:hAnsi="Calibri Light" w:cs="Calibri Light"/>
          <w:b w:val="0"/>
        </w:rPr>
        <w:t xml:space="preserve"> i</w:t>
      </w:r>
      <w:r w:rsidR="007D1BB6" w:rsidRPr="002A2694">
        <w:rPr>
          <w:rStyle w:val="Strong"/>
          <w:rFonts w:ascii="Calibri Light" w:hAnsi="Calibri Light" w:cs="Calibri Light"/>
          <w:b w:val="0"/>
        </w:rPr>
        <w:t>.</w:t>
      </w:r>
      <w:r w:rsidR="00C738BA" w:rsidRPr="002A2694">
        <w:rPr>
          <w:rStyle w:val="Strong"/>
          <w:rFonts w:ascii="Calibri Light" w:hAnsi="Calibri Light" w:cs="Calibri Light"/>
          <w:b w:val="0"/>
        </w:rPr>
        <w:t>e</w:t>
      </w:r>
      <w:r w:rsidR="007D1BB6" w:rsidRPr="002A2694">
        <w:rPr>
          <w:rStyle w:val="Strong"/>
          <w:rFonts w:ascii="Calibri Light" w:hAnsi="Calibri Light" w:cs="Calibri Light"/>
          <w:b w:val="0"/>
        </w:rPr>
        <w:t>.</w:t>
      </w:r>
      <w:r w:rsidR="00C738BA" w:rsidRPr="002A2694">
        <w:rPr>
          <w:rStyle w:val="Strong"/>
          <w:rFonts w:ascii="Calibri Light" w:hAnsi="Calibri Light" w:cs="Calibri Light"/>
          <w:b w:val="0"/>
        </w:rPr>
        <w:t>, C’s financial need.</w:t>
      </w:r>
      <w:r w:rsidR="003430D6" w:rsidRPr="002A2694">
        <w:rPr>
          <w:rStyle w:val="Strong"/>
          <w:rFonts w:ascii="Calibri Light" w:hAnsi="Calibri Light" w:cs="Calibri Light"/>
          <w:b w:val="0"/>
        </w:rPr>
        <w:t xml:space="preserve"> </w:t>
      </w:r>
      <w:r w:rsidRPr="002A2694">
        <w:rPr>
          <w:rStyle w:val="Strong"/>
          <w:rFonts w:ascii="Calibri Light" w:hAnsi="Calibri Light" w:cs="Calibri Light"/>
          <w:b w:val="0"/>
        </w:rPr>
        <w:t xml:space="preserve"> </w:t>
      </w:r>
    </w:p>
    <w:p w14:paraId="77CDFB9A" w14:textId="08DEA65F" w:rsidR="00363361" w:rsidRPr="00F07D80" w:rsidRDefault="00F3063A" w:rsidP="00363361">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right="-193"/>
        <w:jc w:val="both"/>
        <w:rPr>
          <w:rStyle w:val="Strong"/>
          <w:rFonts w:ascii="Calibri Light" w:hAnsi="Calibri Light" w:cs="Calibri Light"/>
          <w:u w:val="single"/>
        </w:rPr>
      </w:pPr>
      <w:r w:rsidRPr="004A464D">
        <w:rPr>
          <w:rStyle w:val="Strong"/>
          <w:rFonts w:ascii="Calibri Light" w:hAnsi="Calibri Light" w:cs="Calibri Light"/>
          <w:b w:val="0"/>
        </w:rPr>
        <w:t>P</w:t>
      </w:r>
      <w:r w:rsidR="00E2577F" w:rsidRPr="004A464D">
        <w:rPr>
          <w:rStyle w:val="Strong"/>
          <w:rFonts w:ascii="Calibri Light" w:hAnsi="Calibri Light" w:cs="Calibri Light"/>
          <w:b w:val="0"/>
        </w:rPr>
        <w:t xml:space="preserve">ayment of a change of circumstances advance is specifically designed to alleviate financial hardship. </w:t>
      </w:r>
      <w:r w:rsidR="00E84F2A" w:rsidRPr="004A464D">
        <w:rPr>
          <w:rStyle w:val="Strong"/>
          <w:rFonts w:ascii="Calibri Light" w:hAnsi="Calibri Light" w:cs="Calibri Light"/>
          <w:b w:val="0"/>
        </w:rPr>
        <w:t>T</w:t>
      </w:r>
      <w:r w:rsidR="00E2577F" w:rsidRPr="004A464D">
        <w:rPr>
          <w:rStyle w:val="Strong"/>
          <w:rFonts w:ascii="Calibri Light" w:hAnsi="Calibri Light" w:cs="Calibri Light"/>
          <w:b w:val="0"/>
        </w:rPr>
        <w:t>o make payment of the advance only available in the assessment period</w:t>
      </w:r>
      <w:r w:rsidR="00E84F2A" w:rsidRPr="004A464D">
        <w:rPr>
          <w:rStyle w:val="Strong"/>
          <w:rFonts w:ascii="Calibri Light" w:hAnsi="Calibri Light" w:cs="Calibri Light"/>
          <w:b w:val="0"/>
        </w:rPr>
        <w:t xml:space="preserve"> when</w:t>
      </w:r>
      <w:r w:rsidR="00E2577F" w:rsidRPr="004A464D">
        <w:rPr>
          <w:rStyle w:val="Strong"/>
          <w:rFonts w:ascii="Calibri Light" w:hAnsi="Calibri Light" w:cs="Calibri Light"/>
          <w:b w:val="0"/>
        </w:rPr>
        <w:t xml:space="preserve"> a claimant stops working, which is </w:t>
      </w:r>
      <w:r w:rsidR="00E84F2A" w:rsidRPr="004A464D">
        <w:rPr>
          <w:rStyle w:val="Strong"/>
          <w:rFonts w:ascii="Calibri Light" w:hAnsi="Calibri Light" w:cs="Calibri Light"/>
          <w:b w:val="0"/>
        </w:rPr>
        <w:t>in many cases l</w:t>
      </w:r>
      <w:r w:rsidR="00E2577F" w:rsidRPr="004A464D">
        <w:rPr>
          <w:rStyle w:val="Strong"/>
          <w:rFonts w:ascii="Calibri Light" w:hAnsi="Calibri Light" w:cs="Calibri Light"/>
          <w:b w:val="0"/>
        </w:rPr>
        <w:t xml:space="preserve">ikely </w:t>
      </w:r>
      <w:r w:rsidR="00E84F2A" w:rsidRPr="004A464D">
        <w:rPr>
          <w:rStyle w:val="Strong"/>
          <w:rFonts w:ascii="Calibri Light" w:hAnsi="Calibri Light" w:cs="Calibri Light"/>
          <w:b w:val="0"/>
        </w:rPr>
        <w:t>to b</w:t>
      </w:r>
      <w:r w:rsidR="00E2577F" w:rsidRPr="004A464D">
        <w:rPr>
          <w:rStyle w:val="Strong"/>
          <w:rFonts w:ascii="Calibri Light" w:hAnsi="Calibri Light" w:cs="Calibri Light"/>
          <w:b w:val="0"/>
        </w:rPr>
        <w:t xml:space="preserve">e before their </w:t>
      </w:r>
      <w:r w:rsidR="00E84F2A" w:rsidRPr="004A464D">
        <w:rPr>
          <w:rStyle w:val="Strong"/>
          <w:rFonts w:ascii="Calibri Light" w:hAnsi="Calibri Light" w:cs="Calibri Light"/>
          <w:b w:val="0"/>
        </w:rPr>
        <w:t xml:space="preserve">final </w:t>
      </w:r>
      <w:r w:rsidR="00E2577F" w:rsidRPr="004A464D">
        <w:rPr>
          <w:rStyle w:val="Strong"/>
          <w:rFonts w:ascii="Calibri Light" w:hAnsi="Calibri Light" w:cs="Calibri Light"/>
          <w:b w:val="0"/>
        </w:rPr>
        <w:t>payment of wages</w:t>
      </w:r>
      <w:r w:rsidR="00E84F2A" w:rsidRPr="004A464D">
        <w:rPr>
          <w:rStyle w:val="Strong"/>
          <w:rFonts w:ascii="Calibri Light" w:hAnsi="Calibri Light" w:cs="Calibri Light"/>
          <w:b w:val="0"/>
        </w:rPr>
        <w:t xml:space="preserve"> is received</w:t>
      </w:r>
      <w:r w:rsidR="0015504D">
        <w:rPr>
          <w:rStyle w:val="Strong"/>
          <w:rFonts w:ascii="Calibri Light" w:hAnsi="Calibri Light" w:cs="Calibri Light"/>
          <w:b w:val="0"/>
        </w:rPr>
        <w:t xml:space="preserve"> (</w:t>
      </w:r>
      <w:r w:rsidR="00E84F2A" w:rsidRPr="004A464D">
        <w:rPr>
          <w:rStyle w:val="Strong"/>
          <w:rFonts w:ascii="Calibri Light" w:hAnsi="Calibri Light" w:cs="Calibri Light"/>
          <w:b w:val="0"/>
        </w:rPr>
        <w:t>i</w:t>
      </w:r>
      <w:r w:rsidR="007D1BB6">
        <w:rPr>
          <w:rStyle w:val="Strong"/>
          <w:rFonts w:ascii="Calibri Light" w:hAnsi="Calibri Light" w:cs="Calibri Light"/>
          <w:b w:val="0"/>
        </w:rPr>
        <w:t>.</w:t>
      </w:r>
      <w:r w:rsidR="00E84F2A" w:rsidRPr="004A464D">
        <w:rPr>
          <w:rStyle w:val="Strong"/>
          <w:rFonts w:ascii="Calibri Light" w:hAnsi="Calibri Light" w:cs="Calibri Light"/>
          <w:b w:val="0"/>
        </w:rPr>
        <w:t>e</w:t>
      </w:r>
      <w:r w:rsidR="007D1BB6">
        <w:rPr>
          <w:rStyle w:val="Strong"/>
          <w:rFonts w:ascii="Calibri Light" w:hAnsi="Calibri Light" w:cs="Calibri Light"/>
          <w:b w:val="0"/>
        </w:rPr>
        <w:t>.</w:t>
      </w:r>
      <w:r w:rsidR="00E84F2A" w:rsidRPr="004A464D">
        <w:rPr>
          <w:rStyle w:val="Strong"/>
          <w:rFonts w:ascii="Calibri Light" w:hAnsi="Calibri Light" w:cs="Calibri Light"/>
          <w:b w:val="0"/>
        </w:rPr>
        <w:t xml:space="preserve"> </w:t>
      </w:r>
      <w:r w:rsidR="00E2577F" w:rsidRPr="004A464D">
        <w:rPr>
          <w:rStyle w:val="Strong"/>
          <w:rFonts w:ascii="Calibri Light" w:hAnsi="Calibri Light" w:cs="Calibri Light"/>
          <w:b w:val="0"/>
        </w:rPr>
        <w:t xml:space="preserve">before </w:t>
      </w:r>
      <w:r w:rsidR="00E84F2A" w:rsidRPr="004A464D">
        <w:rPr>
          <w:rStyle w:val="Strong"/>
          <w:rFonts w:ascii="Calibri Light" w:hAnsi="Calibri Light" w:cs="Calibri Light"/>
          <w:b w:val="0"/>
        </w:rPr>
        <w:t xml:space="preserve">their </w:t>
      </w:r>
      <w:r w:rsidR="00E2577F" w:rsidRPr="004A464D">
        <w:rPr>
          <w:rStyle w:val="Strong"/>
          <w:rFonts w:ascii="Calibri Light" w:hAnsi="Calibri Light" w:cs="Calibri Light"/>
          <w:b w:val="0"/>
        </w:rPr>
        <w:t>income has red</w:t>
      </w:r>
      <w:r w:rsidR="00E84F2A" w:rsidRPr="004A464D">
        <w:rPr>
          <w:rStyle w:val="Strong"/>
          <w:rFonts w:ascii="Calibri Light" w:hAnsi="Calibri Light" w:cs="Calibri Light"/>
          <w:b w:val="0"/>
        </w:rPr>
        <w:t xml:space="preserve">uced and therefore before </w:t>
      </w:r>
      <w:r w:rsidR="00E2577F" w:rsidRPr="004A464D">
        <w:rPr>
          <w:rStyle w:val="Strong"/>
          <w:rFonts w:ascii="Calibri Light" w:hAnsi="Calibri Light" w:cs="Calibri Light"/>
          <w:b w:val="0"/>
        </w:rPr>
        <w:t>financial hardship is experienced</w:t>
      </w:r>
      <w:r w:rsidR="00E84F2A" w:rsidRPr="004A464D">
        <w:rPr>
          <w:rStyle w:val="Strong"/>
          <w:rFonts w:ascii="Calibri Light" w:hAnsi="Calibri Light" w:cs="Calibri Light"/>
          <w:b w:val="0"/>
        </w:rPr>
        <w:t xml:space="preserve">, </w:t>
      </w:r>
      <w:r w:rsidR="007D1BB6">
        <w:rPr>
          <w:rStyle w:val="Strong"/>
          <w:rFonts w:ascii="Calibri Light" w:hAnsi="Calibri Light" w:cs="Calibri Light"/>
          <w:b w:val="0"/>
        </w:rPr>
        <w:t xml:space="preserve">and not </w:t>
      </w:r>
      <w:r w:rsidR="00E84F2A" w:rsidRPr="004A464D">
        <w:rPr>
          <w:rStyle w:val="Strong"/>
          <w:rFonts w:ascii="Calibri Light" w:hAnsi="Calibri Light" w:cs="Calibri Light"/>
          <w:b w:val="0"/>
        </w:rPr>
        <w:t>in the subsequent assessment period when either no or a reduced reduce payment of</w:t>
      </w:r>
      <w:r w:rsidR="003430D6" w:rsidRPr="004A464D">
        <w:rPr>
          <w:rStyle w:val="Strong"/>
          <w:rFonts w:ascii="Calibri Light" w:hAnsi="Calibri Light" w:cs="Calibri Light"/>
          <w:b w:val="0"/>
        </w:rPr>
        <w:t xml:space="preserve"> wages is received</w:t>
      </w:r>
      <w:r w:rsidR="00E84F2A" w:rsidRPr="004A464D">
        <w:rPr>
          <w:rStyle w:val="Strong"/>
          <w:rFonts w:ascii="Calibri Light" w:hAnsi="Calibri Light" w:cs="Calibri Light"/>
          <w:b w:val="0"/>
        </w:rPr>
        <w:t xml:space="preserve"> </w:t>
      </w:r>
      <w:r w:rsidR="00E84F2A" w:rsidRPr="004A464D">
        <w:rPr>
          <w:rStyle w:val="Strong"/>
          <w:rFonts w:ascii="Calibri Light" w:hAnsi="Calibri Light" w:cs="Calibri Light"/>
          <w:b w:val="0"/>
        </w:rPr>
        <w:lastRenderedPageBreak/>
        <w:t>and financial hardship is experienced as a consequence</w:t>
      </w:r>
      <w:r w:rsidR="0015504D">
        <w:rPr>
          <w:rStyle w:val="Strong"/>
          <w:rFonts w:ascii="Calibri Light" w:hAnsi="Calibri Light" w:cs="Calibri Light"/>
          <w:b w:val="0"/>
        </w:rPr>
        <w:t>)</w:t>
      </w:r>
      <w:r w:rsidR="00E84F2A" w:rsidRPr="004A464D">
        <w:rPr>
          <w:rStyle w:val="Strong"/>
          <w:rFonts w:ascii="Calibri Light" w:hAnsi="Calibri Light" w:cs="Calibri Light"/>
          <w:b w:val="0"/>
        </w:rPr>
        <w:t xml:space="preserve"> </w:t>
      </w:r>
      <w:r w:rsidR="00E2577F" w:rsidRPr="004A464D">
        <w:rPr>
          <w:rStyle w:val="Strong"/>
          <w:rFonts w:ascii="Calibri Light" w:hAnsi="Calibri Light" w:cs="Calibri Light"/>
          <w:b w:val="0"/>
        </w:rPr>
        <w:t>is irrational</w:t>
      </w:r>
      <w:r w:rsidR="00E84F2A" w:rsidRPr="004A464D">
        <w:rPr>
          <w:rStyle w:val="Strong"/>
          <w:rFonts w:ascii="Calibri Light" w:hAnsi="Calibri Light" w:cs="Calibri Light"/>
          <w:b w:val="0"/>
        </w:rPr>
        <w:t xml:space="preserve"> as it operates to frustrate the decision maker’s ability to award an advance to fulfil the purpose of the measure, i</w:t>
      </w:r>
      <w:r w:rsidR="007D1BB6">
        <w:rPr>
          <w:rStyle w:val="Strong"/>
          <w:rFonts w:ascii="Calibri Light" w:hAnsi="Calibri Light" w:cs="Calibri Light"/>
          <w:b w:val="0"/>
        </w:rPr>
        <w:t>.</w:t>
      </w:r>
      <w:r w:rsidR="00E84F2A" w:rsidRPr="004A464D">
        <w:rPr>
          <w:rStyle w:val="Strong"/>
          <w:rFonts w:ascii="Calibri Light" w:hAnsi="Calibri Light" w:cs="Calibri Light"/>
          <w:b w:val="0"/>
        </w:rPr>
        <w:t>e</w:t>
      </w:r>
      <w:r w:rsidR="007D1BB6">
        <w:rPr>
          <w:rStyle w:val="Strong"/>
          <w:rFonts w:ascii="Calibri Light" w:hAnsi="Calibri Light" w:cs="Calibri Light"/>
          <w:b w:val="0"/>
        </w:rPr>
        <w:t>.</w:t>
      </w:r>
      <w:r w:rsidR="00E84F2A" w:rsidRPr="004A464D">
        <w:rPr>
          <w:rStyle w:val="Strong"/>
          <w:rFonts w:ascii="Calibri Light" w:hAnsi="Calibri Light" w:cs="Calibri Light"/>
          <w:b w:val="0"/>
        </w:rPr>
        <w:t>, to alleviate financial hardship at the time it is experienced.</w:t>
      </w:r>
    </w:p>
    <w:p w14:paraId="6774BACB" w14:textId="490A5B5D" w:rsidR="002A2FA1" w:rsidRPr="00F07D80" w:rsidRDefault="002A2FA1" w:rsidP="00D4474F">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right="-193"/>
        <w:jc w:val="both"/>
        <w:rPr>
          <w:rStyle w:val="Strong"/>
          <w:rFonts w:ascii="Calibri Light" w:hAnsi="Calibri Light" w:cs="Calibri Light"/>
          <w:u w:val="single"/>
        </w:rPr>
      </w:pPr>
      <w:r w:rsidRPr="004A464D">
        <w:rPr>
          <w:rStyle w:val="Strong"/>
          <w:rFonts w:ascii="Calibri Light" w:hAnsi="Calibri Light" w:cs="Calibri Light"/>
          <w:b w:val="0"/>
        </w:rPr>
        <w:t>Indeed, in some cases, the guidance is likely to be unlawful in that the assessment period in which someone ceases work is not necessarily the assessment period in which they in fact undergo a change of circumstances which would cause their universal credit to increase. For example, a claimant who is paid on the 25</w:t>
      </w:r>
      <w:r w:rsidRPr="004A464D">
        <w:rPr>
          <w:rStyle w:val="Strong"/>
          <w:rFonts w:ascii="Calibri Light" w:hAnsi="Calibri Light" w:cs="Calibri Light"/>
          <w:b w:val="0"/>
          <w:vertAlign w:val="superscript"/>
        </w:rPr>
        <w:t>th</w:t>
      </w:r>
      <w:r w:rsidRPr="004A464D">
        <w:rPr>
          <w:rStyle w:val="Strong"/>
          <w:rFonts w:ascii="Calibri Light" w:hAnsi="Calibri Light" w:cs="Calibri Light"/>
          <w:b w:val="0"/>
        </w:rPr>
        <w:t xml:space="preserve"> of each month and whose assessment period ends on the 20</w:t>
      </w:r>
      <w:r w:rsidRPr="004A464D">
        <w:rPr>
          <w:rStyle w:val="Strong"/>
          <w:rFonts w:ascii="Calibri Light" w:hAnsi="Calibri Light" w:cs="Calibri Light"/>
          <w:b w:val="0"/>
          <w:vertAlign w:val="superscript"/>
        </w:rPr>
        <w:t>th</w:t>
      </w:r>
      <w:r w:rsidRPr="004A464D">
        <w:rPr>
          <w:rStyle w:val="Strong"/>
          <w:rFonts w:ascii="Calibri Light" w:hAnsi="Calibri Light" w:cs="Calibri Light"/>
          <w:b w:val="0"/>
        </w:rPr>
        <w:t xml:space="preserve"> of the month, who ceases work on the 15</w:t>
      </w:r>
      <w:r w:rsidRPr="004A464D">
        <w:rPr>
          <w:rStyle w:val="Strong"/>
          <w:rFonts w:ascii="Calibri Light" w:hAnsi="Calibri Light" w:cs="Calibri Light"/>
          <w:b w:val="0"/>
          <w:vertAlign w:val="superscript"/>
        </w:rPr>
        <w:t>th</w:t>
      </w:r>
      <w:r w:rsidRPr="004A464D">
        <w:rPr>
          <w:rStyle w:val="Strong"/>
          <w:rFonts w:ascii="Calibri Light" w:hAnsi="Calibri Light" w:cs="Calibri Light"/>
          <w:b w:val="0"/>
        </w:rPr>
        <w:t>, will undergo no change of circumstances to their income in the assessment period in which they cease work (and hence would not be entitled in that assessment period to an advance despite that being the only month where guidance suggests one could be awarded).</w:t>
      </w:r>
    </w:p>
    <w:p w14:paraId="15D5BEB2" w14:textId="77777777" w:rsidR="0015504D" w:rsidRPr="004A464D" w:rsidRDefault="0015504D" w:rsidP="00F07D8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567" w:right="-193"/>
        <w:jc w:val="both"/>
        <w:rPr>
          <w:rStyle w:val="Strong"/>
          <w:rFonts w:ascii="Calibri Light" w:hAnsi="Calibri Light" w:cs="Calibri Light"/>
          <w:u w:val="single"/>
        </w:rPr>
      </w:pPr>
    </w:p>
    <w:p w14:paraId="5AA8D3C9" w14:textId="1594BECB" w:rsidR="00F3063A" w:rsidRPr="001D1C25" w:rsidRDefault="00F3063A" w:rsidP="001D1C25">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right="-193"/>
        <w:jc w:val="both"/>
        <w:rPr>
          <w:rStyle w:val="Strong"/>
          <w:rFonts w:ascii="Calibri Light" w:hAnsi="Calibri Light" w:cs="Calibri Light"/>
          <w:b w:val="0"/>
          <w:bCs w:val="0"/>
        </w:rPr>
      </w:pPr>
      <w:r w:rsidRPr="001D1C25">
        <w:rPr>
          <w:rStyle w:val="Strong"/>
          <w:rFonts w:ascii="Calibri Light" w:hAnsi="Calibri Light" w:cs="Calibri Light"/>
          <w:b w:val="0"/>
        </w:rPr>
        <w:t xml:space="preserve">Current DWP operational guidance </w:t>
      </w:r>
      <w:r w:rsidR="00E049DF">
        <w:rPr>
          <w:rStyle w:val="Strong"/>
          <w:rFonts w:ascii="Calibri Light" w:hAnsi="Calibri Light" w:cs="Calibri Light"/>
          <w:b w:val="0"/>
        </w:rPr>
        <w:t>‘</w:t>
      </w:r>
      <w:r w:rsidR="001D1C25" w:rsidRPr="001D1C25">
        <w:rPr>
          <w:rFonts w:ascii="Calibri Light" w:hAnsi="Calibri Light" w:cs="Calibri Light"/>
        </w:rPr>
        <w:t xml:space="preserve">Advances </w:t>
      </w:r>
      <w:r w:rsidR="001D1C25">
        <w:rPr>
          <w:rFonts w:ascii="Calibri Light" w:hAnsi="Calibri Light" w:cs="Calibri Light"/>
        </w:rPr>
        <w:t>-</w:t>
      </w:r>
      <w:r w:rsidR="001D1C25" w:rsidRPr="001D1C25">
        <w:rPr>
          <w:rFonts w:ascii="Calibri Light" w:hAnsi="Calibri Light" w:cs="Calibri Light"/>
        </w:rPr>
        <w:t xml:space="preserve"> change of circumstances</w:t>
      </w:r>
      <w:r w:rsidR="00E049DF">
        <w:rPr>
          <w:rStyle w:val="Strong"/>
          <w:rFonts w:ascii="Calibri Light" w:hAnsi="Calibri Light" w:cs="Calibri Light"/>
          <w:b w:val="0"/>
        </w:rPr>
        <w:t>’</w:t>
      </w:r>
      <w:r w:rsidR="00487F9F">
        <w:rPr>
          <w:rStyle w:val="Strong"/>
          <w:rFonts w:ascii="Calibri Light" w:hAnsi="Calibri Light" w:cs="Calibri Light"/>
          <w:b w:val="0"/>
        </w:rPr>
        <w:t xml:space="preserve"> </w:t>
      </w:r>
      <w:r w:rsidR="001D1C25" w:rsidRPr="001D1C25">
        <w:rPr>
          <w:rStyle w:val="Strong"/>
          <w:rFonts w:ascii="Calibri Light" w:hAnsi="Calibri Light" w:cs="Calibri Light"/>
          <w:b w:val="0"/>
        </w:rPr>
        <w:t>(V1</w:t>
      </w:r>
      <w:r w:rsidR="001D1C25">
        <w:rPr>
          <w:rStyle w:val="Strong"/>
          <w:rFonts w:ascii="Calibri Light" w:hAnsi="Calibri Light" w:cs="Calibri Light"/>
          <w:b w:val="0"/>
        </w:rPr>
        <w:t>8</w:t>
      </w:r>
      <w:r w:rsidR="001D1C25" w:rsidRPr="001D1C25">
        <w:rPr>
          <w:rStyle w:val="Strong"/>
          <w:rFonts w:ascii="Calibri Light" w:hAnsi="Calibri Light" w:cs="Calibri Light"/>
          <w:b w:val="0"/>
        </w:rPr>
        <w:t>)</w:t>
      </w:r>
      <w:r w:rsidR="001D1C25" w:rsidRPr="004A464D">
        <w:rPr>
          <w:rStyle w:val="FootnoteReference"/>
          <w:rFonts w:ascii="Calibri Light" w:hAnsi="Calibri Light" w:cs="Calibri Light"/>
          <w:bCs/>
        </w:rPr>
        <w:footnoteReference w:id="5"/>
      </w:r>
      <w:r w:rsidR="001D1C25" w:rsidRPr="001D1C25">
        <w:rPr>
          <w:rStyle w:val="Strong"/>
          <w:rFonts w:ascii="Calibri Light" w:hAnsi="Calibri Light" w:cs="Calibri Light"/>
          <w:b w:val="0"/>
        </w:rPr>
        <w:t xml:space="preserve">  </w:t>
      </w:r>
      <w:r w:rsidRPr="001D1C25">
        <w:rPr>
          <w:rStyle w:val="Strong"/>
          <w:rFonts w:ascii="Calibri Light" w:hAnsi="Calibri Light" w:cs="Calibri Light"/>
          <w:b w:val="0"/>
        </w:rPr>
        <w:t>states:</w:t>
      </w:r>
    </w:p>
    <w:p w14:paraId="19D1A4A8" w14:textId="794972E8" w:rsidR="00F3063A" w:rsidRPr="004A464D" w:rsidRDefault="00F3063A" w:rsidP="00F07D8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1134"/>
        <w:jc w:val="both"/>
        <w:rPr>
          <w:rFonts w:ascii="Calibri Light" w:hAnsi="Calibri Light" w:cs="Calibri Light"/>
          <w:b/>
          <w:i/>
        </w:rPr>
      </w:pPr>
      <w:r w:rsidRPr="004A464D">
        <w:rPr>
          <w:rStyle w:val="Strong"/>
          <w:rFonts w:ascii="Calibri Light" w:hAnsi="Calibri Light" w:cs="Calibri Light"/>
          <w:b w:val="0"/>
          <w:i/>
        </w:rPr>
        <w:br/>
      </w:r>
      <w:r w:rsidR="0086404A" w:rsidRPr="00F07D80">
        <w:rPr>
          <w:rFonts w:ascii="Calibri Light" w:hAnsi="Calibri Light" w:cs="Calibri Light"/>
          <w:bCs/>
          <w:i/>
        </w:rPr>
        <w:t>“</w:t>
      </w:r>
      <w:r w:rsidRPr="004A464D">
        <w:rPr>
          <w:rFonts w:ascii="Calibri Light" w:hAnsi="Calibri Light" w:cs="Calibri Light"/>
          <w:b/>
          <w:i/>
        </w:rPr>
        <w:t xml:space="preserve">Claimant is no longer working </w:t>
      </w:r>
    </w:p>
    <w:p w14:paraId="463AA4DF" w14:textId="77777777" w:rsidR="0086404A" w:rsidRPr="0086404A" w:rsidRDefault="00F3063A" w:rsidP="0086404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1134" w:right="-193"/>
        <w:jc w:val="both"/>
        <w:rPr>
          <w:rFonts w:ascii="Calibri Light" w:hAnsi="Calibri Light" w:cs="Calibri Light"/>
          <w:bCs/>
          <w:i/>
        </w:rPr>
      </w:pPr>
      <w:r w:rsidRPr="004A464D">
        <w:rPr>
          <w:rFonts w:ascii="Calibri Light" w:hAnsi="Calibri Light" w:cs="Calibri Light"/>
          <w:i/>
        </w:rPr>
        <w:t>When a claimant has reported that they have stopped working they will be able to request a Change of Circumstances Advance in that assessment period.</w:t>
      </w:r>
      <w:r w:rsidRPr="004A464D">
        <w:rPr>
          <w:rStyle w:val="Strong"/>
          <w:rFonts w:ascii="Calibri Light" w:hAnsi="Calibri Light" w:cs="Calibri Light"/>
          <w:b w:val="0"/>
          <w:i/>
        </w:rPr>
        <w:t xml:space="preserve"> </w:t>
      </w:r>
      <w:r w:rsidR="0086404A" w:rsidRPr="0086404A">
        <w:rPr>
          <w:rFonts w:ascii="Calibri Light" w:hAnsi="Calibri Light" w:cs="Calibri Light"/>
          <w:bCs/>
          <w:i/>
        </w:rPr>
        <w:t>Agents will be able to offer an Advance of up to £100 to the claimant".</w:t>
      </w:r>
    </w:p>
    <w:p w14:paraId="1AA68452" w14:textId="52D3CB70" w:rsidR="00F3063A" w:rsidRPr="004A464D" w:rsidRDefault="00F3063A" w:rsidP="00F3063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1134" w:right="-193"/>
        <w:jc w:val="both"/>
        <w:rPr>
          <w:rStyle w:val="Strong"/>
          <w:rFonts w:ascii="Calibri Light" w:hAnsi="Calibri Light" w:cs="Calibri Light"/>
          <w:b w:val="0"/>
          <w:i/>
        </w:rPr>
      </w:pPr>
    </w:p>
    <w:p w14:paraId="651C5FDF" w14:textId="6FF74108" w:rsidR="00F3063A" w:rsidRPr="00F07D80" w:rsidRDefault="00656F7C" w:rsidP="00D4474F">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right="-193"/>
        <w:jc w:val="both"/>
        <w:rPr>
          <w:rStyle w:val="Strong"/>
          <w:rFonts w:ascii="Calibri Light" w:hAnsi="Calibri Light" w:cs="Calibri Light"/>
          <w:u w:val="single"/>
        </w:rPr>
      </w:pPr>
      <w:r>
        <w:rPr>
          <w:rStyle w:val="Strong"/>
          <w:rFonts w:ascii="Calibri Light" w:hAnsi="Calibri Light" w:cs="Calibri Light"/>
          <w:b w:val="0"/>
        </w:rPr>
        <w:t>SSWP</w:t>
      </w:r>
      <w:r w:rsidR="00F3063A" w:rsidRPr="004A464D">
        <w:rPr>
          <w:rStyle w:val="Strong"/>
          <w:rFonts w:ascii="Calibri Light" w:hAnsi="Calibri Light" w:cs="Calibri Light"/>
          <w:b w:val="0"/>
        </w:rPr>
        <w:t xml:space="preserve"> has therefore adopted in guidance an absolute requirement (that the advance must be requested in the same assessment period in which the claimant stops work)</w:t>
      </w:r>
      <w:r w:rsidR="00DE3828" w:rsidRPr="004A464D">
        <w:rPr>
          <w:rStyle w:val="Strong"/>
          <w:rFonts w:ascii="Calibri Light" w:hAnsi="Calibri Light" w:cs="Calibri Light"/>
          <w:b w:val="0"/>
        </w:rPr>
        <w:t xml:space="preserve"> </w:t>
      </w:r>
      <w:r w:rsidR="00F3063A" w:rsidRPr="004A464D">
        <w:rPr>
          <w:rStyle w:val="Strong"/>
          <w:rFonts w:ascii="Calibri Light" w:hAnsi="Calibri Light" w:cs="Calibri Light"/>
          <w:b w:val="0"/>
        </w:rPr>
        <w:t>which is irrational a</w:t>
      </w:r>
      <w:r w:rsidR="00AC71B5">
        <w:rPr>
          <w:rStyle w:val="Strong"/>
          <w:rFonts w:ascii="Calibri Light" w:hAnsi="Calibri Light" w:cs="Calibri Light"/>
          <w:b w:val="0"/>
        </w:rPr>
        <w:t xml:space="preserve">s it </w:t>
      </w:r>
      <w:r w:rsidR="00F3063A" w:rsidRPr="004A464D">
        <w:rPr>
          <w:rStyle w:val="Strong"/>
          <w:rFonts w:ascii="Calibri Light" w:hAnsi="Calibri Light" w:cs="Calibri Light"/>
          <w:b w:val="0"/>
        </w:rPr>
        <w:t xml:space="preserve">defeats the purpose for which the discretion to make advances has been conferred upon </w:t>
      </w:r>
      <w:r w:rsidR="0086404A">
        <w:rPr>
          <w:rStyle w:val="Strong"/>
          <w:rFonts w:ascii="Calibri Light" w:hAnsi="Calibri Light" w:cs="Calibri Light"/>
          <w:b w:val="0"/>
        </w:rPr>
        <w:t>d</w:t>
      </w:r>
      <w:r w:rsidR="00F3063A" w:rsidRPr="004A464D">
        <w:rPr>
          <w:rStyle w:val="Strong"/>
          <w:rFonts w:ascii="Calibri Light" w:hAnsi="Calibri Light" w:cs="Calibri Light"/>
          <w:b w:val="0"/>
        </w:rPr>
        <w:t xml:space="preserve">ecision </w:t>
      </w:r>
      <w:r w:rsidR="0086404A">
        <w:rPr>
          <w:rStyle w:val="Strong"/>
          <w:rFonts w:ascii="Calibri Light" w:hAnsi="Calibri Light" w:cs="Calibri Light"/>
          <w:b w:val="0"/>
        </w:rPr>
        <w:t>m</w:t>
      </w:r>
      <w:r w:rsidR="00F3063A" w:rsidRPr="004A464D">
        <w:rPr>
          <w:rStyle w:val="Strong"/>
          <w:rFonts w:ascii="Calibri Light" w:hAnsi="Calibri Light" w:cs="Calibri Light"/>
          <w:b w:val="0"/>
        </w:rPr>
        <w:t>akers.</w:t>
      </w:r>
    </w:p>
    <w:p w14:paraId="7B47A1C2" w14:textId="0B1DD3C0" w:rsidR="000E7804" w:rsidRPr="004A464D" w:rsidRDefault="008D4389" w:rsidP="00D4474F">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right="-193"/>
        <w:jc w:val="both"/>
        <w:rPr>
          <w:rStyle w:val="Strong"/>
          <w:rFonts w:ascii="Calibri Light" w:hAnsi="Calibri Light" w:cs="Calibri Light"/>
        </w:rPr>
      </w:pPr>
      <w:r w:rsidRPr="004A464D">
        <w:rPr>
          <w:rStyle w:val="Strong"/>
          <w:rFonts w:ascii="Calibri Light" w:hAnsi="Calibri Light" w:cs="Calibri Light"/>
          <w:b w:val="0"/>
        </w:rPr>
        <w:t>Judicial review is the appropriate remedy as there is no right of appeal against the decision not to award an advance of UC</w:t>
      </w:r>
      <w:r w:rsidR="008B49CE" w:rsidRPr="004A464D">
        <w:rPr>
          <w:rStyle w:val="Strong"/>
          <w:rFonts w:ascii="Calibri Light" w:hAnsi="Calibri Light" w:cs="Calibri Light"/>
          <w:b w:val="0"/>
        </w:rPr>
        <w:t xml:space="preserve"> </w:t>
      </w:r>
      <w:r w:rsidR="00660470" w:rsidRPr="004A464D">
        <w:rPr>
          <w:rStyle w:val="Strong"/>
          <w:rFonts w:ascii="Calibri Light" w:hAnsi="Calibri Light" w:cs="Calibri Light"/>
          <w:b w:val="0"/>
        </w:rPr>
        <w:t>(</w:t>
      </w:r>
      <w:r w:rsidR="00A22839" w:rsidRPr="004A464D">
        <w:rPr>
          <w:rStyle w:val="Strong"/>
          <w:rFonts w:ascii="Calibri Light" w:hAnsi="Calibri Light" w:cs="Calibri Light"/>
          <w:b w:val="0"/>
        </w:rPr>
        <w:t xml:space="preserve">under </w:t>
      </w:r>
      <w:r w:rsidR="00660470" w:rsidRPr="004A464D">
        <w:rPr>
          <w:rStyle w:val="Strong"/>
          <w:rFonts w:ascii="Calibri Light" w:hAnsi="Calibri Light" w:cs="Calibri Light"/>
          <w:b w:val="0"/>
        </w:rPr>
        <w:t xml:space="preserve">para 13 Sch. 3 UC etc (Decisions and Appeals) Regulations 2013) </w:t>
      </w:r>
      <w:r w:rsidR="008B49CE" w:rsidRPr="004A464D">
        <w:rPr>
          <w:rStyle w:val="Strong"/>
          <w:rFonts w:ascii="Calibri Light" w:hAnsi="Calibri Light" w:cs="Calibri Light"/>
          <w:b w:val="0"/>
        </w:rPr>
        <w:t>and a change of guidance is sought</w:t>
      </w:r>
      <w:r w:rsidRPr="004A464D">
        <w:rPr>
          <w:rStyle w:val="Strong"/>
          <w:rFonts w:ascii="Calibri Light" w:hAnsi="Calibri Light" w:cs="Calibri Light"/>
          <w:b w:val="0"/>
        </w:rPr>
        <w:t>.</w:t>
      </w:r>
    </w:p>
    <w:p w14:paraId="678BFACF" w14:textId="77777777" w:rsidR="00E84F2A" w:rsidRPr="004A464D" w:rsidRDefault="00E84F2A" w:rsidP="00785A4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567" w:right="-193"/>
        <w:jc w:val="both"/>
        <w:rPr>
          <w:rStyle w:val="Strong"/>
          <w:rFonts w:ascii="Calibri Light" w:hAnsi="Calibri Light" w:cs="Calibri Light"/>
        </w:rPr>
      </w:pPr>
    </w:p>
    <w:p w14:paraId="42EBD6D4" w14:textId="6896C670" w:rsidR="004A3807" w:rsidRPr="004A464D" w:rsidRDefault="004A3807" w:rsidP="00611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567"/>
        <w:jc w:val="both"/>
        <w:rPr>
          <w:rFonts w:ascii="Calibri Light" w:hAnsi="Calibri Light" w:cs="Calibri Light"/>
        </w:rPr>
      </w:pPr>
      <w:r w:rsidRPr="004A464D">
        <w:rPr>
          <w:rStyle w:val="Strong"/>
          <w:rFonts w:ascii="Calibri Light" w:hAnsi="Calibri Light" w:cs="Calibri Light"/>
        </w:rPr>
        <w:lastRenderedPageBreak/>
        <w:t>The details of the action that the defendant is expected to take</w:t>
      </w:r>
    </w:p>
    <w:p w14:paraId="6CA9A799" w14:textId="79279716" w:rsidR="004A3807" w:rsidRPr="004A464D" w:rsidRDefault="00656F7C" w:rsidP="00D4474F">
      <w:pPr>
        <w:pStyle w:val="NormalWeb"/>
        <w:numPr>
          <w:ilvl w:val="0"/>
          <w:numId w:val="17"/>
        </w:numPr>
        <w:spacing w:before="120" w:beforeAutospacing="0" w:after="120" w:afterAutospacing="0" w:line="360" w:lineRule="auto"/>
        <w:ind w:right="-193"/>
        <w:jc w:val="both"/>
        <w:rPr>
          <w:rStyle w:val="Strong"/>
          <w:rFonts w:ascii="Calibri Light" w:hAnsi="Calibri Light" w:cs="Calibri Light"/>
          <w:b w:val="0"/>
        </w:rPr>
      </w:pPr>
      <w:r>
        <w:rPr>
          <w:rStyle w:val="Strong"/>
          <w:rFonts w:ascii="Calibri Light" w:hAnsi="Calibri Light" w:cs="Calibri Light"/>
          <w:b w:val="0"/>
        </w:rPr>
        <w:t>SSWP</w:t>
      </w:r>
      <w:r w:rsidR="000E7804" w:rsidRPr="004A464D">
        <w:rPr>
          <w:rStyle w:val="Strong"/>
          <w:rFonts w:ascii="Calibri Light" w:hAnsi="Calibri Light" w:cs="Calibri Light"/>
          <w:b w:val="0"/>
        </w:rPr>
        <w:t xml:space="preserve"> is requested without further delay</w:t>
      </w:r>
      <w:r w:rsidR="004A3807" w:rsidRPr="004A464D">
        <w:rPr>
          <w:rStyle w:val="Strong"/>
          <w:rFonts w:ascii="Calibri Light" w:hAnsi="Calibri Light" w:cs="Calibri Light"/>
          <w:b w:val="0"/>
        </w:rPr>
        <w:t xml:space="preserve"> </w:t>
      </w:r>
      <w:r w:rsidR="000E7804" w:rsidRPr="004A464D">
        <w:rPr>
          <w:rStyle w:val="Strong"/>
          <w:rFonts w:ascii="Calibri Light" w:hAnsi="Calibri Light" w:cs="Calibri Light"/>
          <w:b w:val="0"/>
        </w:rPr>
        <w:t xml:space="preserve">to </w:t>
      </w:r>
      <w:r w:rsidR="004A3807" w:rsidRPr="004A464D">
        <w:rPr>
          <w:rStyle w:val="Strong"/>
          <w:rFonts w:ascii="Calibri Light" w:hAnsi="Calibri Light" w:cs="Calibri Light"/>
          <w:b w:val="0"/>
        </w:rPr>
        <w:t xml:space="preserve">award and pay </w:t>
      </w:r>
      <w:r w:rsidR="004347C7" w:rsidRPr="004A464D">
        <w:rPr>
          <w:rStyle w:val="Strong"/>
          <w:rFonts w:ascii="Calibri Light" w:hAnsi="Calibri Light" w:cs="Calibri Light"/>
          <w:b w:val="0"/>
        </w:rPr>
        <w:t>C</w:t>
      </w:r>
      <w:r w:rsidR="004A3807" w:rsidRPr="004A464D">
        <w:rPr>
          <w:rStyle w:val="Strong"/>
          <w:rFonts w:ascii="Calibri Light" w:hAnsi="Calibri Light" w:cs="Calibri Light"/>
          <w:b w:val="0"/>
        </w:rPr>
        <w:t xml:space="preserve"> </w:t>
      </w:r>
      <w:r w:rsidR="008F400C" w:rsidRPr="004A464D">
        <w:rPr>
          <w:rStyle w:val="Strong"/>
          <w:rFonts w:ascii="Calibri Light" w:hAnsi="Calibri Light" w:cs="Calibri Light"/>
          <w:b w:val="0"/>
        </w:rPr>
        <w:t xml:space="preserve">a </w:t>
      </w:r>
      <w:r w:rsidR="004A3807" w:rsidRPr="004A464D">
        <w:rPr>
          <w:rStyle w:val="Strong"/>
          <w:rFonts w:ascii="Calibri Light" w:hAnsi="Calibri Light" w:cs="Calibri Light"/>
          <w:b w:val="0"/>
        </w:rPr>
        <w:t>UC</w:t>
      </w:r>
      <w:r w:rsidR="008F400C" w:rsidRPr="004A464D">
        <w:rPr>
          <w:rStyle w:val="Strong"/>
          <w:rFonts w:ascii="Calibri Light" w:hAnsi="Calibri Light" w:cs="Calibri Light"/>
          <w:b w:val="0"/>
        </w:rPr>
        <w:t xml:space="preserve"> </w:t>
      </w:r>
      <w:r w:rsidR="003A5BAC" w:rsidRPr="004A464D">
        <w:rPr>
          <w:rStyle w:val="Strong"/>
          <w:rFonts w:ascii="Calibri Light" w:hAnsi="Calibri Light" w:cs="Calibri Light"/>
          <w:b w:val="0"/>
        </w:rPr>
        <w:t>change of circumstances a</w:t>
      </w:r>
      <w:r w:rsidR="008F400C" w:rsidRPr="004A464D">
        <w:rPr>
          <w:rStyle w:val="Strong"/>
          <w:rFonts w:ascii="Calibri Light" w:hAnsi="Calibri Light" w:cs="Calibri Light"/>
          <w:b w:val="0"/>
        </w:rPr>
        <w:t xml:space="preserve">dvance </w:t>
      </w:r>
      <w:r w:rsidR="004A3807" w:rsidRPr="004A464D">
        <w:rPr>
          <w:rStyle w:val="Strong"/>
          <w:rFonts w:ascii="Calibri Light" w:hAnsi="Calibri Light" w:cs="Calibri Light"/>
          <w:b w:val="0"/>
        </w:rPr>
        <w:t xml:space="preserve">from </w:t>
      </w:r>
      <w:r w:rsidR="00F066FF">
        <w:rPr>
          <w:rStyle w:val="Strong"/>
          <w:rFonts w:ascii="Calibri Light" w:hAnsi="Calibri Light" w:cs="Calibri Light"/>
          <w:b w:val="0"/>
        </w:rPr>
        <w:t>[</w:t>
      </w:r>
      <w:r w:rsidR="00B9112E" w:rsidRPr="004A464D">
        <w:rPr>
          <w:rStyle w:val="Strong"/>
          <w:rFonts w:ascii="Calibri Light" w:hAnsi="Calibri Light" w:cs="Calibri Light"/>
          <w:b w:val="0"/>
          <w:color w:val="FF0000"/>
        </w:rPr>
        <w:t>date</w:t>
      </w:r>
      <w:r w:rsidR="00F066FF">
        <w:rPr>
          <w:rStyle w:val="Strong"/>
          <w:rFonts w:ascii="Calibri Light" w:hAnsi="Calibri Light" w:cs="Calibri Light"/>
          <w:b w:val="0"/>
        </w:rPr>
        <w:t>].</w:t>
      </w:r>
    </w:p>
    <w:p w14:paraId="720A9C39" w14:textId="6C8B783A" w:rsidR="000E51FC" w:rsidRPr="004A464D" w:rsidRDefault="000E51FC" w:rsidP="00D4474F">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right="-193"/>
        <w:jc w:val="both"/>
        <w:rPr>
          <w:rStyle w:val="Strong"/>
          <w:rFonts w:ascii="Calibri Light" w:hAnsi="Calibri Light" w:cs="Calibri Light"/>
          <w:b w:val="0"/>
          <w:bCs w:val="0"/>
        </w:rPr>
      </w:pPr>
      <w:r w:rsidRPr="004A464D">
        <w:rPr>
          <w:rStyle w:val="Strong"/>
          <w:rFonts w:ascii="Calibri Light" w:hAnsi="Calibri Light" w:cs="Calibri Light"/>
          <w:b w:val="0"/>
        </w:rPr>
        <w:t>In correspondence to Cartrefi Conwy</w:t>
      </w:r>
      <w:r w:rsidR="00DA1921">
        <w:rPr>
          <w:rStyle w:val="Strong"/>
          <w:rFonts w:ascii="Calibri Light" w:hAnsi="Calibri Light" w:cs="Calibri Light"/>
          <w:b w:val="0"/>
        </w:rPr>
        <w:t>,</w:t>
      </w:r>
      <w:r w:rsidRPr="004A464D">
        <w:rPr>
          <w:rStyle w:val="Strong"/>
          <w:rFonts w:ascii="Calibri Light" w:hAnsi="Calibri Light" w:cs="Calibri Light"/>
          <w:b w:val="0"/>
        </w:rPr>
        <w:t xml:space="preserve"> </w:t>
      </w:r>
      <w:r w:rsidR="001A1B39">
        <w:rPr>
          <w:rStyle w:val="Strong"/>
          <w:rFonts w:ascii="Calibri Light" w:hAnsi="Calibri Light" w:cs="Calibri Light"/>
          <w:b w:val="0"/>
        </w:rPr>
        <w:t>SSWP</w:t>
      </w:r>
      <w:r w:rsidRPr="004A464D">
        <w:rPr>
          <w:rStyle w:val="Strong"/>
          <w:rFonts w:ascii="Calibri Light" w:hAnsi="Calibri Light" w:cs="Calibri Light"/>
          <w:b w:val="0"/>
        </w:rPr>
        <w:t xml:space="preserve"> stated:</w:t>
      </w:r>
    </w:p>
    <w:p w14:paraId="4F2DF0BD" w14:textId="6E2F4134" w:rsidR="000E51FC" w:rsidRPr="004A464D" w:rsidRDefault="000E51FC" w:rsidP="00785A4E">
      <w:pPr>
        <w:autoSpaceDE w:val="0"/>
        <w:autoSpaceDN w:val="0"/>
        <w:adjustRightInd w:val="0"/>
        <w:ind w:left="1134"/>
        <w:jc w:val="both"/>
        <w:rPr>
          <w:rFonts w:ascii="Calibri Light" w:hAnsi="Calibri Light" w:cs="Calibri Light"/>
          <w:i/>
        </w:rPr>
      </w:pPr>
      <w:r w:rsidRPr="004A464D">
        <w:rPr>
          <w:rFonts w:ascii="Calibri Light" w:hAnsi="Calibri Light" w:cs="Calibri Light"/>
          <w:i/>
        </w:rPr>
        <w:t>When a claimant reports they have stopped working, they will be able to request a COC advance in the relevant AP when the change occurs. We are able to offer an advance of up to £100 to the claimant.</w:t>
      </w:r>
    </w:p>
    <w:p w14:paraId="25E55B5B" w14:textId="77777777" w:rsidR="000E51FC" w:rsidRPr="004A464D" w:rsidRDefault="000E51FC" w:rsidP="00785A4E">
      <w:pPr>
        <w:autoSpaceDE w:val="0"/>
        <w:autoSpaceDN w:val="0"/>
        <w:adjustRightInd w:val="0"/>
        <w:ind w:left="1134"/>
        <w:jc w:val="both"/>
        <w:rPr>
          <w:rFonts w:ascii="Calibri Light" w:hAnsi="Calibri Light" w:cs="Calibri Light"/>
          <w:i/>
        </w:rPr>
      </w:pPr>
    </w:p>
    <w:p w14:paraId="714219DE" w14:textId="2FD72372" w:rsidR="000E51FC" w:rsidRPr="004A464D" w:rsidRDefault="000E51FC" w:rsidP="00785A4E">
      <w:pPr>
        <w:autoSpaceDE w:val="0"/>
        <w:autoSpaceDN w:val="0"/>
        <w:adjustRightInd w:val="0"/>
        <w:ind w:left="1134"/>
        <w:jc w:val="both"/>
        <w:rPr>
          <w:rFonts w:ascii="Calibri Light" w:hAnsi="Calibri Light" w:cs="Calibri Light"/>
          <w:i/>
        </w:rPr>
      </w:pPr>
      <w:r w:rsidRPr="004A464D">
        <w:rPr>
          <w:rFonts w:ascii="Calibri Light" w:hAnsi="Calibri Light" w:cs="Calibri Light"/>
          <w:i/>
        </w:rPr>
        <w:t>…</w:t>
      </w:r>
    </w:p>
    <w:p w14:paraId="6B778F19" w14:textId="77777777" w:rsidR="000E51FC" w:rsidRPr="004A464D" w:rsidRDefault="000E51FC" w:rsidP="00785A4E">
      <w:pPr>
        <w:autoSpaceDE w:val="0"/>
        <w:autoSpaceDN w:val="0"/>
        <w:adjustRightInd w:val="0"/>
        <w:ind w:left="1134"/>
        <w:jc w:val="both"/>
        <w:rPr>
          <w:rFonts w:ascii="Calibri Light" w:hAnsi="Calibri Light" w:cs="Calibri Light"/>
          <w:i/>
        </w:rPr>
      </w:pPr>
    </w:p>
    <w:p w14:paraId="293BACFD" w14:textId="3B19EB39" w:rsidR="000E51FC" w:rsidRPr="004A464D" w:rsidRDefault="000E51FC" w:rsidP="00785A4E">
      <w:pPr>
        <w:autoSpaceDE w:val="0"/>
        <w:autoSpaceDN w:val="0"/>
        <w:adjustRightInd w:val="0"/>
        <w:ind w:left="1134"/>
        <w:jc w:val="both"/>
        <w:rPr>
          <w:rFonts w:ascii="Calibri Light" w:hAnsi="Calibri Light" w:cs="Calibri Light"/>
          <w:i/>
        </w:rPr>
      </w:pPr>
      <w:r w:rsidRPr="004A464D">
        <w:rPr>
          <w:rFonts w:ascii="Calibri Light" w:hAnsi="Calibri Light" w:cs="Calibri Light"/>
          <w:i/>
        </w:rPr>
        <w:t>On 12 April 2021, our policy team confirmed the guidance we are using</w:t>
      </w:r>
      <w:r w:rsidR="00E2577F" w:rsidRPr="004A464D">
        <w:rPr>
          <w:rFonts w:ascii="Calibri Light" w:hAnsi="Calibri Light" w:cs="Calibri Light"/>
          <w:i/>
        </w:rPr>
        <w:t xml:space="preserve"> </w:t>
      </w:r>
      <w:r w:rsidRPr="004A464D">
        <w:rPr>
          <w:rFonts w:ascii="Calibri Light" w:hAnsi="Calibri Light" w:cs="Calibri Light"/>
          <w:i/>
        </w:rPr>
        <w:t>regarding eligibility for a COC advance is correct and the guidance held on the</w:t>
      </w:r>
      <w:r w:rsidR="00E2577F" w:rsidRPr="004A464D">
        <w:rPr>
          <w:rFonts w:ascii="Calibri Light" w:hAnsi="Calibri Light" w:cs="Calibri Light"/>
          <w:i/>
        </w:rPr>
        <w:t xml:space="preserve"> </w:t>
      </w:r>
      <w:r w:rsidRPr="004A464D">
        <w:rPr>
          <w:rFonts w:ascii="Calibri Light" w:hAnsi="Calibri Light" w:cs="Calibri Light"/>
          <w:i/>
        </w:rPr>
        <w:t>Parliamentary guidance website is incorrect. The team responsible for this</w:t>
      </w:r>
      <w:r w:rsidR="00E2577F" w:rsidRPr="004A464D">
        <w:rPr>
          <w:rFonts w:ascii="Calibri Light" w:hAnsi="Calibri Light" w:cs="Calibri Light"/>
          <w:i/>
        </w:rPr>
        <w:t xml:space="preserve"> </w:t>
      </w:r>
      <w:r w:rsidRPr="004A464D">
        <w:rPr>
          <w:rFonts w:ascii="Calibri Light" w:hAnsi="Calibri Light" w:cs="Calibri Light"/>
          <w:i/>
        </w:rPr>
        <w:t>guidance have been contacted to ensure it is updated to reflect the current policy.</w:t>
      </w:r>
    </w:p>
    <w:p w14:paraId="0D2F7F4A" w14:textId="77777777" w:rsidR="000E51FC" w:rsidRPr="004A464D" w:rsidRDefault="000E51FC" w:rsidP="00785A4E">
      <w:pPr>
        <w:autoSpaceDE w:val="0"/>
        <w:autoSpaceDN w:val="0"/>
        <w:adjustRightInd w:val="0"/>
        <w:ind w:left="1134"/>
        <w:jc w:val="both"/>
        <w:rPr>
          <w:rStyle w:val="Strong"/>
          <w:rFonts w:ascii="Calibri Light" w:hAnsi="Calibri Light" w:cs="Calibri Light"/>
          <w:b w:val="0"/>
          <w:bCs w:val="0"/>
          <w:i/>
        </w:rPr>
      </w:pPr>
    </w:p>
    <w:p w14:paraId="225B2B4F" w14:textId="55113E6D" w:rsidR="00E84F2A" w:rsidRPr="004A464D" w:rsidRDefault="002A2FA1" w:rsidP="00D4474F">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right="-193"/>
        <w:jc w:val="both"/>
        <w:rPr>
          <w:rStyle w:val="Strong"/>
          <w:rFonts w:ascii="Calibri Light" w:hAnsi="Calibri Light" w:cs="Calibri Light"/>
          <w:b w:val="0"/>
          <w:bCs w:val="0"/>
        </w:rPr>
      </w:pPr>
      <w:r w:rsidRPr="004A464D">
        <w:rPr>
          <w:rStyle w:val="Strong"/>
          <w:rFonts w:ascii="Calibri Light" w:hAnsi="Calibri Light" w:cs="Calibri Light"/>
          <w:b w:val="0"/>
        </w:rPr>
        <w:t>As stated above, c</w:t>
      </w:r>
      <w:r w:rsidR="00E84F2A" w:rsidRPr="004A464D">
        <w:rPr>
          <w:rStyle w:val="Strong"/>
          <w:rFonts w:ascii="Calibri Light" w:hAnsi="Calibri Light" w:cs="Calibri Light"/>
          <w:b w:val="0"/>
        </w:rPr>
        <w:t>urrent DWP operational guidance “</w:t>
      </w:r>
      <w:r w:rsidR="00E84F2A" w:rsidRPr="004A464D">
        <w:rPr>
          <w:rFonts w:ascii="Calibri Light" w:hAnsi="Calibri Light" w:cs="Calibri Light"/>
        </w:rPr>
        <w:t>Advances – change of circumstances</w:t>
      </w:r>
      <w:r w:rsidR="003430D6" w:rsidRPr="004A464D">
        <w:rPr>
          <w:rStyle w:val="Strong"/>
          <w:rFonts w:ascii="Calibri Light" w:hAnsi="Calibri Light" w:cs="Calibri Light"/>
          <w:b w:val="0"/>
        </w:rPr>
        <w:t>”</w:t>
      </w:r>
      <w:r w:rsidR="00BA7086" w:rsidRPr="004A464D">
        <w:rPr>
          <w:rStyle w:val="Strong"/>
          <w:rFonts w:ascii="Calibri Light" w:hAnsi="Calibri Light" w:cs="Calibri Light"/>
          <w:b w:val="0"/>
        </w:rPr>
        <w:t xml:space="preserve"> </w:t>
      </w:r>
      <w:r w:rsidR="008B49CE" w:rsidRPr="00F07D80">
        <w:rPr>
          <w:rStyle w:val="Strong"/>
          <w:rFonts w:ascii="Calibri Light" w:hAnsi="Calibri Light" w:cs="Calibri Light"/>
          <w:b w:val="0"/>
          <w:strike/>
        </w:rPr>
        <w:t>(V</w:t>
      </w:r>
      <w:r w:rsidR="00F066FF" w:rsidRPr="00F07D80">
        <w:rPr>
          <w:rStyle w:val="Strong"/>
          <w:rFonts w:ascii="Calibri Light" w:hAnsi="Calibri Light" w:cs="Calibri Light"/>
          <w:b w:val="0"/>
          <w:strike/>
        </w:rPr>
        <w:t>1</w:t>
      </w:r>
      <w:r w:rsidR="00BE575D" w:rsidRPr="00F07D80">
        <w:rPr>
          <w:rStyle w:val="Strong"/>
          <w:rFonts w:ascii="Calibri Light" w:hAnsi="Calibri Light" w:cs="Calibri Light"/>
          <w:b w:val="0"/>
          <w:strike/>
        </w:rPr>
        <w:t>5</w:t>
      </w:r>
      <w:r w:rsidR="008B49CE" w:rsidRPr="00F07D80">
        <w:rPr>
          <w:rStyle w:val="Strong"/>
          <w:rFonts w:ascii="Calibri Light" w:hAnsi="Calibri Light" w:cs="Calibri Light"/>
          <w:b w:val="0"/>
          <w:strike/>
        </w:rPr>
        <w:t>)</w:t>
      </w:r>
      <w:r w:rsidR="001D1C25">
        <w:rPr>
          <w:rStyle w:val="Strong"/>
          <w:rFonts w:ascii="Calibri Light" w:hAnsi="Calibri Light" w:cs="Calibri Light"/>
          <w:b w:val="0"/>
        </w:rPr>
        <w:t xml:space="preserve"> (V18)</w:t>
      </w:r>
      <w:r w:rsidR="003430D6" w:rsidRPr="004A464D">
        <w:rPr>
          <w:rStyle w:val="Strong"/>
          <w:rFonts w:ascii="Calibri Light" w:hAnsi="Calibri Light" w:cs="Calibri Light"/>
          <w:b w:val="0"/>
        </w:rPr>
        <w:t xml:space="preserve"> </w:t>
      </w:r>
      <w:r w:rsidR="0086404A">
        <w:rPr>
          <w:rStyle w:val="Strong"/>
          <w:rFonts w:ascii="Calibri Light" w:hAnsi="Calibri Light" w:cs="Calibri Light"/>
          <w:b w:val="0"/>
        </w:rPr>
        <w:t xml:space="preserve">still </w:t>
      </w:r>
      <w:r w:rsidR="003430D6" w:rsidRPr="004A464D">
        <w:rPr>
          <w:rStyle w:val="Strong"/>
          <w:rFonts w:ascii="Calibri Light" w:hAnsi="Calibri Light" w:cs="Calibri Light"/>
          <w:b w:val="0"/>
        </w:rPr>
        <w:t>s</w:t>
      </w:r>
      <w:r w:rsidR="00E84F2A" w:rsidRPr="004A464D">
        <w:rPr>
          <w:rStyle w:val="Strong"/>
          <w:rFonts w:ascii="Calibri Light" w:hAnsi="Calibri Light" w:cs="Calibri Light"/>
          <w:b w:val="0"/>
        </w:rPr>
        <w:t>tates</w:t>
      </w:r>
      <w:r w:rsidR="0086404A">
        <w:rPr>
          <w:rStyle w:val="Strong"/>
          <w:rFonts w:ascii="Calibri Light" w:hAnsi="Calibri Light" w:cs="Calibri Light"/>
          <w:b w:val="0"/>
        </w:rPr>
        <w:t xml:space="preserve"> (despite having been updated since 2021)</w:t>
      </w:r>
      <w:r w:rsidR="00E84F2A" w:rsidRPr="004A464D">
        <w:rPr>
          <w:rStyle w:val="Strong"/>
          <w:rFonts w:ascii="Calibri Light" w:hAnsi="Calibri Light" w:cs="Calibri Light"/>
          <w:b w:val="0"/>
        </w:rPr>
        <w:t>:</w:t>
      </w:r>
    </w:p>
    <w:p w14:paraId="0DFE016C" w14:textId="4F76F9D4" w:rsidR="00E84F2A" w:rsidRPr="004A464D" w:rsidRDefault="00E84F2A" w:rsidP="001A1B3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1134"/>
        <w:jc w:val="both"/>
        <w:rPr>
          <w:rFonts w:ascii="Calibri Light" w:hAnsi="Calibri Light" w:cs="Calibri Light"/>
          <w:b/>
          <w:i/>
        </w:rPr>
      </w:pPr>
      <w:r w:rsidRPr="004A464D">
        <w:rPr>
          <w:rStyle w:val="Strong"/>
          <w:rFonts w:ascii="Calibri Light" w:hAnsi="Calibri Light" w:cs="Calibri Light"/>
          <w:b w:val="0"/>
          <w:i/>
        </w:rPr>
        <w:br/>
      </w:r>
      <w:r w:rsidRPr="004A464D">
        <w:rPr>
          <w:rFonts w:ascii="Calibri Light" w:hAnsi="Calibri Light" w:cs="Calibri Light"/>
          <w:b/>
          <w:i/>
        </w:rPr>
        <w:t xml:space="preserve">Claimant is no longer working </w:t>
      </w:r>
    </w:p>
    <w:p w14:paraId="3741E3A1" w14:textId="1F55E9F3" w:rsidR="003430D6" w:rsidRPr="004A464D" w:rsidRDefault="00E84F2A" w:rsidP="00785A4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1134" w:right="-193"/>
        <w:jc w:val="both"/>
        <w:rPr>
          <w:rStyle w:val="Strong"/>
          <w:rFonts w:ascii="Calibri Light" w:hAnsi="Calibri Light" w:cs="Calibri Light"/>
          <w:b w:val="0"/>
          <w:i/>
        </w:rPr>
      </w:pPr>
      <w:r w:rsidRPr="004A464D">
        <w:rPr>
          <w:rFonts w:ascii="Calibri Light" w:hAnsi="Calibri Light" w:cs="Calibri Light"/>
          <w:i/>
        </w:rPr>
        <w:t>When a claimant has reported that they have stopped working they will be able to request a Change of Circumstances Advance in that assessment period.</w:t>
      </w:r>
      <w:r w:rsidR="000E51FC" w:rsidRPr="004A464D">
        <w:rPr>
          <w:rStyle w:val="Strong"/>
          <w:rFonts w:ascii="Calibri Light" w:hAnsi="Calibri Light" w:cs="Calibri Light"/>
          <w:b w:val="0"/>
          <w:i/>
        </w:rPr>
        <w:t xml:space="preserve"> </w:t>
      </w:r>
    </w:p>
    <w:p w14:paraId="3DFCD64F" w14:textId="77777777" w:rsidR="00785A4E" w:rsidRPr="004A464D" w:rsidRDefault="00785A4E" w:rsidP="00785A4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1134" w:right="-193"/>
        <w:jc w:val="both"/>
        <w:rPr>
          <w:rStyle w:val="Strong"/>
          <w:rFonts w:ascii="Calibri Light" w:hAnsi="Calibri Light" w:cs="Calibri Light"/>
          <w:b w:val="0"/>
          <w:i/>
        </w:rPr>
      </w:pPr>
    </w:p>
    <w:p w14:paraId="74D6DDDC" w14:textId="5EC45BBD" w:rsidR="00C738BA" w:rsidRPr="004A464D" w:rsidRDefault="00923E38" w:rsidP="00D4474F">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right="-193"/>
        <w:jc w:val="both"/>
        <w:rPr>
          <w:rFonts w:ascii="Calibri Light" w:hAnsi="Calibri Light" w:cs="Calibri Light"/>
          <w:bCs/>
        </w:rPr>
      </w:pPr>
      <w:r>
        <w:rPr>
          <w:rFonts w:ascii="Calibri Light" w:hAnsi="Calibri Light" w:cs="Calibri Light"/>
        </w:rPr>
        <w:t xml:space="preserve">Previous </w:t>
      </w:r>
      <w:r w:rsidR="00656F7C">
        <w:rPr>
          <w:rFonts w:ascii="Calibri Light" w:hAnsi="Calibri Light" w:cs="Calibri Light"/>
        </w:rPr>
        <w:t>DWP</w:t>
      </w:r>
      <w:r w:rsidR="00C738BA" w:rsidRPr="004A464D">
        <w:rPr>
          <w:rFonts w:ascii="Calibri Light" w:hAnsi="Calibri Light" w:cs="Calibri Light"/>
        </w:rPr>
        <w:t xml:space="preserve"> guidance ‘Advances – change of circumstances’</w:t>
      </w:r>
      <w:r w:rsidR="008B49CE" w:rsidRPr="004A464D">
        <w:rPr>
          <w:rFonts w:ascii="Calibri Light" w:hAnsi="Calibri Light" w:cs="Calibri Light"/>
        </w:rPr>
        <w:t xml:space="preserve"> (V</w:t>
      </w:r>
      <w:r w:rsidR="00BE575D">
        <w:rPr>
          <w:rFonts w:ascii="Calibri Light" w:hAnsi="Calibri Light" w:cs="Calibri Light"/>
        </w:rPr>
        <w:t>4</w:t>
      </w:r>
      <w:r w:rsidR="008B49CE" w:rsidRPr="004A464D">
        <w:rPr>
          <w:rFonts w:ascii="Calibri Light" w:hAnsi="Calibri Light" w:cs="Calibri Light"/>
        </w:rPr>
        <w:t>)</w:t>
      </w:r>
      <w:r w:rsidR="00C738BA" w:rsidRPr="004A464D">
        <w:rPr>
          <w:rStyle w:val="FootnoteReference"/>
          <w:rFonts w:ascii="Calibri Light" w:hAnsi="Calibri Light" w:cs="Calibri Light"/>
        </w:rPr>
        <w:footnoteReference w:id="6"/>
      </w:r>
      <w:r w:rsidR="00C738BA" w:rsidRPr="004A464D">
        <w:rPr>
          <w:rFonts w:ascii="Calibri Light" w:hAnsi="Calibri Light" w:cs="Calibri Light"/>
        </w:rPr>
        <w:t xml:space="preserve"> specified when an advance for a change of circumstances which is a loss of earnings should be considered</w:t>
      </w:r>
      <w:r w:rsidR="000E7804" w:rsidRPr="004A464D">
        <w:rPr>
          <w:rFonts w:ascii="Calibri Light" w:hAnsi="Calibri Light" w:cs="Calibri Light"/>
        </w:rPr>
        <w:t xml:space="preserve"> as follows</w:t>
      </w:r>
      <w:r w:rsidR="00C738BA" w:rsidRPr="004A464D">
        <w:rPr>
          <w:rFonts w:ascii="Calibri Light" w:hAnsi="Calibri Light" w:cs="Calibri Light"/>
        </w:rPr>
        <w:t>:</w:t>
      </w:r>
    </w:p>
    <w:p w14:paraId="21E871CC" w14:textId="77777777" w:rsidR="008B49CE" w:rsidRPr="004A464D" w:rsidRDefault="008B49CE" w:rsidP="008B49C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567" w:right="-193"/>
        <w:jc w:val="both"/>
        <w:rPr>
          <w:rFonts w:ascii="Calibri Light" w:hAnsi="Calibri Light" w:cs="Calibri Light"/>
          <w:bCs/>
        </w:rPr>
      </w:pPr>
    </w:p>
    <w:p w14:paraId="720A31E9" w14:textId="77777777" w:rsidR="00C738BA" w:rsidRPr="004A464D" w:rsidRDefault="00C738BA" w:rsidP="00BE5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1134" w:right="-193"/>
        <w:jc w:val="both"/>
        <w:rPr>
          <w:rFonts w:ascii="Calibri Light" w:hAnsi="Calibri Light" w:cs="Calibri Light"/>
          <w:b/>
          <w:i/>
        </w:rPr>
      </w:pPr>
      <w:r w:rsidRPr="004A464D">
        <w:rPr>
          <w:rFonts w:ascii="Calibri Light" w:hAnsi="Calibri Light" w:cs="Calibri Light"/>
          <w:b/>
          <w:i/>
        </w:rPr>
        <w:t xml:space="preserve">Change of Circumstances Advance </w:t>
      </w:r>
    </w:p>
    <w:p w14:paraId="0C29B48E" w14:textId="77777777" w:rsidR="00C738BA" w:rsidRPr="004A464D" w:rsidRDefault="00C738BA" w:rsidP="00785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1134" w:right="-193"/>
        <w:jc w:val="both"/>
        <w:rPr>
          <w:rFonts w:ascii="Calibri Light" w:hAnsi="Calibri Light" w:cs="Calibri Light"/>
          <w:i/>
        </w:rPr>
      </w:pPr>
      <w:r w:rsidRPr="004A464D">
        <w:rPr>
          <w:rFonts w:ascii="Calibri Light" w:hAnsi="Calibri Light" w:cs="Calibri Light"/>
          <w:i/>
        </w:rPr>
        <w:t xml:space="preserve">A change of circumstances to any of the following could have the effect of increasing the Universal Credit award amounts: </w:t>
      </w:r>
    </w:p>
    <w:p w14:paraId="37005745" w14:textId="77777777" w:rsidR="00C738BA" w:rsidRPr="004A464D" w:rsidRDefault="00C738BA" w:rsidP="00785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1701" w:right="-193"/>
        <w:jc w:val="both"/>
        <w:rPr>
          <w:rFonts w:ascii="Calibri Light" w:hAnsi="Calibri Light" w:cs="Calibri Light"/>
          <w:i/>
        </w:rPr>
      </w:pPr>
      <w:r w:rsidRPr="004A464D">
        <w:rPr>
          <w:rFonts w:ascii="Calibri Light" w:hAnsi="Calibri Light" w:cs="Calibri Light"/>
          <w:i/>
        </w:rPr>
        <w:t>…</w:t>
      </w:r>
    </w:p>
    <w:p w14:paraId="2320C7F0" w14:textId="45CB983E" w:rsidR="00C738BA" w:rsidRPr="004A464D" w:rsidRDefault="00C738BA" w:rsidP="00785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1701" w:right="-193"/>
        <w:jc w:val="both"/>
        <w:rPr>
          <w:rFonts w:ascii="Calibri Light" w:hAnsi="Calibri Light" w:cs="Calibri Light"/>
          <w:i/>
        </w:rPr>
      </w:pPr>
      <w:r w:rsidRPr="004A464D">
        <w:rPr>
          <w:rFonts w:ascii="Calibri Light" w:hAnsi="Calibri Light" w:cs="Calibri Light"/>
          <w:i/>
        </w:rPr>
        <w:lastRenderedPageBreak/>
        <w:sym w:font="Symbol" w:char="F0B7"/>
      </w:r>
      <w:r w:rsidRPr="004A464D">
        <w:rPr>
          <w:rFonts w:ascii="Calibri Light" w:hAnsi="Calibri Light" w:cs="Calibri Light"/>
          <w:i/>
        </w:rPr>
        <w:t xml:space="preserve">  loss of earnings (to be considered </w:t>
      </w:r>
      <w:r w:rsidRPr="004A464D">
        <w:rPr>
          <w:rFonts w:ascii="Calibri Light" w:hAnsi="Calibri Light" w:cs="Calibri Light"/>
          <w:b/>
          <w:i/>
        </w:rPr>
        <w:t>in the assessment period following the date final earnings were received</w:t>
      </w:r>
      <w:r w:rsidRPr="004A464D">
        <w:rPr>
          <w:rFonts w:ascii="Calibri Light" w:hAnsi="Calibri Light" w:cs="Calibri Light"/>
          <w:i/>
        </w:rPr>
        <w:t xml:space="preserve">) </w:t>
      </w:r>
    </w:p>
    <w:p w14:paraId="2E9C4E34" w14:textId="6AC4151A" w:rsidR="00660470" w:rsidRDefault="00660470" w:rsidP="00660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1701" w:right="-193"/>
        <w:jc w:val="right"/>
        <w:rPr>
          <w:rFonts w:ascii="Calibri Light" w:hAnsi="Calibri Light" w:cs="Calibri Light"/>
        </w:rPr>
      </w:pPr>
      <w:r w:rsidRPr="004A464D">
        <w:rPr>
          <w:rFonts w:ascii="Calibri Light" w:hAnsi="Calibri Light" w:cs="Calibri Light"/>
        </w:rPr>
        <w:t>(Emphasis added)</w:t>
      </w:r>
    </w:p>
    <w:p w14:paraId="5B5ACE8D" w14:textId="77777777" w:rsidR="00656F7C" w:rsidRPr="004A464D" w:rsidRDefault="00656F7C" w:rsidP="00660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1701" w:right="-193"/>
        <w:jc w:val="right"/>
        <w:rPr>
          <w:rFonts w:ascii="Calibri Light" w:hAnsi="Calibri Light" w:cs="Calibri Light"/>
        </w:rPr>
      </w:pPr>
    </w:p>
    <w:p w14:paraId="0702F250" w14:textId="2E0057F9" w:rsidR="00656F7C" w:rsidRPr="004A464D" w:rsidRDefault="00C738BA" w:rsidP="00F07D80">
      <w:pPr>
        <w:pStyle w:val="NormalWeb"/>
        <w:numPr>
          <w:ilvl w:val="0"/>
          <w:numId w:val="17"/>
        </w:numPr>
        <w:spacing w:before="120" w:beforeAutospacing="0" w:after="120" w:afterAutospacing="0" w:line="360" w:lineRule="auto"/>
        <w:ind w:right="-193"/>
        <w:jc w:val="both"/>
        <w:rPr>
          <w:rStyle w:val="Strong"/>
          <w:rFonts w:ascii="Calibri Light" w:hAnsi="Calibri Light" w:cs="Calibri Light"/>
          <w:b w:val="0"/>
        </w:rPr>
      </w:pPr>
      <w:r w:rsidRPr="004A464D">
        <w:rPr>
          <w:rStyle w:val="Strong"/>
          <w:rFonts w:ascii="Calibri Light" w:hAnsi="Calibri Light" w:cs="Calibri Light"/>
          <w:b w:val="0"/>
        </w:rPr>
        <w:t xml:space="preserve">Both versions of the </w:t>
      </w:r>
      <w:r w:rsidR="000E7804" w:rsidRPr="004A464D">
        <w:rPr>
          <w:rStyle w:val="Strong"/>
          <w:rFonts w:ascii="Calibri Light" w:hAnsi="Calibri Light" w:cs="Calibri Light"/>
          <w:b w:val="0"/>
        </w:rPr>
        <w:t>‘</w:t>
      </w:r>
      <w:r w:rsidR="000E7804" w:rsidRPr="004A464D">
        <w:rPr>
          <w:rFonts w:ascii="Calibri Light" w:hAnsi="Calibri Light" w:cs="Calibri Light"/>
        </w:rPr>
        <w:t xml:space="preserve">Advances – change of circumstances’ </w:t>
      </w:r>
      <w:r w:rsidRPr="004A464D">
        <w:rPr>
          <w:rStyle w:val="Strong"/>
          <w:rFonts w:ascii="Calibri Light" w:hAnsi="Calibri Light" w:cs="Calibri Light"/>
          <w:b w:val="0"/>
        </w:rPr>
        <w:t xml:space="preserve">guidance </w:t>
      </w:r>
      <w:r w:rsidR="00053ACC" w:rsidRPr="004A464D">
        <w:rPr>
          <w:rStyle w:val="Strong"/>
          <w:rFonts w:ascii="Calibri Light" w:hAnsi="Calibri Light" w:cs="Calibri Light"/>
          <w:b w:val="0"/>
        </w:rPr>
        <w:t xml:space="preserve">fail to reflect the </w:t>
      </w:r>
      <w:r w:rsidR="002A2FA1" w:rsidRPr="004A464D">
        <w:rPr>
          <w:rStyle w:val="Strong"/>
          <w:rFonts w:ascii="Calibri Light" w:hAnsi="Calibri Light" w:cs="Calibri Light"/>
          <w:b w:val="0"/>
        </w:rPr>
        <w:t>purpose for which an advance can be made</w:t>
      </w:r>
      <w:r w:rsidR="00053ACC" w:rsidRPr="004A464D">
        <w:rPr>
          <w:rStyle w:val="Strong"/>
          <w:rFonts w:ascii="Calibri Light" w:hAnsi="Calibri Light" w:cs="Calibri Light"/>
          <w:b w:val="0"/>
        </w:rPr>
        <w:t xml:space="preserve"> </w:t>
      </w:r>
      <w:r w:rsidR="00132952" w:rsidRPr="004A464D">
        <w:rPr>
          <w:rStyle w:val="Strong"/>
          <w:rFonts w:ascii="Calibri Light" w:hAnsi="Calibri Light" w:cs="Calibri Light"/>
          <w:b w:val="0"/>
        </w:rPr>
        <w:t>and</w:t>
      </w:r>
      <w:r w:rsidR="00053ACC" w:rsidRPr="004A464D">
        <w:rPr>
          <w:rStyle w:val="Strong"/>
          <w:rFonts w:ascii="Calibri Light" w:hAnsi="Calibri Light" w:cs="Calibri Light"/>
          <w:b w:val="0"/>
        </w:rPr>
        <w:t xml:space="preserve"> </w:t>
      </w:r>
      <w:r w:rsidR="000E7804" w:rsidRPr="004A464D">
        <w:rPr>
          <w:rStyle w:val="Strong"/>
          <w:rFonts w:ascii="Calibri Light" w:hAnsi="Calibri Light" w:cs="Calibri Light"/>
          <w:b w:val="0"/>
        </w:rPr>
        <w:t>fetter the discretion available under the SS (PAB) Regs</w:t>
      </w:r>
      <w:r w:rsidR="009614E8" w:rsidRPr="004A464D">
        <w:rPr>
          <w:rStyle w:val="Strong"/>
          <w:rFonts w:ascii="Calibri Light" w:hAnsi="Calibri Light" w:cs="Calibri Light"/>
          <w:b w:val="0"/>
        </w:rPr>
        <w:t xml:space="preserve"> by</w:t>
      </w:r>
      <w:r w:rsidR="00457E5C" w:rsidRPr="004A464D">
        <w:rPr>
          <w:rStyle w:val="Strong"/>
          <w:rFonts w:ascii="Calibri Light" w:hAnsi="Calibri Light" w:cs="Calibri Light"/>
          <w:b w:val="0"/>
        </w:rPr>
        <w:t xml:space="preserve"> </w:t>
      </w:r>
      <w:r w:rsidR="00132952" w:rsidRPr="004A464D">
        <w:rPr>
          <w:rStyle w:val="Strong"/>
          <w:rFonts w:ascii="Calibri Light" w:hAnsi="Calibri Light" w:cs="Calibri Light"/>
          <w:b w:val="0"/>
        </w:rPr>
        <w:t xml:space="preserve">making the grant of the advance dependent on when it is applied for relative to when the </w:t>
      </w:r>
      <w:r w:rsidR="00053ACC" w:rsidRPr="004A464D">
        <w:rPr>
          <w:rStyle w:val="Strong"/>
          <w:rFonts w:ascii="Calibri Light" w:hAnsi="Calibri Light" w:cs="Calibri Light"/>
          <w:b w:val="0"/>
        </w:rPr>
        <w:t>assessment period in which the loss of earnings / final day of work occurred</w:t>
      </w:r>
      <w:r w:rsidR="0020044C" w:rsidRPr="004A464D">
        <w:rPr>
          <w:rStyle w:val="Strong"/>
          <w:rFonts w:ascii="Calibri Light" w:hAnsi="Calibri Light" w:cs="Calibri Light"/>
          <w:b w:val="0"/>
        </w:rPr>
        <w:t xml:space="preserve"> (as well as purporting to limit the amount of an Advance to £100)</w:t>
      </w:r>
      <w:r w:rsidR="00FC763A" w:rsidRPr="004A464D">
        <w:rPr>
          <w:rStyle w:val="Strong"/>
          <w:rFonts w:ascii="Calibri Light" w:hAnsi="Calibri Light" w:cs="Calibri Light"/>
          <w:b w:val="0"/>
        </w:rPr>
        <w:t xml:space="preserve">; as such </w:t>
      </w:r>
      <w:r w:rsidR="00F07D80">
        <w:rPr>
          <w:rStyle w:val="Strong"/>
          <w:rFonts w:ascii="Calibri Light" w:hAnsi="Calibri Light" w:cs="Calibri Light"/>
          <w:b w:val="0"/>
        </w:rPr>
        <w:t>SSWP</w:t>
      </w:r>
      <w:r w:rsidR="00FC763A" w:rsidRPr="004A464D">
        <w:rPr>
          <w:rStyle w:val="Strong"/>
          <w:rFonts w:ascii="Calibri Light" w:hAnsi="Calibri Light" w:cs="Calibri Light"/>
          <w:b w:val="0"/>
        </w:rPr>
        <w:t xml:space="preserve">’s guidance is </w:t>
      </w:r>
      <w:r w:rsidR="00132952" w:rsidRPr="004A464D">
        <w:rPr>
          <w:rStyle w:val="Strong"/>
          <w:rFonts w:ascii="Calibri Light" w:hAnsi="Calibri Light" w:cs="Calibri Light"/>
          <w:b w:val="0"/>
        </w:rPr>
        <w:t>unlawful</w:t>
      </w:r>
      <w:r w:rsidR="00FC763A" w:rsidRPr="004A464D">
        <w:rPr>
          <w:rStyle w:val="Strong"/>
          <w:rFonts w:ascii="Calibri Light" w:hAnsi="Calibri Light" w:cs="Calibri Light"/>
          <w:b w:val="0"/>
        </w:rPr>
        <w:t xml:space="preserve">. </w:t>
      </w:r>
    </w:p>
    <w:p w14:paraId="7625FBFD" w14:textId="73221E3E" w:rsidR="00457E5C" w:rsidRDefault="000E7804" w:rsidP="00D4474F">
      <w:pPr>
        <w:pStyle w:val="NormalWeb"/>
        <w:numPr>
          <w:ilvl w:val="0"/>
          <w:numId w:val="17"/>
        </w:numPr>
        <w:spacing w:before="120" w:beforeAutospacing="0" w:after="120" w:afterAutospacing="0" w:line="360" w:lineRule="auto"/>
        <w:ind w:right="-193"/>
        <w:jc w:val="both"/>
        <w:rPr>
          <w:rStyle w:val="Strong"/>
          <w:rFonts w:ascii="Calibri Light" w:hAnsi="Calibri Light" w:cs="Calibri Light"/>
          <w:b w:val="0"/>
        </w:rPr>
      </w:pPr>
      <w:r w:rsidRPr="004A464D">
        <w:rPr>
          <w:rStyle w:val="Strong"/>
          <w:rFonts w:ascii="Calibri Light" w:hAnsi="Calibri Light" w:cs="Calibri Light"/>
          <w:b w:val="0"/>
        </w:rPr>
        <w:t>T</w:t>
      </w:r>
      <w:r w:rsidR="00053ACC" w:rsidRPr="004A464D">
        <w:rPr>
          <w:rStyle w:val="Strong"/>
          <w:rFonts w:ascii="Calibri Light" w:hAnsi="Calibri Light" w:cs="Calibri Light"/>
          <w:b w:val="0"/>
        </w:rPr>
        <w:t xml:space="preserve">he current version </w:t>
      </w:r>
      <w:r w:rsidRPr="004A464D">
        <w:rPr>
          <w:rStyle w:val="Strong"/>
          <w:rFonts w:ascii="Calibri Light" w:hAnsi="Calibri Light" w:cs="Calibri Light"/>
          <w:b w:val="0"/>
        </w:rPr>
        <w:t xml:space="preserve">particularly </w:t>
      </w:r>
      <w:r w:rsidR="00457E5C" w:rsidRPr="004A464D">
        <w:rPr>
          <w:rStyle w:val="Strong"/>
          <w:rFonts w:ascii="Calibri Light" w:hAnsi="Calibri Light" w:cs="Calibri Light"/>
          <w:b w:val="0"/>
        </w:rPr>
        <w:t>dis</w:t>
      </w:r>
      <w:r w:rsidR="00053ACC" w:rsidRPr="004A464D">
        <w:rPr>
          <w:rStyle w:val="Strong"/>
          <w:rFonts w:ascii="Calibri Light" w:hAnsi="Calibri Light" w:cs="Calibri Light"/>
          <w:b w:val="0"/>
        </w:rPr>
        <w:t>advantag</w:t>
      </w:r>
      <w:r w:rsidRPr="004A464D">
        <w:rPr>
          <w:rStyle w:val="Strong"/>
          <w:rFonts w:ascii="Calibri Light" w:hAnsi="Calibri Light" w:cs="Calibri Light"/>
          <w:b w:val="0"/>
        </w:rPr>
        <w:t>es</w:t>
      </w:r>
      <w:r w:rsidR="00457E5C" w:rsidRPr="004A464D">
        <w:rPr>
          <w:rStyle w:val="Strong"/>
          <w:rFonts w:ascii="Calibri Light" w:hAnsi="Calibri Light" w:cs="Calibri Light"/>
          <w:b w:val="0"/>
        </w:rPr>
        <w:t xml:space="preserve"> </w:t>
      </w:r>
      <w:r w:rsidR="00053ACC" w:rsidRPr="004A464D">
        <w:rPr>
          <w:rStyle w:val="Strong"/>
          <w:rFonts w:ascii="Calibri Light" w:hAnsi="Calibri Light" w:cs="Calibri Light"/>
          <w:b w:val="0"/>
        </w:rPr>
        <w:t xml:space="preserve">claimants who have lost work </w:t>
      </w:r>
      <w:r w:rsidR="00457E5C" w:rsidRPr="004A464D">
        <w:rPr>
          <w:rStyle w:val="Strong"/>
          <w:rFonts w:ascii="Calibri Light" w:hAnsi="Calibri Light" w:cs="Calibri Light"/>
          <w:b w:val="0"/>
        </w:rPr>
        <w:t>and are paid their final reduced wages in the assessment period following their last day of work</w:t>
      </w:r>
      <w:r w:rsidR="0020044C" w:rsidRPr="004A464D">
        <w:rPr>
          <w:rStyle w:val="Strong"/>
          <w:rFonts w:ascii="Calibri Light" w:hAnsi="Calibri Light" w:cs="Calibri Light"/>
          <w:b w:val="0"/>
        </w:rPr>
        <w:t>, as</w:t>
      </w:r>
      <w:r w:rsidR="00457E5C" w:rsidRPr="004A464D">
        <w:rPr>
          <w:rStyle w:val="Strong"/>
          <w:rFonts w:ascii="Calibri Light" w:hAnsi="Calibri Light" w:cs="Calibri Light"/>
          <w:b w:val="0"/>
        </w:rPr>
        <w:t xml:space="preserve"> the financial hardship occasioned by their change of circumstances is felt in the assessment period following their last day of work rather than in the assessment period in which they stop work.</w:t>
      </w:r>
      <w:r w:rsidR="0020044C" w:rsidRPr="004A464D">
        <w:rPr>
          <w:rStyle w:val="Strong"/>
          <w:rFonts w:ascii="Calibri Light" w:hAnsi="Calibri Light" w:cs="Calibri Light"/>
          <w:b w:val="0"/>
        </w:rPr>
        <w:t xml:space="preserve"> </w:t>
      </w:r>
    </w:p>
    <w:p w14:paraId="7AEF24B1" w14:textId="4D35126A" w:rsidR="00457E5C" w:rsidRDefault="00923E38" w:rsidP="00D4474F">
      <w:pPr>
        <w:pStyle w:val="NormalWeb"/>
        <w:numPr>
          <w:ilvl w:val="0"/>
          <w:numId w:val="17"/>
        </w:numPr>
        <w:spacing w:before="120" w:beforeAutospacing="0" w:after="120" w:afterAutospacing="0" w:line="360" w:lineRule="auto"/>
        <w:ind w:right="-193"/>
        <w:jc w:val="both"/>
        <w:rPr>
          <w:rStyle w:val="Strong"/>
          <w:rFonts w:ascii="Calibri Light" w:hAnsi="Calibri Light" w:cs="Calibri Light"/>
          <w:b w:val="0"/>
        </w:rPr>
      </w:pPr>
      <w:r>
        <w:rPr>
          <w:rStyle w:val="Strong"/>
          <w:rFonts w:ascii="Calibri Light" w:hAnsi="Calibri Light" w:cs="Calibri Light"/>
          <w:b w:val="0"/>
        </w:rPr>
        <w:t>SSWP</w:t>
      </w:r>
      <w:r w:rsidR="00053ACC" w:rsidRPr="004A464D">
        <w:rPr>
          <w:rStyle w:val="Strong"/>
          <w:rFonts w:ascii="Calibri Light" w:hAnsi="Calibri Light" w:cs="Calibri Light"/>
          <w:b w:val="0"/>
        </w:rPr>
        <w:t xml:space="preserve"> is </w:t>
      </w:r>
      <w:r w:rsidR="000E7804" w:rsidRPr="004A464D">
        <w:rPr>
          <w:rStyle w:val="Strong"/>
          <w:rFonts w:ascii="Calibri Light" w:hAnsi="Calibri Light" w:cs="Calibri Light"/>
          <w:b w:val="0"/>
        </w:rPr>
        <w:t xml:space="preserve">requested </w:t>
      </w:r>
      <w:r w:rsidR="00053ACC" w:rsidRPr="004A464D">
        <w:rPr>
          <w:rStyle w:val="Strong"/>
          <w:rFonts w:ascii="Calibri Light" w:hAnsi="Calibri Light" w:cs="Calibri Light"/>
          <w:b w:val="0"/>
        </w:rPr>
        <w:t xml:space="preserve">to amend this guidance to reflect the discretion available under the SS (PAB) Regs and </w:t>
      </w:r>
      <w:r w:rsidR="00457E5C" w:rsidRPr="004A464D">
        <w:rPr>
          <w:rStyle w:val="Strong"/>
          <w:rFonts w:ascii="Calibri Light" w:hAnsi="Calibri Light" w:cs="Calibri Light"/>
          <w:b w:val="0"/>
        </w:rPr>
        <w:t xml:space="preserve">to </w:t>
      </w:r>
      <w:r w:rsidR="00053ACC" w:rsidRPr="004A464D">
        <w:rPr>
          <w:rStyle w:val="Strong"/>
          <w:rFonts w:ascii="Calibri Light" w:hAnsi="Calibri Light" w:cs="Calibri Light"/>
          <w:b w:val="0"/>
        </w:rPr>
        <w:t xml:space="preserve">not fetter this discretion by consideration of </w:t>
      </w:r>
      <w:r w:rsidR="00457E5C" w:rsidRPr="004A464D">
        <w:rPr>
          <w:rStyle w:val="Strong"/>
          <w:rFonts w:ascii="Calibri Light" w:hAnsi="Calibri Light" w:cs="Calibri Light"/>
          <w:b w:val="0"/>
        </w:rPr>
        <w:t xml:space="preserve">an </w:t>
      </w:r>
      <w:r w:rsidR="00053ACC" w:rsidRPr="004A464D">
        <w:rPr>
          <w:rStyle w:val="Strong"/>
          <w:rFonts w:ascii="Calibri Light" w:hAnsi="Calibri Light" w:cs="Calibri Light"/>
          <w:b w:val="0"/>
        </w:rPr>
        <w:t>irrelevant factor, ie</w:t>
      </w:r>
      <w:r w:rsidR="00FC763A" w:rsidRPr="004A464D">
        <w:rPr>
          <w:rStyle w:val="Strong"/>
          <w:rFonts w:ascii="Calibri Light" w:hAnsi="Calibri Light" w:cs="Calibri Light"/>
          <w:b w:val="0"/>
        </w:rPr>
        <w:t>,</w:t>
      </w:r>
      <w:r w:rsidR="00053ACC" w:rsidRPr="004A464D">
        <w:rPr>
          <w:rStyle w:val="Strong"/>
          <w:rFonts w:ascii="Calibri Light" w:hAnsi="Calibri Light" w:cs="Calibri Light"/>
          <w:b w:val="0"/>
        </w:rPr>
        <w:t xml:space="preserve"> </w:t>
      </w:r>
      <w:r w:rsidR="00457E5C" w:rsidRPr="004A464D">
        <w:rPr>
          <w:rStyle w:val="Strong"/>
          <w:rFonts w:ascii="Calibri Light" w:hAnsi="Calibri Light" w:cs="Calibri Light"/>
          <w:b w:val="0"/>
        </w:rPr>
        <w:t xml:space="preserve">the </w:t>
      </w:r>
      <w:r w:rsidR="00053ACC" w:rsidRPr="004A464D">
        <w:rPr>
          <w:rStyle w:val="Strong"/>
          <w:rFonts w:ascii="Calibri Light" w:hAnsi="Calibri Light" w:cs="Calibri Light"/>
          <w:b w:val="0"/>
        </w:rPr>
        <w:t>assessment period in which the claimant stopped work</w:t>
      </w:r>
      <w:r w:rsidR="0020044C" w:rsidRPr="004A464D">
        <w:rPr>
          <w:rStyle w:val="Strong"/>
          <w:rFonts w:ascii="Calibri Light" w:hAnsi="Calibri Light" w:cs="Calibri Light"/>
          <w:b w:val="0"/>
        </w:rPr>
        <w:t xml:space="preserve">, in order to prevent further unlawful decisions being reached where </w:t>
      </w:r>
      <w:r>
        <w:rPr>
          <w:rStyle w:val="Strong"/>
          <w:rFonts w:ascii="Calibri Light" w:hAnsi="Calibri Light" w:cs="Calibri Light"/>
          <w:b w:val="0"/>
        </w:rPr>
        <w:t>SSWP’s</w:t>
      </w:r>
      <w:r w:rsidR="0020044C" w:rsidRPr="004A464D">
        <w:rPr>
          <w:rStyle w:val="Strong"/>
          <w:rFonts w:ascii="Calibri Light" w:hAnsi="Calibri Light" w:cs="Calibri Light"/>
          <w:b w:val="0"/>
        </w:rPr>
        <w:t xml:space="preserve"> guidance is followed</w:t>
      </w:r>
      <w:r w:rsidR="004F02A0" w:rsidRPr="004A464D">
        <w:rPr>
          <w:rStyle w:val="Strong"/>
          <w:rFonts w:ascii="Calibri Light" w:hAnsi="Calibri Light" w:cs="Calibri Light"/>
          <w:b w:val="0"/>
        </w:rPr>
        <w:t xml:space="preserve"> by </w:t>
      </w:r>
      <w:r w:rsidR="00F07D80">
        <w:rPr>
          <w:rStyle w:val="Strong"/>
          <w:rFonts w:ascii="Calibri Light" w:hAnsi="Calibri Light" w:cs="Calibri Light"/>
          <w:b w:val="0"/>
        </w:rPr>
        <w:t>d</w:t>
      </w:r>
      <w:r w:rsidR="004F02A0" w:rsidRPr="004A464D">
        <w:rPr>
          <w:rStyle w:val="Strong"/>
          <w:rFonts w:ascii="Calibri Light" w:hAnsi="Calibri Light" w:cs="Calibri Light"/>
          <w:b w:val="0"/>
        </w:rPr>
        <w:t xml:space="preserve">ecision </w:t>
      </w:r>
      <w:r w:rsidR="00F07D80">
        <w:rPr>
          <w:rStyle w:val="Strong"/>
          <w:rFonts w:ascii="Calibri Light" w:hAnsi="Calibri Light" w:cs="Calibri Light"/>
          <w:b w:val="0"/>
        </w:rPr>
        <w:t>m</w:t>
      </w:r>
      <w:r w:rsidR="004F02A0" w:rsidRPr="004A464D">
        <w:rPr>
          <w:rStyle w:val="Strong"/>
          <w:rFonts w:ascii="Calibri Light" w:hAnsi="Calibri Light" w:cs="Calibri Light"/>
          <w:b w:val="0"/>
        </w:rPr>
        <w:t>akers</w:t>
      </w:r>
      <w:r w:rsidR="0020044C" w:rsidRPr="004A464D">
        <w:rPr>
          <w:rStyle w:val="Strong"/>
          <w:rFonts w:ascii="Calibri Light" w:hAnsi="Calibri Light" w:cs="Calibri Light"/>
          <w:b w:val="0"/>
        </w:rPr>
        <w:t xml:space="preserve"> in preference to the legislation. </w:t>
      </w:r>
    </w:p>
    <w:p w14:paraId="7200F2D8" w14:textId="5D963DAF" w:rsidR="008D4389" w:rsidRPr="004A464D" w:rsidRDefault="00923E38" w:rsidP="00D4474F">
      <w:pPr>
        <w:pStyle w:val="NormalWeb"/>
        <w:numPr>
          <w:ilvl w:val="0"/>
          <w:numId w:val="17"/>
        </w:numPr>
        <w:spacing w:before="120" w:beforeAutospacing="0" w:after="120" w:afterAutospacing="0" w:line="360" w:lineRule="auto"/>
        <w:ind w:right="-193"/>
        <w:jc w:val="both"/>
        <w:rPr>
          <w:rStyle w:val="Strong"/>
          <w:rFonts w:ascii="Calibri Light" w:hAnsi="Calibri Light" w:cs="Calibri Light"/>
          <w:b w:val="0"/>
        </w:rPr>
      </w:pPr>
      <w:r>
        <w:rPr>
          <w:rStyle w:val="Strong"/>
          <w:rFonts w:ascii="Calibri Light" w:hAnsi="Calibri Light" w:cs="Calibri Light"/>
          <w:b w:val="0"/>
        </w:rPr>
        <w:t>SSWP</w:t>
      </w:r>
      <w:r w:rsidR="00513D28" w:rsidRPr="004A464D">
        <w:rPr>
          <w:rStyle w:val="Strong"/>
          <w:rFonts w:ascii="Calibri Light" w:hAnsi="Calibri Light" w:cs="Calibri Light"/>
          <w:b w:val="0"/>
        </w:rPr>
        <w:t xml:space="preserve"> is </w:t>
      </w:r>
      <w:r w:rsidR="000E7804" w:rsidRPr="004A464D">
        <w:rPr>
          <w:rStyle w:val="Strong"/>
          <w:rFonts w:ascii="Calibri Light" w:hAnsi="Calibri Light" w:cs="Calibri Light"/>
          <w:b w:val="0"/>
        </w:rPr>
        <w:t>requested</w:t>
      </w:r>
      <w:r w:rsidR="00513D28" w:rsidRPr="004A464D">
        <w:rPr>
          <w:rStyle w:val="Strong"/>
          <w:rFonts w:ascii="Calibri Light" w:hAnsi="Calibri Light" w:cs="Calibri Light"/>
          <w:b w:val="0"/>
        </w:rPr>
        <w:t xml:space="preserve"> to </w:t>
      </w:r>
      <w:r w:rsidR="008D4389" w:rsidRPr="004A464D">
        <w:rPr>
          <w:rStyle w:val="Strong"/>
          <w:rFonts w:ascii="Calibri Light" w:hAnsi="Calibri Light" w:cs="Calibri Light"/>
          <w:b w:val="0"/>
        </w:rPr>
        <w:t>issue staff training to ensure</w:t>
      </w:r>
      <w:r w:rsidR="00513D28" w:rsidRPr="004A464D">
        <w:rPr>
          <w:rStyle w:val="Strong"/>
          <w:rFonts w:ascii="Calibri Light" w:hAnsi="Calibri Light" w:cs="Calibri Light"/>
          <w:b w:val="0"/>
        </w:rPr>
        <w:t xml:space="preserve"> DWP </w:t>
      </w:r>
      <w:r w:rsidR="00F07D80">
        <w:rPr>
          <w:rStyle w:val="Strong"/>
          <w:rFonts w:ascii="Calibri Light" w:hAnsi="Calibri Light" w:cs="Calibri Light"/>
          <w:b w:val="0"/>
        </w:rPr>
        <w:t>d</w:t>
      </w:r>
      <w:r w:rsidR="00053ACC" w:rsidRPr="004A464D">
        <w:rPr>
          <w:rStyle w:val="Strong"/>
          <w:rFonts w:ascii="Calibri Light" w:hAnsi="Calibri Light" w:cs="Calibri Light"/>
          <w:b w:val="0"/>
        </w:rPr>
        <w:t xml:space="preserve">ecision </w:t>
      </w:r>
      <w:r w:rsidR="00F07D80">
        <w:rPr>
          <w:rStyle w:val="Strong"/>
          <w:rFonts w:ascii="Calibri Light" w:hAnsi="Calibri Light" w:cs="Calibri Light"/>
          <w:b w:val="0"/>
        </w:rPr>
        <w:t>m</w:t>
      </w:r>
      <w:r w:rsidR="00053ACC" w:rsidRPr="004A464D">
        <w:rPr>
          <w:rStyle w:val="Strong"/>
          <w:rFonts w:ascii="Calibri Light" w:hAnsi="Calibri Light" w:cs="Calibri Light"/>
          <w:b w:val="0"/>
        </w:rPr>
        <w:t>akers are aware of the discretion available to them under the SS (PAB) Regs</w:t>
      </w:r>
      <w:r w:rsidR="008D4389" w:rsidRPr="004A464D">
        <w:rPr>
          <w:rStyle w:val="Strong"/>
          <w:rFonts w:ascii="Calibri Light" w:hAnsi="Calibri Light" w:cs="Calibri Light"/>
          <w:b w:val="0"/>
        </w:rPr>
        <w:t xml:space="preserve"> when making decisions</w:t>
      </w:r>
      <w:r w:rsidR="00053ACC" w:rsidRPr="004A464D">
        <w:rPr>
          <w:rStyle w:val="Strong"/>
          <w:rFonts w:ascii="Calibri Light" w:hAnsi="Calibri Light" w:cs="Calibri Light"/>
          <w:b w:val="0"/>
        </w:rPr>
        <w:t xml:space="preserve"> on change of circumstances advances</w:t>
      </w:r>
      <w:r w:rsidR="008D4389" w:rsidRPr="004A464D">
        <w:rPr>
          <w:rStyle w:val="Strong"/>
          <w:rFonts w:ascii="Calibri Light" w:hAnsi="Calibri Light" w:cs="Calibri Light"/>
          <w:b w:val="0"/>
        </w:rPr>
        <w:t>.</w:t>
      </w:r>
    </w:p>
    <w:p w14:paraId="23642706" w14:textId="15601B5C" w:rsidR="004A3807" w:rsidRPr="004A464D" w:rsidRDefault="003A5BAC" w:rsidP="00611E94">
      <w:pPr>
        <w:pStyle w:val="NormalWeb"/>
        <w:spacing w:before="120" w:beforeAutospacing="0" w:after="120" w:afterAutospacing="0" w:line="360" w:lineRule="auto"/>
        <w:ind w:left="567"/>
        <w:jc w:val="both"/>
        <w:rPr>
          <w:rStyle w:val="Strong"/>
          <w:rFonts w:ascii="Calibri Light" w:hAnsi="Calibri Light" w:cs="Calibri Light"/>
        </w:rPr>
      </w:pPr>
      <w:r w:rsidRPr="004A464D">
        <w:rPr>
          <w:rStyle w:val="Strong"/>
          <w:rFonts w:ascii="Calibri Light" w:hAnsi="Calibri Light" w:cs="Calibri Light"/>
          <w:b w:val="0"/>
        </w:rPr>
        <w:br/>
      </w:r>
      <w:r w:rsidR="004A3807" w:rsidRPr="004A464D">
        <w:rPr>
          <w:rStyle w:val="Strong"/>
          <w:rFonts w:ascii="Calibri Light" w:hAnsi="Calibri Light" w:cs="Calibri Light"/>
        </w:rPr>
        <w:t>The details of documents that are considered relevant and necessary</w:t>
      </w:r>
    </w:p>
    <w:p w14:paraId="5439E553" w14:textId="3052E6D5" w:rsidR="004A3807" w:rsidRPr="004A464D" w:rsidRDefault="004347C7" w:rsidP="00611E94">
      <w:pPr>
        <w:pStyle w:val="NormalWeb"/>
        <w:spacing w:before="120" w:beforeAutospacing="0" w:after="120" w:afterAutospacing="0" w:line="360" w:lineRule="auto"/>
        <w:ind w:left="567"/>
        <w:jc w:val="both"/>
        <w:rPr>
          <w:rStyle w:val="Strong"/>
          <w:rFonts w:ascii="Calibri Light" w:hAnsi="Calibri Light" w:cs="Calibri Light"/>
          <w:b w:val="0"/>
        </w:rPr>
      </w:pPr>
      <w:r w:rsidRPr="004A464D">
        <w:rPr>
          <w:rStyle w:val="Strong"/>
          <w:rFonts w:ascii="Calibri Light" w:hAnsi="Calibri Light" w:cs="Calibri Light"/>
          <w:b w:val="0"/>
        </w:rPr>
        <w:t xml:space="preserve">All </w:t>
      </w:r>
      <w:r w:rsidR="004A3807" w:rsidRPr="004A464D">
        <w:rPr>
          <w:rStyle w:val="Strong"/>
          <w:rFonts w:ascii="Calibri Light" w:hAnsi="Calibri Light" w:cs="Calibri Light"/>
          <w:b w:val="0"/>
        </w:rPr>
        <w:t xml:space="preserve">relevant documents/information are already in the possession of </w:t>
      </w:r>
      <w:r w:rsidR="00F07D80">
        <w:rPr>
          <w:rStyle w:val="Strong"/>
          <w:rFonts w:ascii="Calibri Light" w:hAnsi="Calibri Light" w:cs="Calibri Light"/>
          <w:b w:val="0"/>
        </w:rPr>
        <w:t>SSWP</w:t>
      </w:r>
      <w:r w:rsidR="004A3807" w:rsidRPr="004A464D">
        <w:rPr>
          <w:rStyle w:val="Strong"/>
          <w:rFonts w:ascii="Calibri Light" w:hAnsi="Calibri Light" w:cs="Calibri Light"/>
          <w:b w:val="0"/>
        </w:rPr>
        <w:t xml:space="preserve"> and accessible from </w:t>
      </w:r>
      <w:r w:rsidR="00F07D80">
        <w:rPr>
          <w:rStyle w:val="Strong"/>
          <w:rFonts w:ascii="Calibri Light" w:hAnsi="Calibri Light" w:cs="Calibri Light"/>
          <w:b w:val="0"/>
        </w:rPr>
        <w:t>C’</w:t>
      </w:r>
      <w:r w:rsidR="004A3807" w:rsidRPr="004A464D">
        <w:rPr>
          <w:rStyle w:val="Strong"/>
          <w:rFonts w:ascii="Calibri Light" w:hAnsi="Calibri Light" w:cs="Calibri Light"/>
          <w:b w:val="0"/>
        </w:rPr>
        <w:t>s UC journal.</w:t>
      </w:r>
    </w:p>
    <w:p w14:paraId="14568C02" w14:textId="77777777" w:rsidR="00F0582D" w:rsidRPr="004A464D" w:rsidRDefault="00F0582D" w:rsidP="00611E94">
      <w:pPr>
        <w:pStyle w:val="NormalWeb"/>
        <w:spacing w:before="120" w:beforeAutospacing="0" w:after="120" w:afterAutospacing="0" w:line="360" w:lineRule="auto"/>
        <w:ind w:left="567"/>
        <w:jc w:val="both"/>
        <w:rPr>
          <w:rStyle w:val="Strong"/>
          <w:rFonts w:ascii="Calibri Light" w:hAnsi="Calibri Light" w:cs="Calibri Light"/>
        </w:rPr>
      </w:pPr>
    </w:p>
    <w:p w14:paraId="4C1F7A51" w14:textId="70EB778F" w:rsidR="004A3807" w:rsidRPr="004A464D" w:rsidRDefault="004A3807" w:rsidP="00611E94">
      <w:pPr>
        <w:pStyle w:val="NormalWeb"/>
        <w:spacing w:before="120" w:beforeAutospacing="0" w:after="120" w:afterAutospacing="0" w:line="360" w:lineRule="auto"/>
        <w:ind w:left="567"/>
        <w:jc w:val="both"/>
        <w:rPr>
          <w:rStyle w:val="Strong"/>
          <w:rFonts w:ascii="Calibri Light" w:hAnsi="Calibri Light" w:cs="Calibri Light"/>
        </w:rPr>
      </w:pPr>
      <w:r w:rsidRPr="004A464D">
        <w:rPr>
          <w:rStyle w:val="Strong"/>
          <w:rFonts w:ascii="Calibri Light" w:hAnsi="Calibri Light" w:cs="Calibri Light"/>
        </w:rPr>
        <w:t>ADR proposals</w:t>
      </w:r>
    </w:p>
    <w:p w14:paraId="6EA4551B" w14:textId="776E50AB" w:rsidR="004A3807" w:rsidRPr="004A464D" w:rsidRDefault="004A3807" w:rsidP="00611E94">
      <w:pPr>
        <w:pStyle w:val="NormalWeb"/>
        <w:spacing w:before="120" w:beforeAutospacing="0" w:after="120" w:afterAutospacing="0" w:line="360" w:lineRule="auto"/>
        <w:ind w:left="567"/>
        <w:jc w:val="both"/>
        <w:rPr>
          <w:rStyle w:val="Strong"/>
          <w:rFonts w:ascii="Calibri Light" w:hAnsi="Calibri Light" w:cs="Calibri Light"/>
        </w:rPr>
      </w:pPr>
      <w:r w:rsidRPr="004A464D">
        <w:rPr>
          <w:rStyle w:val="Strong"/>
          <w:rFonts w:ascii="Calibri Light" w:hAnsi="Calibri Light" w:cs="Calibri Light"/>
          <w:b w:val="0"/>
        </w:rPr>
        <w:lastRenderedPageBreak/>
        <w:t xml:space="preserve">Please confirm in your reply whether </w:t>
      </w:r>
      <w:r w:rsidR="00656F7C">
        <w:rPr>
          <w:rStyle w:val="Strong"/>
          <w:rFonts w:ascii="Calibri Light" w:hAnsi="Calibri Light" w:cs="Calibri Light"/>
          <w:b w:val="0"/>
        </w:rPr>
        <w:t xml:space="preserve">SSWP </w:t>
      </w:r>
      <w:r w:rsidRPr="004A464D">
        <w:rPr>
          <w:rStyle w:val="Strong"/>
          <w:rFonts w:ascii="Calibri Light" w:hAnsi="Calibri Light" w:cs="Calibri Light"/>
          <w:b w:val="0"/>
        </w:rPr>
        <w:t xml:space="preserve">is willing to consider alternative dispute resolution.  </w:t>
      </w:r>
    </w:p>
    <w:p w14:paraId="3161EB4A" w14:textId="56AF397D" w:rsidR="004A3807" w:rsidRPr="004A464D" w:rsidRDefault="004A3807" w:rsidP="00611E94">
      <w:pPr>
        <w:pStyle w:val="NormalWeb"/>
        <w:spacing w:before="120" w:beforeAutospacing="0" w:after="120" w:afterAutospacing="0" w:line="360" w:lineRule="auto"/>
        <w:ind w:left="567"/>
        <w:jc w:val="both"/>
        <w:rPr>
          <w:rStyle w:val="Strong"/>
          <w:rFonts w:ascii="Calibri Light" w:hAnsi="Calibri Light" w:cs="Calibri Light"/>
        </w:rPr>
      </w:pPr>
      <w:r w:rsidRPr="004A464D">
        <w:rPr>
          <w:rStyle w:val="Strong"/>
          <w:rFonts w:ascii="Calibri Light" w:hAnsi="Calibri Light" w:cs="Calibri Light"/>
        </w:rPr>
        <w:t>The address for reply and service of court documents</w:t>
      </w:r>
    </w:p>
    <w:p w14:paraId="5BADC86C" w14:textId="77777777" w:rsidR="00656F7C" w:rsidRPr="00923E38" w:rsidRDefault="00656F7C" w:rsidP="00F07D80">
      <w:pPr>
        <w:pStyle w:val="NormalWeb"/>
        <w:spacing w:before="120" w:beforeAutospacing="0" w:after="0" w:afterAutospacing="0" w:line="360" w:lineRule="auto"/>
        <w:ind w:left="567"/>
        <w:jc w:val="both"/>
        <w:rPr>
          <w:rStyle w:val="Strong"/>
          <w:rFonts w:ascii="Calibri Light" w:hAnsi="Calibri Light" w:cs="Calibri Light"/>
          <w:b w:val="0"/>
          <w:bCs w:val="0"/>
          <w:color w:val="EE0000"/>
        </w:rPr>
      </w:pPr>
      <w:r w:rsidRPr="00923E38">
        <w:rPr>
          <w:rStyle w:val="Strong"/>
          <w:rFonts w:ascii="Calibri Light" w:hAnsi="Calibri Light" w:cs="Calibri Light"/>
          <w:b w:val="0"/>
          <w:bCs w:val="0"/>
          <w:color w:val="EE0000"/>
        </w:rPr>
        <w:t>[Advice Agency Name</w:t>
      </w:r>
    </w:p>
    <w:p w14:paraId="34EECAA0" w14:textId="77777777" w:rsidR="00656F7C" w:rsidRPr="00923E38" w:rsidRDefault="00656F7C" w:rsidP="00F07D80">
      <w:pPr>
        <w:pStyle w:val="NormalWeb"/>
        <w:spacing w:before="120" w:beforeAutospacing="0" w:after="0" w:afterAutospacing="0" w:line="360" w:lineRule="auto"/>
        <w:ind w:left="567"/>
        <w:jc w:val="both"/>
        <w:rPr>
          <w:rStyle w:val="Strong"/>
          <w:rFonts w:ascii="Calibri Light" w:hAnsi="Calibri Light" w:cs="Calibri Light"/>
          <w:b w:val="0"/>
          <w:bCs w:val="0"/>
          <w:color w:val="EE0000"/>
        </w:rPr>
      </w:pPr>
      <w:r w:rsidRPr="00923E38">
        <w:rPr>
          <w:rStyle w:val="Strong"/>
          <w:rFonts w:ascii="Calibri Light" w:hAnsi="Calibri Light" w:cs="Calibri Light"/>
          <w:b w:val="0"/>
          <w:bCs w:val="0"/>
          <w:color w:val="EE0000"/>
        </w:rPr>
        <w:t xml:space="preserve">Address </w:t>
      </w:r>
    </w:p>
    <w:p w14:paraId="47E02B79" w14:textId="77777777" w:rsidR="00656F7C" w:rsidRPr="00923E38" w:rsidRDefault="00656F7C" w:rsidP="00F07D80">
      <w:pPr>
        <w:pStyle w:val="NormalWeb"/>
        <w:spacing w:before="120" w:beforeAutospacing="0" w:after="0" w:afterAutospacing="0" w:line="360" w:lineRule="auto"/>
        <w:ind w:left="567"/>
        <w:jc w:val="both"/>
        <w:rPr>
          <w:rStyle w:val="Strong"/>
          <w:rFonts w:ascii="Calibri Light" w:hAnsi="Calibri Light" w:cs="Calibri Light"/>
          <w:b w:val="0"/>
          <w:bCs w:val="0"/>
          <w:color w:val="EE0000"/>
        </w:rPr>
      </w:pPr>
      <w:r w:rsidRPr="00923E38">
        <w:rPr>
          <w:rStyle w:val="Strong"/>
          <w:rFonts w:ascii="Calibri Light" w:hAnsi="Calibri Light" w:cs="Calibri Light"/>
          <w:b w:val="0"/>
          <w:bCs w:val="0"/>
          <w:color w:val="EE0000"/>
        </w:rPr>
        <w:t>Email]</w:t>
      </w:r>
    </w:p>
    <w:p w14:paraId="534A7835" w14:textId="77777777" w:rsidR="004A3807" w:rsidRPr="004A464D" w:rsidRDefault="004A3807" w:rsidP="00611E94">
      <w:pPr>
        <w:pStyle w:val="NormalWeb"/>
        <w:spacing w:before="120" w:beforeAutospacing="0" w:after="120" w:afterAutospacing="0" w:line="360" w:lineRule="auto"/>
        <w:ind w:left="567"/>
        <w:jc w:val="both"/>
        <w:rPr>
          <w:rFonts w:ascii="Calibri Light" w:hAnsi="Calibri Light" w:cs="Calibri Light"/>
        </w:rPr>
      </w:pPr>
      <w:r w:rsidRPr="004A464D">
        <w:rPr>
          <w:rStyle w:val="Strong"/>
          <w:rFonts w:ascii="Calibri Light" w:hAnsi="Calibri Light" w:cs="Calibri Light"/>
        </w:rPr>
        <w:t>Proposed reply date</w:t>
      </w:r>
    </w:p>
    <w:p w14:paraId="0501D010" w14:textId="0513A632" w:rsidR="00A03330" w:rsidRPr="004A464D" w:rsidRDefault="004A3807" w:rsidP="00611E94">
      <w:pPr>
        <w:spacing w:before="120" w:after="120" w:line="360" w:lineRule="auto"/>
        <w:ind w:left="567"/>
        <w:jc w:val="both"/>
        <w:rPr>
          <w:rFonts w:ascii="Calibri Light" w:hAnsi="Calibri Light" w:cs="Calibri Light"/>
        </w:rPr>
      </w:pPr>
      <w:r w:rsidRPr="004A464D">
        <w:rPr>
          <w:rFonts w:ascii="Calibri Light" w:hAnsi="Calibri Light" w:cs="Calibri Light"/>
        </w:rPr>
        <w:t xml:space="preserve">We expect a reply promptly and in any event no later </w:t>
      </w:r>
      <w:r w:rsidR="004347C7" w:rsidRPr="004A464D">
        <w:rPr>
          <w:rFonts w:ascii="Calibri Light" w:hAnsi="Calibri Light" w:cs="Calibri Light"/>
        </w:rPr>
        <w:t xml:space="preserve">than 5pm on </w:t>
      </w:r>
      <w:r w:rsidR="00F066FF">
        <w:rPr>
          <w:rFonts w:ascii="Calibri Light" w:hAnsi="Calibri Light" w:cs="Calibri Light"/>
        </w:rPr>
        <w:t>[</w:t>
      </w:r>
      <w:r w:rsidR="00CD0838" w:rsidRPr="004A464D">
        <w:rPr>
          <w:rFonts w:ascii="Calibri Light" w:hAnsi="Calibri Light" w:cs="Calibri Light"/>
          <w:color w:val="FF0000"/>
        </w:rPr>
        <w:t>date</w:t>
      </w:r>
      <w:r w:rsidR="008130C1">
        <w:rPr>
          <w:rFonts w:ascii="Calibri Light" w:hAnsi="Calibri Light" w:cs="Calibri Light"/>
          <w:color w:val="FF0000"/>
        </w:rPr>
        <w:t>, in 7 days</w:t>
      </w:r>
      <w:r w:rsidR="00F066FF">
        <w:rPr>
          <w:rFonts w:ascii="Calibri Light" w:hAnsi="Calibri Light" w:cs="Calibri Light"/>
        </w:rPr>
        <w:t>]</w:t>
      </w:r>
      <w:r w:rsidR="008130C1">
        <w:rPr>
          <w:rFonts w:ascii="Calibri Light" w:hAnsi="Calibri Light" w:cs="Calibri Light"/>
        </w:rPr>
        <w:t>.</w:t>
      </w:r>
      <w:r w:rsidRPr="004A464D">
        <w:rPr>
          <w:rFonts w:ascii="Calibri Light" w:hAnsi="Calibri Light" w:cs="Calibri Light"/>
        </w:rPr>
        <w:t xml:space="preserve"> This is less than the usual 14 days.  However, we consider this shortened timeframe to be entirely appropriate given</w:t>
      </w:r>
      <w:r w:rsidR="00A03330" w:rsidRPr="004A464D">
        <w:rPr>
          <w:rFonts w:ascii="Calibri Light" w:hAnsi="Calibri Light" w:cs="Calibri Light"/>
        </w:rPr>
        <w:t>:</w:t>
      </w:r>
      <w:r w:rsidRPr="004A464D">
        <w:rPr>
          <w:rFonts w:ascii="Calibri Light" w:hAnsi="Calibri Light" w:cs="Calibri Light"/>
        </w:rPr>
        <w:t xml:space="preserve"> </w:t>
      </w:r>
    </w:p>
    <w:p w14:paraId="6F9AF439" w14:textId="4D604B9E" w:rsidR="00A03330" w:rsidRPr="004A464D" w:rsidRDefault="004A3807" w:rsidP="00785A4E">
      <w:pPr>
        <w:spacing w:before="120" w:after="120" w:line="360" w:lineRule="auto"/>
        <w:ind w:left="567" w:right="-193"/>
        <w:jc w:val="both"/>
        <w:rPr>
          <w:rFonts w:ascii="Calibri Light" w:hAnsi="Calibri Light" w:cs="Calibri Light"/>
        </w:rPr>
      </w:pPr>
      <w:r w:rsidRPr="004A464D">
        <w:rPr>
          <w:rFonts w:ascii="Calibri Light" w:hAnsi="Calibri Light" w:cs="Calibri Light"/>
        </w:rPr>
        <w:t xml:space="preserve">(a) the </w:t>
      </w:r>
      <w:r w:rsidR="005509DD" w:rsidRPr="004A464D">
        <w:rPr>
          <w:rFonts w:ascii="Calibri Light" w:hAnsi="Calibri Light" w:cs="Calibri Light"/>
        </w:rPr>
        <w:t xml:space="preserve">clear </w:t>
      </w:r>
      <w:r w:rsidRPr="004A464D">
        <w:rPr>
          <w:rFonts w:ascii="Calibri Light" w:hAnsi="Calibri Light" w:cs="Calibri Light"/>
        </w:rPr>
        <w:t xml:space="preserve">unlawfulness of the </w:t>
      </w:r>
      <w:r w:rsidR="003A5BAC" w:rsidRPr="004A464D">
        <w:rPr>
          <w:rFonts w:ascii="Calibri Light" w:hAnsi="Calibri Light" w:cs="Calibri Light"/>
        </w:rPr>
        <w:t xml:space="preserve">decision making, </w:t>
      </w:r>
      <w:r w:rsidR="003A5BAC" w:rsidRPr="00F07D80">
        <w:rPr>
          <w:rFonts w:ascii="Calibri Light" w:hAnsi="Calibri Light" w:cs="Calibri Light"/>
        </w:rPr>
        <w:t>and</w:t>
      </w:r>
      <w:r w:rsidR="003A5BAC" w:rsidRPr="004A464D">
        <w:rPr>
          <w:rFonts w:ascii="Calibri Light" w:hAnsi="Calibri Light" w:cs="Calibri Light"/>
        </w:rPr>
        <w:t xml:space="preserve">  </w:t>
      </w:r>
    </w:p>
    <w:p w14:paraId="6AF25AEC" w14:textId="71C49A84" w:rsidR="004A3807" w:rsidRPr="004A464D" w:rsidRDefault="004A3807" w:rsidP="00785A4E">
      <w:pPr>
        <w:spacing w:before="120" w:after="120" w:line="360" w:lineRule="auto"/>
        <w:ind w:left="567" w:right="-193"/>
        <w:jc w:val="both"/>
        <w:rPr>
          <w:rFonts w:ascii="Calibri Light" w:hAnsi="Calibri Light" w:cs="Calibri Light"/>
        </w:rPr>
      </w:pPr>
      <w:r w:rsidRPr="004A464D">
        <w:rPr>
          <w:rFonts w:ascii="Calibri Light" w:hAnsi="Calibri Light" w:cs="Calibri Light"/>
        </w:rPr>
        <w:t xml:space="preserve">(b) </w:t>
      </w:r>
      <w:r w:rsidR="004347C7" w:rsidRPr="004A464D">
        <w:rPr>
          <w:rFonts w:ascii="Calibri Light" w:hAnsi="Calibri Light" w:cs="Calibri Light"/>
        </w:rPr>
        <w:t xml:space="preserve">the </w:t>
      </w:r>
      <w:r w:rsidR="005509DD" w:rsidRPr="004A464D">
        <w:rPr>
          <w:rFonts w:ascii="Calibri Light" w:hAnsi="Calibri Light" w:cs="Calibri Light"/>
        </w:rPr>
        <w:t xml:space="preserve">subject matter of the dispute, namely the </w:t>
      </w:r>
      <w:r w:rsidR="004347C7" w:rsidRPr="004A464D">
        <w:rPr>
          <w:rFonts w:ascii="Calibri Light" w:hAnsi="Calibri Light" w:cs="Calibri Light"/>
        </w:rPr>
        <w:t>refusal to make an advance payment, which is intended to cover those situations where a person does not have the funds to support themselves while awaiting th</w:t>
      </w:r>
      <w:r w:rsidR="003A5BAC" w:rsidRPr="004A464D">
        <w:rPr>
          <w:rFonts w:ascii="Calibri Light" w:hAnsi="Calibri Light" w:cs="Calibri Light"/>
        </w:rPr>
        <w:t xml:space="preserve">eir next </w:t>
      </w:r>
      <w:r w:rsidR="004347C7" w:rsidRPr="004A464D">
        <w:rPr>
          <w:rFonts w:ascii="Calibri Light" w:hAnsi="Calibri Light" w:cs="Calibri Light"/>
        </w:rPr>
        <w:t>UC payment</w:t>
      </w:r>
      <w:r w:rsidRPr="004A464D">
        <w:rPr>
          <w:rFonts w:ascii="Calibri Light" w:hAnsi="Calibri Light" w:cs="Calibri Light"/>
        </w:rPr>
        <w:t>.</w:t>
      </w:r>
    </w:p>
    <w:p w14:paraId="6E970F7C" w14:textId="7D1D3967" w:rsidR="004A3807" w:rsidRDefault="004A3807" w:rsidP="00611E94">
      <w:pPr>
        <w:pStyle w:val="NormalWeb"/>
        <w:spacing w:before="120" w:beforeAutospacing="0" w:after="120" w:afterAutospacing="0" w:line="360" w:lineRule="auto"/>
        <w:ind w:left="567"/>
        <w:jc w:val="both"/>
        <w:rPr>
          <w:rStyle w:val="Strong"/>
          <w:rFonts w:ascii="Calibri Light" w:hAnsi="Calibri Light" w:cs="Calibri Light"/>
          <w:b w:val="0"/>
        </w:rPr>
      </w:pPr>
      <w:r w:rsidRPr="004A464D">
        <w:rPr>
          <w:rStyle w:val="Strong"/>
          <w:rFonts w:ascii="Calibri Light" w:hAnsi="Calibri Light" w:cs="Calibri Light"/>
          <w:b w:val="0"/>
          <w:bCs w:val="0"/>
          <w:color w:val="000000"/>
        </w:rPr>
        <w:t>If you consider</w:t>
      </w:r>
      <w:r w:rsidRPr="004A464D">
        <w:rPr>
          <w:rFonts w:ascii="Calibri Light" w:hAnsi="Calibri Light" w:cs="Calibri Light"/>
          <w:bCs/>
          <w:color w:val="000000"/>
          <w:lang w:eastAsia="en-US"/>
        </w:rPr>
        <w:t xml:space="preserve"> that you require 14 days from the date of this letter to reply, please immediately inform us in writing, giving full reasons. </w:t>
      </w:r>
      <w:r w:rsidRPr="004A464D">
        <w:rPr>
          <w:rFonts w:ascii="Calibri Light" w:hAnsi="Calibri Light" w:cs="Calibri Light"/>
          <w:color w:val="000000"/>
        </w:rPr>
        <w:t>S</w:t>
      </w:r>
      <w:r w:rsidRPr="004A464D">
        <w:rPr>
          <w:rStyle w:val="Strong"/>
          <w:rFonts w:ascii="Calibri Light" w:hAnsi="Calibri Light" w:cs="Calibri Light"/>
          <w:b w:val="0"/>
          <w:color w:val="000000"/>
        </w:rPr>
        <w:t xml:space="preserve">hould we not have received such a request for further time nor a substantive reply </w:t>
      </w:r>
      <w:r w:rsidRPr="004A464D">
        <w:rPr>
          <w:rStyle w:val="Strong"/>
          <w:rFonts w:ascii="Calibri Light" w:hAnsi="Calibri Light" w:cs="Calibri Light"/>
          <w:b w:val="0"/>
        </w:rPr>
        <w:t>by the given deadline we will issue proceedings for judicial review without further notice to you.</w:t>
      </w:r>
    </w:p>
    <w:p w14:paraId="0CBEF813" w14:textId="77777777" w:rsidR="00611E94" w:rsidRPr="004A464D" w:rsidRDefault="00611E94" w:rsidP="00611E94">
      <w:pPr>
        <w:pStyle w:val="NormalWeb"/>
        <w:spacing w:before="120" w:beforeAutospacing="0" w:after="120" w:afterAutospacing="0" w:line="360" w:lineRule="auto"/>
        <w:ind w:left="567"/>
        <w:jc w:val="both"/>
        <w:rPr>
          <w:rFonts w:ascii="Calibri Light" w:hAnsi="Calibri Light" w:cs="Calibri Light"/>
        </w:rPr>
      </w:pPr>
    </w:p>
    <w:p w14:paraId="3439FCB6" w14:textId="77777777" w:rsidR="004A3807" w:rsidRDefault="004A3807" w:rsidP="00611E94">
      <w:pPr>
        <w:spacing w:before="120" w:after="120" w:line="360" w:lineRule="auto"/>
        <w:ind w:left="567" w:right="-193"/>
        <w:jc w:val="both"/>
        <w:rPr>
          <w:rFonts w:ascii="Calibri Light" w:hAnsi="Calibri Light" w:cs="Calibri Light"/>
        </w:rPr>
      </w:pPr>
      <w:r w:rsidRPr="004A464D">
        <w:rPr>
          <w:rFonts w:ascii="Calibri Light" w:hAnsi="Calibri Light" w:cs="Calibri Light"/>
        </w:rPr>
        <w:t>Yours faithfully</w:t>
      </w:r>
      <w:r w:rsidR="00DA32DE" w:rsidRPr="004A464D">
        <w:rPr>
          <w:rFonts w:ascii="Calibri Light" w:hAnsi="Calibri Light" w:cs="Calibri Light"/>
        </w:rPr>
        <w:t>,</w:t>
      </w:r>
    </w:p>
    <w:p w14:paraId="5BCF8182" w14:textId="73CCB972" w:rsidR="00656F7C" w:rsidRPr="004A464D" w:rsidRDefault="00656F7C" w:rsidP="00611E94">
      <w:pPr>
        <w:spacing w:before="120" w:after="120" w:line="360" w:lineRule="auto"/>
        <w:ind w:left="567" w:right="-193"/>
        <w:jc w:val="both"/>
        <w:rPr>
          <w:rFonts w:ascii="Calibri Light" w:hAnsi="Calibri Light" w:cs="Calibri Light"/>
        </w:rPr>
      </w:pPr>
    </w:p>
    <w:p w14:paraId="4B918C53" w14:textId="07DD4FA6" w:rsidR="004A3807" w:rsidRPr="004A464D" w:rsidRDefault="004A3807" w:rsidP="00611E94">
      <w:pPr>
        <w:spacing w:before="120" w:after="120"/>
        <w:ind w:right="-193"/>
        <w:jc w:val="both"/>
        <w:rPr>
          <w:rFonts w:ascii="Calibri Light" w:hAnsi="Calibri Light" w:cs="Calibri Light"/>
        </w:rPr>
      </w:pPr>
    </w:p>
    <w:p w14:paraId="29C1302F" w14:textId="77777777" w:rsidR="00BB5B41" w:rsidRPr="004A464D" w:rsidRDefault="00BB5B41" w:rsidP="00611E94">
      <w:pPr>
        <w:spacing w:before="120" w:after="120" w:line="360" w:lineRule="auto"/>
        <w:ind w:left="567"/>
        <w:jc w:val="both"/>
        <w:rPr>
          <w:rFonts w:ascii="Calibri Light" w:hAnsi="Calibri Light" w:cs="Calibri Light"/>
        </w:rPr>
      </w:pPr>
    </w:p>
    <w:p w14:paraId="419579CD" w14:textId="77777777" w:rsidR="00785A4E" w:rsidRPr="004A464D" w:rsidRDefault="00785A4E" w:rsidP="00611E94">
      <w:pPr>
        <w:spacing w:before="120" w:after="120" w:line="360" w:lineRule="auto"/>
        <w:ind w:left="567"/>
        <w:jc w:val="both"/>
        <w:rPr>
          <w:rFonts w:ascii="Calibri Light" w:hAnsi="Calibri Light" w:cs="Calibri Light"/>
        </w:rPr>
      </w:pPr>
    </w:p>
    <w:sectPr w:rsidR="00785A4E" w:rsidRPr="004A464D" w:rsidSect="00EA7FC5">
      <w:footerReference w:type="even" r:id="rId28"/>
      <w:footerReference w:type="default" r:id="rId29"/>
      <w:headerReference w:type="first" r:id="rId30"/>
      <w:type w:val="continuous"/>
      <w:pgSz w:w="11906" w:h="16838" w:code="9"/>
      <w:pgMar w:top="1440" w:right="1985" w:bottom="1440" w:left="1440" w:header="709" w:footer="709" w:gutter="0"/>
      <w:paperSrc w:first="15" w:other="15"/>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1-05-25T13:43:00Z" w:initials="JS">
    <w:p w14:paraId="70784BD4" w14:textId="34CA3947" w:rsidR="00BA7086" w:rsidRDefault="00BA7086">
      <w:pPr>
        <w:pStyle w:val="CommentText"/>
      </w:pPr>
      <w:r>
        <w:rPr>
          <w:rStyle w:val="CommentReference"/>
        </w:rPr>
        <w:annotationRef/>
      </w:r>
      <w:r>
        <w:t>Delete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784B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784BD4" w16cid:durableId="0456A8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402D" w14:textId="77777777" w:rsidR="00E51845" w:rsidRDefault="00E51845">
      <w:r>
        <w:separator/>
      </w:r>
    </w:p>
  </w:endnote>
  <w:endnote w:type="continuationSeparator" w:id="0">
    <w:p w14:paraId="7B529736" w14:textId="77777777" w:rsidR="00E51845" w:rsidRDefault="00E5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0019" w14:textId="77777777" w:rsidR="006F069A" w:rsidRDefault="0043066C" w:rsidP="00203E55">
    <w:pPr>
      <w:pStyle w:val="Footer"/>
      <w:framePr w:wrap="around" w:vAnchor="text" w:hAnchor="margin" w:xAlign="center" w:y="1"/>
      <w:rPr>
        <w:rStyle w:val="PageNumber"/>
      </w:rPr>
    </w:pPr>
    <w:r>
      <w:rPr>
        <w:rStyle w:val="PageNumber"/>
      </w:rPr>
      <w:fldChar w:fldCharType="begin"/>
    </w:r>
    <w:r w:rsidR="006F069A">
      <w:rPr>
        <w:rStyle w:val="PageNumber"/>
      </w:rPr>
      <w:instrText xml:space="preserve">PAGE  </w:instrText>
    </w:r>
    <w:r>
      <w:rPr>
        <w:rStyle w:val="PageNumber"/>
      </w:rPr>
      <w:fldChar w:fldCharType="separate"/>
    </w:r>
    <w:r w:rsidR="006F069A">
      <w:rPr>
        <w:rStyle w:val="PageNumber"/>
        <w:noProof/>
      </w:rPr>
      <w:t>1</w:t>
    </w:r>
    <w:r>
      <w:rPr>
        <w:rStyle w:val="PageNumber"/>
      </w:rPr>
      <w:fldChar w:fldCharType="end"/>
    </w:r>
  </w:p>
  <w:p w14:paraId="17C6BD7D" w14:textId="77777777" w:rsidR="006F069A" w:rsidRDefault="006F0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94B0" w14:textId="77777777" w:rsidR="006F069A" w:rsidRDefault="0043066C" w:rsidP="00203E55">
    <w:pPr>
      <w:pStyle w:val="Footer"/>
      <w:framePr w:wrap="around" w:vAnchor="text" w:hAnchor="margin" w:xAlign="center" w:y="1"/>
      <w:rPr>
        <w:rStyle w:val="PageNumber"/>
      </w:rPr>
    </w:pPr>
    <w:r>
      <w:rPr>
        <w:rStyle w:val="PageNumber"/>
      </w:rPr>
      <w:fldChar w:fldCharType="begin"/>
    </w:r>
    <w:r w:rsidR="006F069A">
      <w:rPr>
        <w:rStyle w:val="PageNumber"/>
      </w:rPr>
      <w:instrText xml:space="preserve">PAGE  </w:instrText>
    </w:r>
    <w:r>
      <w:rPr>
        <w:rStyle w:val="PageNumber"/>
      </w:rPr>
      <w:fldChar w:fldCharType="separate"/>
    </w:r>
    <w:r w:rsidR="006F069A">
      <w:rPr>
        <w:rStyle w:val="PageNumber"/>
        <w:noProof/>
      </w:rPr>
      <w:t>3</w:t>
    </w:r>
    <w:r>
      <w:rPr>
        <w:rStyle w:val="PageNumber"/>
      </w:rPr>
      <w:fldChar w:fldCharType="end"/>
    </w:r>
  </w:p>
  <w:p w14:paraId="46C9E50D" w14:textId="77777777" w:rsidR="006F069A" w:rsidRDefault="006F0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CB1B" w14:textId="77777777" w:rsidR="006F069A" w:rsidRDefault="0043066C" w:rsidP="00203E55">
    <w:pPr>
      <w:pStyle w:val="Footer"/>
      <w:framePr w:wrap="around" w:vAnchor="text" w:hAnchor="margin" w:xAlign="center" w:y="1"/>
      <w:rPr>
        <w:rStyle w:val="PageNumber"/>
      </w:rPr>
    </w:pPr>
    <w:r>
      <w:rPr>
        <w:rStyle w:val="PageNumber"/>
      </w:rPr>
      <w:fldChar w:fldCharType="begin"/>
    </w:r>
    <w:r w:rsidR="006F069A">
      <w:rPr>
        <w:rStyle w:val="PageNumber"/>
      </w:rPr>
      <w:instrText xml:space="preserve">PAGE  </w:instrText>
    </w:r>
    <w:r>
      <w:rPr>
        <w:rStyle w:val="PageNumber"/>
      </w:rPr>
      <w:fldChar w:fldCharType="end"/>
    </w:r>
  </w:p>
  <w:p w14:paraId="7761CDB5" w14:textId="77777777" w:rsidR="006F069A" w:rsidRDefault="006F06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ED3D" w14:textId="56B9F9C5" w:rsidR="006F069A" w:rsidRDefault="0043066C" w:rsidP="00203E55">
    <w:pPr>
      <w:pStyle w:val="Footer"/>
      <w:framePr w:wrap="around" w:vAnchor="text" w:hAnchor="margin" w:xAlign="center" w:y="1"/>
      <w:rPr>
        <w:rStyle w:val="PageNumber"/>
      </w:rPr>
    </w:pPr>
    <w:r>
      <w:rPr>
        <w:rStyle w:val="PageNumber"/>
      </w:rPr>
      <w:fldChar w:fldCharType="begin"/>
    </w:r>
    <w:r w:rsidR="006F069A">
      <w:rPr>
        <w:rStyle w:val="PageNumber"/>
      </w:rPr>
      <w:instrText xml:space="preserve">PAGE  </w:instrText>
    </w:r>
    <w:r>
      <w:rPr>
        <w:rStyle w:val="PageNumber"/>
      </w:rPr>
      <w:fldChar w:fldCharType="separate"/>
    </w:r>
    <w:r w:rsidR="00BA7086">
      <w:rPr>
        <w:rStyle w:val="PageNumber"/>
        <w:noProof/>
      </w:rPr>
      <w:t>3</w:t>
    </w:r>
    <w:r>
      <w:rPr>
        <w:rStyle w:val="PageNumber"/>
      </w:rPr>
      <w:fldChar w:fldCharType="end"/>
    </w:r>
  </w:p>
  <w:p w14:paraId="6E2E1BCB" w14:textId="77777777" w:rsidR="006F069A" w:rsidRDefault="006F0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4B0F" w14:textId="77777777" w:rsidR="00E51845" w:rsidRDefault="00E51845">
      <w:r>
        <w:separator/>
      </w:r>
    </w:p>
  </w:footnote>
  <w:footnote w:type="continuationSeparator" w:id="0">
    <w:p w14:paraId="6DF38C86" w14:textId="77777777" w:rsidR="00E51845" w:rsidRDefault="00E51845">
      <w:r>
        <w:continuationSeparator/>
      </w:r>
    </w:p>
  </w:footnote>
  <w:footnote w:id="1">
    <w:p w14:paraId="06E65359" w14:textId="77777777" w:rsidR="00EC75D1" w:rsidRPr="00C12E63" w:rsidRDefault="00EC75D1" w:rsidP="00EC75D1">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gov.uk/government/publications/serve-the-treasury-solicitor-with-legal-proceedings/crown-proceedings-act-1947#notes</w:t>
      </w:r>
    </w:p>
  </w:footnote>
  <w:footnote w:id="2">
    <w:p w14:paraId="3EC6AF9D" w14:textId="77777777" w:rsidR="00D4474F" w:rsidRPr="00F8134F" w:rsidRDefault="00D4474F" w:rsidP="00D4474F">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w:t>
      </w:r>
      <w:r w:rsidRPr="00A472B2">
        <w:rPr>
          <w:rFonts w:ascii="Calibri Light" w:hAnsi="Calibri Light" w:cs="Calibri Light"/>
        </w:rPr>
        <w:t>gov.uk/government/organisations/government-legal-department</w:t>
      </w:r>
    </w:p>
  </w:footnote>
  <w:footnote w:id="3">
    <w:p w14:paraId="56F04C97" w14:textId="77777777" w:rsidR="002648D9" w:rsidRDefault="002648D9" w:rsidP="002648D9">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4">
    <w:p w14:paraId="5BB71F29" w14:textId="77777777" w:rsidR="002648D9" w:rsidRPr="00C12E63" w:rsidRDefault="002648D9" w:rsidP="002648D9">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5">
    <w:p w14:paraId="543486BC" w14:textId="4F46714B" w:rsidR="001D1C25" w:rsidRPr="00A472B2" w:rsidRDefault="001D1C25" w:rsidP="001D1C25">
      <w:pPr>
        <w:pStyle w:val="FootnoteText"/>
        <w:rPr>
          <w:rFonts w:asciiTheme="minorHAnsi" w:hAnsiTheme="minorHAnsi" w:cstheme="minorHAnsi"/>
        </w:rPr>
      </w:pPr>
      <w:r w:rsidRPr="00BE575D">
        <w:rPr>
          <w:rStyle w:val="FootnoteReference"/>
          <w:rFonts w:asciiTheme="minorHAnsi" w:hAnsiTheme="minorHAnsi" w:cstheme="minorHAnsi"/>
        </w:rPr>
        <w:footnoteRef/>
      </w:r>
      <w:r w:rsidRPr="00BE575D">
        <w:rPr>
          <w:rFonts w:asciiTheme="minorHAnsi" w:hAnsiTheme="minorHAnsi" w:cstheme="minorHAnsi"/>
        </w:rPr>
        <w:t xml:space="preserve"> </w:t>
      </w:r>
      <w:r w:rsidRPr="001D1C25">
        <w:rPr>
          <w:rFonts w:asciiTheme="minorHAnsi" w:hAnsiTheme="minorHAnsi" w:cstheme="minorHAnsi"/>
        </w:rPr>
        <w:t>data.parliament.uk/DepositedPapers/Files/DEP2024-0673/007_Advances_Change_of_circumstances_V18.0.pdf</w:t>
      </w:r>
    </w:p>
  </w:footnote>
  <w:footnote w:id="6">
    <w:p w14:paraId="3BA2FBCF" w14:textId="28626389" w:rsidR="00C738BA" w:rsidRPr="00F07D80" w:rsidRDefault="00C738BA" w:rsidP="00C738BA">
      <w:pPr>
        <w:pStyle w:val="FootnoteText"/>
        <w:rPr>
          <w:rFonts w:ascii="Calibri Light" w:hAnsi="Calibri Light" w:cs="Calibri Light"/>
          <w:lang w:val="en-US"/>
        </w:rPr>
      </w:pPr>
      <w:r w:rsidRPr="00F07D80">
        <w:rPr>
          <w:rStyle w:val="FootnoteReference"/>
          <w:rFonts w:ascii="Calibri Light" w:hAnsi="Calibri Light" w:cs="Calibri Light"/>
        </w:rPr>
        <w:footnoteRef/>
      </w:r>
      <w:r w:rsidRPr="00F07D80">
        <w:rPr>
          <w:rFonts w:ascii="Calibri Light" w:hAnsi="Calibri Light" w:cs="Calibri Light"/>
        </w:rPr>
        <w:t xml:space="preserve"> </w:t>
      </w:r>
      <w:hyperlink r:id="rId1" w:history="1">
        <w:r w:rsidR="00053ACC" w:rsidRPr="00F07D80">
          <w:rPr>
            <w:rStyle w:val="Hyperlink"/>
            <w:rFonts w:ascii="Calibri Light" w:hAnsi="Calibri Light" w:cs="Calibri Light"/>
          </w:rPr>
          <w:t>data.parliament.uk/DepositedPapers/Files/DEP2019-0980/5._Advances_-_Change_of_Circumstances_v4.0.pdf</w:t>
        </w:r>
      </w:hyperlink>
      <w:r w:rsidR="00053ACC" w:rsidRPr="00F07D80">
        <w:rPr>
          <w:rFonts w:ascii="Calibri Light" w:hAnsi="Calibri Light" w:cs="Calibri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4593" w14:textId="6A78DD85" w:rsidR="006F069A" w:rsidRDefault="006F069A" w:rsidP="000340A6">
    <w:pPr>
      <w:pStyle w:val="Header"/>
    </w:pPr>
  </w:p>
  <w:p w14:paraId="39D73785" w14:textId="1079BAFE" w:rsidR="00CD0838" w:rsidRDefault="00CD0838" w:rsidP="000340A6">
    <w:pPr>
      <w:pStyle w:val="Header"/>
    </w:pPr>
  </w:p>
  <w:p w14:paraId="2907554D" w14:textId="19603933" w:rsidR="00CD0838" w:rsidRDefault="00CD0838" w:rsidP="000340A6">
    <w:pPr>
      <w:pStyle w:val="Header"/>
    </w:pPr>
  </w:p>
  <w:p w14:paraId="1B7F2548" w14:textId="1FC8C733" w:rsidR="00CD0838" w:rsidRDefault="00CD0838" w:rsidP="000340A6">
    <w:pPr>
      <w:pStyle w:val="Header"/>
    </w:pPr>
  </w:p>
  <w:p w14:paraId="748EA4A6" w14:textId="1F4F6C31" w:rsidR="00CD0838" w:rsidRDefault="00CD0838" w:rsidP="000340A6">
    <w:pPr>
      <w:pStyle w:val="Header"/>
    </w:pPr>
  </w:p>
  <w:p w14:paraId="44F65F41" w14:textId="3AB11715" w:rsidR="00CD0838" w:rsidRDefault="00CD0838" w:rsidP="000340A6">
    <w:pPr>
      <w:pStyle w:val="Header"/>
    </w:pPr>
  </w:p>
  <w:p w14:paraId="36CF4BA2" w14:textId="499558DF" w:rsidR="00CD0838" w:rsidRDefault="00CD0838" w:rsidP="000340A6">
    <w:pPr>
      <w:pStyle w:val="Header"/>
    </w:pPr>
  </w:p>
  <w:p w14:paraId="017F46BF" w14:textId="0AC9B7CD" w:rsidR="00CD0838" w:rsidRDefault="00CD0838" w:rsidP="000340A6">
    <w:pPr>
      <w:pStyle w:val="Header"/>
    </w:pPr>
  </w:p>
  <w:p w14:paraId="779CDF9B" w14:textId="77777777" w:rsidR="00CD0838" w:rsidRPr="000340A6" w:rsidRDefault="00CD0838" w:rsidP="00034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1507" w14:textId="77777777" w:rsidR="006F069A" w:rsidRDefault="006F069A" w:rsidP="00157C73">
    <w:pPr>
      <w:pStyle w:val="Header"/>
      <w:ind w:left="-426" w:hanging="141"/>
    </w:pPr>
    <w:r>
      <w:rPr>
        <w:noProof/>
      </w:rPr>
      <w:drawing>
        <wp:inline distT="0" distB="0" distL="0" distR="0" wp14:anchorId="7829A8AA" wp14:editId="713871B3">
          <wp:extent cx="5391785" cy="1216025"/>
          <wp:effectExtent l="0" t="0" r="0" b="3175"/>
          <wp:docPr id="2143382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785" cy="1216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5B24"/>
    <w:multiLevelType w:val="hybridMultilevel"/>
    <w:tmpl w:val="8E9EE414"/>
    <w:lvl w:ilvl="0" w:tplc="0809000F">
      <w:start w:val="1"/>
      <w:numFmt w:val="decimal"/>
      <w:lvlText w:val="%1."/>
      <w:lvlJc w:val="left"/>
      <w:pPr>
        <w:ind w:left="388" w:hanging="360"/>
      </w:p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1" w15:restartNumberingAfterBreak="0">
    <w:nsid w:val="1A9D20A1"/>
    <w:multiLevelType w:val="hybridMultilevel"/>
    <w:tmpl w:val="D33A10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0E163C"/>
    <w:multiLevelType w:val="hybridMultilevel"/>
    <w:tmpl w:val="DBB678B8"/>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2274FAA"/>
    <w:multiLevelType w:val="hybridMultilevel"/>
    <w:tmpl w:val="DE0CF2DE"/>
    <w:lvl w:ilvl="0" w:tplc="08090001">
      <w:start w:val="1"/>
      <w:numFmt w:val="bullet"/>
      <w:lvlText w:val=""/>
      <w:lvlJc w:val="left"/>
      <w:pPr>
        <w:ind w:left="2194" w:hanging="360"/>
      </w:pPr>
      <w:rPr>
        <w:rFonts w:ascii="Symbol" w:hAnsi="Symbol" w:hint="default"/>
      </w:rPr>
    </w:lvl>
    <w:lvl w:ilvl="1" w:tplc="08090003">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abstractNum w:abstractNumId="4" w15:restartNumberingAfterBreak="0">
    <w:nsid w:val="3236090F"/>
    <w:multiLevelType w:val="hybridMultilevel"/>
    <w:tmpl w:val="54C22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E83588"/>
    <w:multiLevelType w:val="hybridMultilevel"/>
    <w:tmpl w:val="C34CC79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6923892"/>
    <w:multiLevelType w:val="hybridMultilevel"/>
    <w:tmpl w:val="0B760F28"/>
    <w:lvl w:ilvl="0" w:tplc="B3C2B85E">
      <w:start w:val="1"/>
      <w:numFmt w:val="decimal"/>
      <w:lvlText w:val="%1."/>
      <w:lvlJc w:val="left"/>
      <w:pPr>
        <w:ind w:left="235" w:hanging="567"/>
      </w:pPr>
      <w:rPr>
        <w:rFonts w:hint="default"/>
        <w:b w:val="0"/>
        <w:i w:val="0"/>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7" w15:restartNumberingAfterBreak="0">
    <w:nsid w:val="36DD04B1"/>
    <w:multiLevelType w:val="hybridMultilevel"/>
    <w:tmpl w:val="5D86770A"/>
    <w:lvl w:ilvl="0" w:tplc="E460DEEA">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DE1636"/>
    <w:multiLevelType w:val="hybridMultilevel"/>
    <w:tmpl w:val="1FC667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5D83CC2"/>
    <w:multiLevelType w:val="hybridMultilevel"/>
    <w:tmpl w:val="D096AF44"/>
    <w:lvl w:ilvl="0" w:tplc="4AFE659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8773643"/>
    <w:multiLevelType w:val="hybridMultilevel"/>
    <w:tmpl w:val="E076C7DE"/>
    <w:lvl w:ilvl="0" w:tplc="B3C2B85E">
      <w:start w:val="1"/>
      <w:numFmt w:val="decimal"/>
      <w:lvlText w:val="%1."/>
      <w:lvlJc w:val="left"/>
      <w:pPr>
        <w:ind w:left="567" w:hanging="567"/>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17099"/>
    <w:multiLevelType w:val="hybridMultilevel"/>
    <w:tmpl w:val="BC72DD60"/>
    <w:lvl w:ilvl="0" w:tplc="7C5C5858">
      <w:start w:val="1"/>
      <w:numFmt w:val="decimal"/>
      <w:lvlText w:val="%1."/>
      <w:lvlJc w:val="left"/>
      <w:pPr>
        <w:ind w:left="1222" w:hanging="360"/>
      </w:pPr>
      <w:rPr>
        <w:rFonts w:hint="default"/>
        <w:b w:val="0"/>
        <w:i w:val="0"/>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B31562A"/>
    <w:multiLevelType w:val="hybridMultilevel"/>
    <w:tmpl w:val="572C854E"/>
    <w:lvl w:ilvl="0" w:tplc="B3C2B85E">
      <w:start w:val="1"/>
      <w:numFmt w:val="decimal"/>
      <w:lvlText w:val="%1."/>
      <w:lvlJc w:val="left"/>
      <w:pPr>
        <w:ind w:left="567" w:hanging="567"/>
      </w:pPr>
      <w:rPr>
        <w:rFonts w:hint="default"/>
        <w:b w:val="0"/>
        <w:i w:val="0"/>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C232A19"/>
    <w:multiLevelType w:val="hybridMultilevel"/>
    <w:tmpl w:val="99247352"/>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6432CD"/>
    <w:multiLevelType w:val="hybridMultilevel"/>
    <w:tmpl w:val="46DE0A3C"/>
    <w:lvl w:ilvl="0" w:tplc="B3C2B85E">
      <w:start w:val="1"/>
      <w:numFmt w:val="decimal"/>
      <w:lvlText w:val="%1."/>
      <w:lvlJc w:val="left"/>
      <w:pPr>
        <w:ind w:left="567" w:hanging="567"/>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AE1EF9"/>
    <w:multiLevelType w:val="hybridMultilevel"/>
    <w:tmpl w:val="5D86770A"/>
    <w:lvl w:ilvl="0" w:tplc="E460DEEA">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EB2828"/>
    <w:multiLevelType w:val="multilevel"/>
    <w:tmpl w:val="336AC6DA"/>
    <w:lvl w:ilvl="0">
      <w:start w:val="1"/>
      <w:numFmt w:val="decimal"/>
      <w:lvlText w:val="%1."/>
      <w:lvlJc w:val="left"/>
      <w:pPr>
        <w:tabs>
          <w:tab w:val="num" w:pos="720"/>
        </w:tabs>
        <w:ind w:left="567" w:hanging="567"/>
      </w:pPr>
      <w:rPr>
        <w:rFonts w:ascii="Calibri Light" w:hAnsi="Calibri Light" w:hint="default"/>
        <w:b w:val="0"/>
        <w:i w:val="0"/>
        <w:sz w:val="24"/>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17" w15:restartNumberingAfterBreak="0">
    <w:nsid w:val="66BB557C"/>
    <w:multiLevelType w:val="hybridMultilevel"/>
    <w:tmpl w:val="90AA7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B1730D"/>
    <w:multiLevelType w:val="hybridMultilevel"/>
    <w:tmpl w:val="37A63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DD0E27"/>
    <w:multiLevelType w:val="hybridMultilevel"/>
    <w:tmpl w:val="1B226A42"/>
    <w:lvl w:ilvl="0" w:tplc="9BD0F35C">
      <w:start w:val="1"/>
      <w:numFmt w:val="decimal"/>
      <w:pStyle w:val="JRPAP"/>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817F07"/>
    <w:multiLevelType w:val="hybridMultilevel"/>
    <w:tmpl w:val="CF50AED0"/>
    <w:lvl w:ilvl="0" w:tplc="F2A099A8">
      <w:start w:val="20"/>
      <w:numFmt w:val="decimal"/>
      <w:lvlText w:val="%1."/>
      <w:lvlJc w:val="left"/>
      <w:pPr>
        <w:ind w:left="720" w:hanging="360"/>
      </w:pPr>
      <w:rPr>
        <w:rFonts w:hint="default"/>
        <w:b w:val="0"/>
        <w:i w:val="0"/>
      </w:rPr>
    </w:lvl>
    <w:lvl w:ilvl="1" w:tplc="554CC15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560677">
    <w:abstractNumId w:val="1"/>
  </w:num>
  <w:num w:numId="2" w16cid:durableId="1336693402">
    <w:abstractNumId w:val="12"/>
  </w:num>
  <w:num w:numId="3" w16cid:durableId="2105488641">
    <w:abstractNumId w:val="7"/>
  </w:num>
  <w:num w:numId="4" w16cid:durableId="1596085674">
    <w:abstractNumId w:val="20"/>
  </w:num>
  <w:num w:numId="5" w16cid:durableId="1557280081">
    <w:abstractNumId w:val="5"/>
  </w:num>
  <w:num w:numId="6" w16cid:durableId="121963808">
    <w:abstractNumId w:val="3"/>
  </w:num>
  <w:num w:numId="7" w16cid:durableId="392853050">
    <w:abstractNumId w:val="15"/>
  </w:num>
  <w:num w:numId="8" w16cid:durableId="1512181781">
    <w:abstractNumId w:val="11"/>
  </w:num>
  <w:num w:numId="9" w16cid:durableId="40835895">
    <w:abstractNumId w:val="0"/>
  </w:num>
  <w:num w:numId="10" w16cid:durableId="1552497472">
    <w:abstractNumId w:val="6"/>
  </w:num>
  <w:num w:numId="11" w16cid:durableId="1948850532">
    <w:abstractNumId w:val="14"/>
  </w:num>
  <w:num w:numId="12" w16cid:durableId="1751803850">
    <w:abstractNumId w:val="4"/>
  </w:num>
  <w:num w:numId="13" w16cid:durableId="76639945">
    <w:abstractNumId w:val="10"/>
  </w:num>
  <w:num w:numId="14" w16cid:durableId="2082242467">
    <w:abstractNumId w:val="17"/>
  </w:num>
  <w:num w:numId="15" w16cid:durableId="186022893">
    <w:abstractNumId w:val="16"/>
  </w:num>
  <w:num w:numId="16" w16cid:durableId="602420824">
    <w:abstractNumId w:val="19"/>
  </w:num>
  <w:num w:numId="17" w16cid:durableId="208034404">
    <w:abstractNumId w:val="2"/>
  </w:num>
  <w:num w:numId="18" w16cid:durableId="896739432">
    <w:abstractNumId w:val="18"/>
  </w:num>
  <w:num w:numId="19" w16cid:durableId="1003095124">
    <w:abstractNumId w:val="8"/>
  </w:num>
  <w:num w:numId="20" w16cid:durableId="1616518846">
    <w:abstractNumId w:val="9"/>
  </w:num>
  <w:num w:numId="21" w16cid:durableId="1386562389">
    <w:abstractNumId w:val="1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1-5-21-720181523-1434601013-1537874043-5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30529"/>
    <w:rsid w:val="000340A6"/>
    <w:rsid w:val="000350BC"/>
    <w:rsid w:val="00045C8D"/>
    <w:rsid w:val="00050FC6"/>
    <w:rsid w:val="00053820"/>
    <w:rsid w:val="00053ACC"/>
    <w:rsid w:val="000570CC"/>
    <w:rsid w:val="00061E2D"/>
    <w:rsid w:val="0006577A"/>
    <w:rsid w:val="00074D7F"/>
    <w:rsid w:val="00091B56"/>
    <w:rsid w:val="000A11F1"/>
    <w:rsid w:val="000A3280"/>
    <w:rsid w:val="000A3C3D"/>
    <w:rsid w:val="000A5DF7"/>
    <w:rsid w:val="000C2A09"/>
    <w:rsid w:val="000C40AC"/>
    <w:rsid w:val="000E3231"/>
    <w:rsid w:val="000E32D8"/>
    <w:rsid w:val="000E51FC"/>
    <w:rsid w:val="000E7804"/>
    <w:rsid w:val="00103686"/>
    <w:rsid w:val="0012736B"/>
    <w:rsid w:val="0013240B"/>
    <w:rsid w:val="00132952"/>
    <w:rsid w:val="0015504D"/>
    <w:rsid w:val="00157C73"/>
    <w:rsid w:val="00161495"/>
    <w:rsid w:val="001757B2"/>
    <w:rsid w:val="00195992"/>
    <w:rsid w:val="00195CA3"/>
    <w:rsid w:val="001A1B39"/>
    <w:rsid w:val="001A4E79"/>
    <w:rsid w:val="001A6421"/>
    <w:rsid w:val="001B60CB"/>
    <w:rsid w:val="001C1C2D"/>
    <w:rsid w:val="001D1C25"/>
    <w:rsid w:val="001F06E2"/>
    <w:rsid w:val="001F3AE5"/>
    <w:rsid w:val="001F6E93"/>
    <w:rsid w:val="001F6F3E"/>
    <w:rsid w:val="001F78C8"/>
    <w:rsid w:val="0020044C"/>
    <w:rsid w:val="00203721"/>
    <w:rsid w:val="00203E55"/>
    <w:rsid w:val="00207F0E"/>
    <w:rsid w:val="002169AC"/>
    <w:rsid w:val="00222CB0"/>
    <w:rsid w:val="00233299"/>
    <w:rsid w:val="002511AA"/>
    <w:rsid w:val="002515E9"/>
    <w:rsid w:val="0025450F"/>
    <w:rsid w:val="00261CF1"/>
    <w:rsid w:val="002648D9"/>
    <w:rsid w:val="0026797B"/>
    <w:rsid w:val="00270FC4"/>
    <w:rsid w:val="00285B12"/>
    <w:rsid w:val="002A2694"/>
    <w:rsid w:val="002A2FA1"/>
    <w:rsid w:val="002A3223"/>
    <w:rsid w:val="002B180E"/>
    <w:rsid w:val="002D366A"/>
    <w:rsid w:val="002E2506"/>
    <w:rsid w:val="002E70C5"/>
    <w:rsid w:val="002F0AC3"/>
    <w:rsid w:val="002F6CD9"/>
    <w:rsid w:val="003005D9"/>
    <w:rsid w:val="003012E9"/>
    <w:rsid w:val="00304859"/>
    <w:rsid w:val="003111B5"/>
    <w:rsid w:val="00313013"/>
    <w:rsid w:val="00314989"/>
    <w:rsid w:val="0033155C"/>
    <w:rsid w:val="003430D6"/>
    <w:rsid w:val="00343BCD"/>
    <w:rsid w:val="00345A06"/>
    <w:rsid w:val="00363361"/>
    <w:rsid w:val="00374802"/>
    <w:rsid w:val="00390FDA"/>
    <w:rsid w:val="003A0C7C"/>
    <w:rsid w:val="003A5BAC"/>
    <w:rsid w:val="003B2459"/>
    <w:rsid w:val="003B2A46"/>
    <w:rsid w:val="003B3FED"/>
    <w:rsid w:val="003C1759"/>
    <w:rsid w:val="003F4C9C"/>
    <w:rsid w:val="00404FF2"/>
    <w:rsid w:val="00416569"/>
    <w:rsid w:val="0043066C"/>
    <w:rsid w:val="00430F60"/>
    <w:rsid w:val="004332ED"/>
    <w:rsid w:val="004347C7"/>
    <w:rsid w:val="00440F84"/>
    <w:rsid w:val="00443A14"/>
    <w:rsid w:val="00457E5C"/>
    <w:rsid w:val="0047422B"/>
    <w:rsid w:val="004750B3"/>
    <w:rsid w:val="00475E0C"/>
    <w:rsid w:val="00487F9F"/>
    <w:rsid w:val="004974BE"/>
    <w:rsid w:val="004A09C0"/>
    <w:rsid w:val="004A3807"/>
    <w:rsid w:val="004A464D"/>
    <w:rsid w:val="004C75A4"/>
    <w:rsid w:val="004D25F9"/>
    <w:rsid w:val="004D51C2"/>
    <w:rsid w:val="004E2C3B"/>
    <w:rsid w:val="004E402D"/>
    <w:rsid w:val="004F02A0"/>
    <w:rsid w:val="004F3CAF"/>
    <w:rsid w:val="004F52C6"/>
    <w:rsid w:val="0050317E"/>
    <w:rsid w:val="00505DA1"/>
    <w:rsid w:val="005109B1"/>
    <w:rsid w:val="00512375"/>
    <w:rsid w:val="00513D28"/>
    <w:rsid w:val="00520C02"/>
    <w:rsid w:val="005319D7"/>
    <w:rsid w:val="0053634F"/>
    <w:rsid w:val="005509DD"/>
    <w:rsid w:val="00555FAE"/>
    <w:rsid w:val="00563162"/>
    <w:rsid w:val="00573A56"/>
    <w:rsid w:val="0057416D"/>
    <w:rsid w:val="005815A3"/>
    <w:rsid w:val="00586445"/>
    <w:rsid w:val="0059623E"/>
    <w:rsid w:val="005966BE"/>
    <w:rsid w:val="005C415A"/>
    <w:rsid w:val="005C5FB3"/>
    <w:rsid w:val="005E5DE0"/>
    <w:rsid w:val="005F1D28"/>
    <w:rsid w:val="005F24F1"/>
    <w:rsid w:val="0060188B"/>
    <w:rsid w:val="00604A61"/>
    <w:rsid w:val="00611E94"/>
    <w:rsid w:val="00622DC4"/>
    <w:rsid w:val="006344B6"/>
    <w:rsid w:val="0064192B"/>
    <w:rsid w:val="00643A1E"/>
    <w:rsid w:val="00644BCD"/>
    <w:rsid w:val="00653E52"/>
    <w:rsid w:val="00656D33"/>
    <w:rsid w:val="00656F7C"/>
    <w:rsid w:val="00660470"/>
    <w:rsid w:val="006618C0"/>
    <w:rsid w:val="00671536"/>
    <w:rsid w:val="00684043"/>
    <w:rsid w:val="006909D3"/>
    <w:rsid w:val="006A495D"/>
    <w:rsid w:val="006B72B6"/>
    <w:rsid w:val="006C0886"/>
    <w:rsid w:val="006C47D2"/>
    <w:rsid w:val="006C79E4"/>
    <w:rsid w:val="006E6751"/>
    <w:rsid w:val="006F069A"/>
    <w:rsid w:val="006F468B"/>
    <w:rsid w:val="00725312"/>
    <w:rsid w:val="00744E80"/>
    <w:rsid w:val="007454E6"/>
    <w:rsid w:val="0075004B"/>
    <w:rsid w:val="0075354A"/>
    <w:rsid w:val="00755D9C"/>
    <w:rsid w:val="0075726E"/>
    <w:rsid w:val="00770AAE"/>
    <w:rsid w:val="007767C3"/>
    <w:rsid w:val="00782020"/>
    <w:rsid w:val="00785A4E"/>
    <w:rsid w:val="007B2C39"/>
    <w:rsid w:val="007D1BB6"/>
    <w:rsid w:val="007F3140"/>
    <w:rsid w:val="007F3A1D"/>
    <w:rsid w:val="008130C1"/>
    <w:rsid w:val="00814408"/>
    <w:rsid w:val="00815169"/>
    <w:rsid w:val="00857005"/>
    <w:rsid w:val="00857438"/>
    <w:rsid w:val="008624EC"/>
    <w:rsid w:val="0086404A"/>
    <w:rsid w:val="00881581"/>
    <w:rsid w:val="00886736"/>
    <w:rsid w:val="008B49CE"/>
    <w:rsid w:val="008D4389"/>
    <w:rsid w:val="008D4A74"/>
    <w:rsid w:val="008E22D9"/>
    <w:rsid w:val="008F400C"/>
    <w:rsid w:val="009015DA"/>
    <w:rsid w:val="009115D9"/>
    <w:rsid w:val="00923E38"/>
    <w:rsid w:val="009246CA"/>
    <w:rsid w:val="00924CFB"/>
    <w:rsid w:val="00927841"/>
    <w:rsid w:val="00931E0E"/>
    <w:rsid w:val="00937C0F"/>
    <w:rsid w:val="009449BB"/>
    <w:rsid w:val="00950317"/>
    <w:rsid w:val="009614E8"/>
    <w:rsid w:val="00965F99"/>
    <w:rsid w:val="009705A3"/>
    <w:rsid w:val="0097135A"/>
    <w:rsid w:val="00981618"/>
    <w:rsid w:val="00986DE2"/>
    <w:rsid w:val="00992D95"/>
    <w:rsid w:val="009A05AC"/>
    <w:rsid w:val="009A6609"/>
    <w:rsid w:val="009B59F5"/>
    <w:rsid w:val="009B75E3"/>
    <w:rsid w:val="009C45DE"/>
    <w:rsid w:val="009C45E5"/>
    <w:rsid w:val="009C7D39"/>
    <w:rsid w:val="009D5363"/>
    <w:rsid w:val="009D6629"/>
    <w:rsid w:val="009D721D"/>
    <w:rsid w:val="009E1682"/>
    <w:rsid w:val="009E26A3"/>
    <w:rsid w:val="009E701F"/>
    <w:rsid w:val="00A03330"/>
    <w:rsid w:val="00A22839"/>
    <w:rsid w:val="00A26C0E"/>
    <w:rsid w:val="00A36CF4"/>
    <w:rsid w:val="00A472B2"/>
    <w:rsid w:val="00A53DF2"/>
    <w:rsid w:val="00A560F3"/>
    <w:rsid w:val="00A5631A"/>
    <w:rsid w:val="00A63B66"/>
    <w:rsid w:val="00A71048"/>
    <w:rsid w:val="00A834C4"/>
    <w:rsid w:val="00A92C5D"/>
    <w:rsid w:val="00A9655F"/>
    <w:rsid w:val="00AC1644"/>
    <w:rsid w:val="00AC71B5"/>
    <w:rsid w:val="00AD2EB5"/>
    <w:rsid w:val="00AE7E31"/>
    <w:rsid w:val="00AF0884"/>
    <w:rsid w:val="00AF7C56"/>
    <w:rsid w:val="00B14211"/>
    <w:rsid w:val="00B16FF7"/>
    <w:rsid w:val="00B23516"/>
    <w:rsid w:val="00B24BE2"/>
    <w:rsid w:val="00B32E68"/>
    <w:rsid w:val="00B52303"/>
    <w:rsid w:val="00B60DA4"/>
    <w:rsid w:val="00B65795"/>
    <w:rsid w:val="00B65D68"/>
    <w:rsid w:val="00B74187"/>
    <w:rsid w:val="00B74405"/>
    <w:rsid w:val="00B74B85"/>
    <w:rsid w:val="00B81EB9"/>
    <w:rsid w:val="00B82438"/>
    <w:rsid w:val="00B85DBD"/>
    <w:rsid w:val="00B9112E"/>
    <w:rsid w:val="00B95575"/>
    <w:rsid w:val="00BA7086"/>
    <w:rsid w:val="00BB1A5E"/>
    <w:rsid w:val="00BB5B41"/>
    <w:rsid w:val="00BD0027"/>
    <w:rsid w:val="00BD1D5C"/>
    <w:rsid w:val="00BD6E60"/>
    <w:rsid w:val="00BE2E56"/>
    <w:rsid w:val="00BE575D"/>
    <w:rsid w:val="00BE7E19"/>
    <w:rsid w:val="00C114F2"/>
    <w:rsid w:val="00C20883"/>
    <w:rsid w:val="00C3230B"/>
    <w:rsid w:val="00C41577"/>
    <w:rsid w:val="00C41A00"/>
    <w:rsid w:val="00C51C98"/>
    <w:rsid w:val="00C57385"/>
    <w:rsid w:val="00C575DF"/>
    <w:rsid w:val="00C738BA"/>
    <w:rsid w:val="00C84CF5"/>
    <w:rsid w:val="00C8748B"/>
    <w:rsid w:val="00C943D2"/>
    <w:rsid w:val="00CD0838"/>
    <w:rsid w:val="00CE08D4"/>
    <w:rsid w:val="00CE28AB"/>
    <w:rsid w:val="00CF549F"/>
    <w:rsid w:val="00D0385D"/>
    <w:rsid w:val="00D03F1D"/>
    <w:rsid w:val="00D04987"/>
    <w:rsid w:val="00D07DEB"/>
    <w:rsid w:val="00D17ED5"/>
    <w:rsid w:val="00D20D52"/>
    <w:rsid w:val="00D246FB"/>
    <w:rsid w:val="00D4474F"/>
    <w:rsid w:val="00D60F5D"/>
    <w:rsid w:val="00D74926"/>
    <w:rsid w:val="00D962B3"/>
    <w:rsid w:val="00DA0539"/>
    <w:rsid w:val="00DA1921"/>
    <w:rsid w:val="00DA32DE"/>
    <w:rsid w:val="00DA43A6"/>
    <w:rsid w:val="00DA7BA9"/>
    <w:rsid w:val="00DB2728"/>
    <w:rsid w:val="00DB3BDF"/>
    <w:rsid w:val="00DC065B"/>
    <w:rsid w:val="00DC189E"/>
    <w:rsid w:val="00DE07DB"/>
    <w:rsid w:val="00DE1132"/>
    <w:rsid w:val="00DE17F7"/>
    <w:rsid w:val="00DE3828"/>
    <w:rsid w:val="00DF125B"/>
    <w:rsid w:val="00DF12D9"/>
    <w:rsid w:val="00E049DF"/>
    <w:rsid w:val="00E14B54"/>
    <w:rsid w:val="00E2577F"/>
    <w:rsid w:val="00E3222C"/>
    <w:rsid w:val="00E37E7C"/>
    <w:rsid w:val="00E42988"/>
    <w:rsid w:val="00E47601"/>
    <w:rsid w:val="00E51845"/>
    <w:rsid w:val="00E61AEE"/>
    <w:rsid w:val="00E63228"/>
    <w:rsid w:val="00E84F2A"/>
    <w:rsid w:val="00EA7FC5"/>
    <w:rsid w:val="00EB5519"/>
    <w:rsid w:val="00EC0329"/>
    <w:rsid w:val="00EC4E09"/>
    <w:rsid w:val="00EC75D1"/>
    <w:rsid w:val="00ED5B0E"/>
    <w:rsid w:val="00ED6824"/>
    <w:rsid w:val="00EF1B6C"/>
    <w:rsid w:val="00F0582D"/>
    <w:rsid w:val="00F066FF"/>
    <w:rsid w:val="00F07D80"/>
    <w:rsid w:val="00F139E1"/>
    <w:rsid w:val="00F13ABC"/>
    <w:rsid w:val="00F3063A"/>
    <w:rsid w:val="00F32B04"/>
    <w:rsid w:val="00F4435D"/>
    <w:rsid w:val="00F47EF4"/>
    <w:rsid w:val="00F52301"/>
    <w:rsid w:val="00F55CFA"/>
    <w:rsid w:val="00F71868"/>
    <w:rsid w:val="00F71DDF"/>
    <w:rsid w:val="00F81C19"/>
    <w:rsid w:val="00F91ADA"/>
    <w:rsid w:val="00F928E3"/>
    <w:rsid w:val="00FA3C41"/>
    <w:rsid w:val="00FB1E25"/>
    <w:rsid w:val="00FB71BF"/>
    <w:rsid w:val="00FC24A7"/>
    <w:rsid w:val="00FC73BD"/>
    <w:rsid w:val="00FC7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3EF7E"/>
  <w15:docId w15:val="{1845B265-A423-491B-A09F-1D24039E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66C"/>
    <w:rPr>
      <w:sz w:val="24"/>
      <w:szCs w:val="24"/>
    </w:rPr>
  </w:style>
  <w:style w:type="paragraph" w:styleId="Heading1">
    <w:name w:val="heading 1"/>
    <w:basedOn w:val="Normal"/>
    <w:next w:val="Normal"/>
    <w:link w:val="Heading1Char"/>
    <w:qFormat/>
    <w:rsid w:val="006A49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6A495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qFormat/>
    <w:rsid w:val="00563162"/>
    <w:pPr>
      <w:spacing w:before="100" w:beforeAutospacing="1" w:after="100" w:afterAutospacing="1"/>
      <w:outlineLvl w:val="3"/>
    </w:pPr>
    <w:rPr>
      <w:b/>
      <w:bCs/>
    </w:rPr>
  </w:style>
  <w:style w:type="paragraph" w:styleId="Heading5">
    <w:name w:val="heading 5"/>
    <w:basedOn w:val="Normal"/>
    <w:link w:val="Heading5Char"/>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link w:val="FooterChar"/>
    <w:uiPriority w:val="99"/>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character" w:customStyle="1" w:styleId="Heading5Char">
    <w:name w:val="Heading 5 Char"/>
    <w:link w:val="Heading5"/>
    <w:rsid w:val="004A3807"/>
    <w:rPr>
      <w:b/>
      <w:bCs/>
    </w:rPr>
  </w:style>
  <w:style w:type="character" w:customStyle="1" w:styleId="FooterChar">
    <w:name w:val="Footer Char"/>
    <w:link w:val="Footer"/>
    <w:uiPriority w:val="99"/>
    <w:rsid w:val="004A3807"/>
    <w:rPr>
      <w:sz w:val="24"/>
      <w:szCs w:val="24"/>
    </w:rPr>
  </w:style>
  <w:style w:type="paragraph" w:styleId="ListParagraph">
    <w:name w:val="List Paragraph"/>
    <w:basedOn w:val="Normal"/>
    <w:uiPriority w:val="34"/>
    <w:qFormat/>
    <w:rsid w:val="004A3807"/>
    <w:pPr>
      <w:ind w:left="720"/>
      <w:contextualSpacing/>
    </w:pPr>
  </w:style>
  <w:style w:type="character" w:customStyle="1" w:styleId="Heading3Char">
    <w:name w:val="Heading 3 Char"/>
    <w:basedOn w:val="DefaultParagraphFont"/>
    <w:link w:val="Heading3"/>
    <w:semiHidden/>
    <w:rsid w:val="006A495D"/>
    <w:rPr>
      <w:rFonts w:asciiTheme="majorHAnsi" w:eastAsiaTheme="majorEastAsia" w:hAnsiTheme="majorHAnsi" w:cstheme="majorBidi"/>
      <w:color w:val="243F60" w:themeColor="accent1" w:themeShade="7F"/>
      <w:sz w:val="24"/>
      <w:szCs w:val="24"/>
    </w:rPr>
  </w:style>
  <w:style w:type="paragraph" w:customStyle="1" w:styleId="legp1paratext">
    <w:name w:val="legp1paratext"/>
    <w:basedOn w:val="Normal"/>
    <w:rsid w:val="006A495D"/>
    <w:pPr>
      <w:spacing w:before="100" w:beforeAutospacing="1" w:after="100" w:afterAutospacing="1"/>
    </w:pPr>
  </w:style>
  <w:style w:type="character" w:customStyle="1" w:styleId="legp1no">
    <w:name w:val="legp1no"/>
    <w:basedOn w:val="DefaultParagraphFont"/>
    <w:rsid w:val="006A495D"/>
  </w:style>
  <w:style w:type="paragraph" w:customStyle="1" w:styleId="legclearfix">
    <w:name w:val="legclearfix"/>
    <w:basedOn w:val="Normal"/>
    <w:rsid w:val="006A495D"/>
    <w:pPr>
      <w:spacing w:before="100" w:beforeAutospacing="1" w:after="100" w:afterAutospacing="1"/>
    </w:pPr>
  </w:style>
  <w:style w:type="character" w:customStyle="1" w:styleId="legds">
    <w:name w:val="legds"/>
    <w:basedOn w:val="DefaultParagraphFont"/>
    <w:rsid w:val="006A495D"/>
  </w:style>
  <w:style w:type="paragraph" w:customStyle="1" w:styleId="legp2paratext">
    <w:name w:val="legp2paratext"/>
    <w:basedOn w:val="Normal"/>
    <w:rsid w:val="006A495D"/>
    <w:pPr>
      <w:spacing w:before="100" w:beforeAutospacing="1" w:after="100" w:afterAutospacing="1"/>
    </w:pPr>
  </w:style>
  <w:style w:type="character" w:customStyle="1" w:styleId="Heading1Char">
    <w:name w:val="Heading 1 Char"/>
    <w:basedOn w:val="DefaultParagraphFont"/>
    <w:link w:val="Heading1"/>
    <w:rsid w:val="006A495D"/>
    <w:rPr>
      <w:rFonts w:asciiTheme="majorHAnsi" w:eastAsiaTheme="majorEastAsia" w:hAnsiTheme="majorHAnsi" w:cstheme="majorBidi"/>
      <w:color w:val="365F91" w:themeColor="accent1" w:themeShade="BF"/>
      <w:sz w:val="32"/>
      <w:szCs w:val="32"/>
    </w:rPr>
  </w:style>
  <w:style w:type="paragraph" w:customStyle="1" w:styleId="JRPAP">
    <w:name w:val="JR PAP"/>
    <w:basedOn w:val="NormalWeb"/>
    <w:link w:val="JRPAPChar"/>
    <w:qFormat/>
    <w:rsid w:val="00785A4E"/>
    <w:pPr>
      <w:numPr>
        <w:numId w:val="16"/>
      </w:numPr>
      <w:jc w:val="both"/>
    </w:pPr>
    <w:rPr>
      <w:rFonts w:cs="Calibri Light"/>
      <w:color w:val="000000" w:themeColor="text1"/>
    </w:rPr>
  </w:style>
  <w:style w:type="character" w:customStyle="1" w:styleId="JRPAPChar">
    <w:name w:val="JR PAP Char"/>
    <w:basedOn w:val="DefaultParagraphFont"/>
    <w:link w:val="JRPAP"/>
    <w:rsid w:val="00785A4E"/>
    <w:rPr>
      <w:rFonts w:cs="Calibri Light"/>
      <w:color w:val="000000" w:themeColor="text1"/>
      <w:sz w:val="24"/>
      <w:szCs w:val="24"/>
    </w:rPr>
  </w:style>
  <w:style w:type="paragraph" w:styleId="Revision">
    <w:name w:val="Revision"/>
    <w:hidden/>
    <w:uiPriority w:val="99"/>
    <w:semiHidden/>
    <w:rsid w:val="00B24BE2"/>
    <w:rPr>
      <w:sz w:val="24"/>
      <w:szCs w:val="24"/>
    </w:rPr>
  </w:style>
  <w:style w:type="character" w:styleId="UnresolvedMention">
    <w:name w:val="Unresolved Mention"/>
    <w:basedOn w:val="DefaultParagraphFont"/>
    <w:uiPriority w:val="99"/>
    <w:semiHidden/>
    <w:unhideWhenUsed/>
    <w:rsid w:val="00F06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7240">
      <w:bodyDiv w:val="1"/>
      <w:marLeft w:val="0"/>
      <w:marRight w:val="0"/>
      <w:marTop w:val="0"/>
      <w:marBottom w:val="0"/>
      <w:divBdr>
        <w:top w:val="none" w:sz="0" w:space="0" w:color="auto"/>
        <w:left w:val="none" w:sz="0" w:space="0" w:color="auto"/>
        <w:bottom w:val="none" w:sz="0" w:space="0" w:color="auto"/>
        <w:right w:val="none" w:sz="0" w:space="0" w:color="auto"/>
      </w:divBdr>
    </w:div>
    <w:div w:id="182524651">
      <w:bodyDiv w:val="1"/>
      <w:marLeft w:val="0"/>
      <w:marRight w:val="0"/>
      <w:marTop w:val="0"/>
      <w:marBottom w:val="0"/>
      <w:divBdr>
        <w:top w:val="none" w:sz="0" w:space="0" w:color="auto"/>
        <w:left w:val="none" w:sz="0" w:space="0" w:color="auto"/>
        <w:bottom w:val="none" w:sz="0" w:space="0" w:color="auto"/>
        <w:right w:val="none" w:sz="0" w:space="0" w:color="auto"/>
      </w:divBdr>
      <w:divsChild>
        <w:div w:id="904990872">
          <w:marLeft w:val="720"/>
          <w:marRight w:val="0"/>
          <w:marTop w:val="280"/>
          <w:marBottom w:val="280"/>
          <w:divBdr>
            <w:top w:val="none" w:sz="0" w:space="0" w:color="auto"/>
            <w:left w:val="none" w:sz="0" w:space="0" w:color="auto"/>
            <w:bottom w:val="none" w:sz="0" w:space="0" w:color="auto"/>
            <w:right w:val="none" w:sz="0" w:space="0" w:color="auto"/>
          </w:divBdr>
        </w:div>
        <w:div w:id="750469029">
          <w:marLeft w:val="720"/>
          <w:marRight w:val="0"/>
          <w:marTop w:val="280"/>
          <w:marBottom w:val="280"/>
          <w:divBdr>
            <w:top w:val="none" w:sz="0" w:space="0" w:color="auto"/>
            <w:left w:val="none" w:sz="0" w:space="0" w:color="auto"/>
            <w:bottom w:val="none" w:sz="0" w:space="0" w:color="auto"/>
            <w:right w:val="none" w:sz="0" w:space="0" w:color="auto"/>
          </w:divBdr>
        </w:div>
        <w:div w:id="1190220803">
          <w:marLeft w:val="720"/>
          <w:marRight w:val="0"/>
          <w:marTop w:val="280"/>
          <w:marBottom w:val="280"/>
          <w:divBdr>
            <w:top w:val="none" w:sz="0" w:space="0" w:color="auto"/>
            <w:left w:val="none" w:sz="0" w:space="0" w:color="auto"/>
            <w:bottom w:val="none" w:sz="0" w:space="0" w:color="auto"/>
            <w:right w:val="none" w:sz="0" w:space="0" w:color="auto"/>
          </w:divBdr>
        </w:div>
      </w:divsChild>
    </w:div>
    <w:div w:id="223150388">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8981549">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66243">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160805562">
      <w:bodyDiv w:val="1"/>
      <w:marLeft w:val="0"/>
      <w:marRight w:val="0"/>
      <w:marTop w:val="0"/>
      <w:marBottom w:val="0"/>
      <w:divBdr>
        <w:top w:val="none" w:sz="0" w:space="0" w:color="auto"/>
        <w:left w:val="none" w:sz="0" w:space="0" w:color="auto"/>
        <w:bottom w:val="none" w:sz="0" w:space="0" w:color="auto"/>
        <w:right w:val="none" w:sz="0" w:space="0" w:color="auto"/>
      </w:divBdr>
    </w:div>
    <w:div w:id="1997569937">
      <w:bodyDiv w:val="1"/>
      <w:marLeft w:val="0"/>
      <w:marRight w:val="0"/>
      <w:marTop w:val="0"/>
      <w:marBottom w:val="0"/>
      <w:divBdr>
        <w:top w:val="none" w:sz="0" w:space="0" w:color="auto"/>
        <w:left w:val="none" w:sz="0" w:space="0" w:color="auto"/>
        <w:bottom w:val="none" w:sz="0" w:space="0" w:color="auto"/>
        <w:right w:val="none" w:sz="0" w:space="0" w:color="auto"/>
      </w:divBdr>
    </w:div>
    <w:div w:id="201617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cpag.org.uk/welfare-rights/support-advisers/support-advisers-england-and-wales/support-judicial-review-process/pursuing-court-and"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cpag.org.uk/welfare-rights/support-advisers/support-advisers-england-and-wales/support-judicial-review-process/pursuing-court-and"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cpag.org.uk/welfare-rights/support-advisers/support-advisers-england-and-wales/support-judicial-review-process/pursuing-court-and" TargetMode="External"/><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RProject@CPAG.org.uk" TargetMode="External"/><Relationship Id="rId20" Type="http://schemas.openxmlformats.org/officeDocument/2006/relationships/hyperlink" Target="https://cpag.org.uk/welfare-rights/support-advisers/support-advisers-england-and-wales/support-judicial-review-process/pursuing-court-and"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thetreasurysolicitor@governmentlegal.gov.uk"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JRProject@cpag.org.uk" TargetMode="External"/><Relationship Id="rId23" Type="http://schemas.openxmlformats.org/officeDocument/2006/relationships/hyperlink" Target="mailto:legal.case@dwp.gov.uk"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JRProject@CPAG.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hyperlink" Target="mailto:thetreasurysolicitor@governmentlegal.gov.uk" TargetMode="External"/><Relationship Id="rId27" Type="http://schemas.microsoft.com/office/2016/09/relationships/commentsIds" Target="commentsIds.xml"/><Relationship Id="rId30" Type="http://schemas.openxmlformats.org/officeDocument/2006/relationships/header" Target="head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data.parliament.uk/DepositedPapers/Files/DEP2019-0980/5._Advances_-_Change_of_Circumstances_v4.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177F3-E369-4F47-A5B8-FB1B4657B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2A83C-84B1-4B2B-92B7-A5FA12597547}">
  <ds:schemaRefs>
    <ds:schemaRef ds:uri="http://schemas.microsoft.com/sharepoint/v3/contenttype/forms"/>
  </ds:schemaRefs>
</ds:datastoreItem>
</file>

<file path=customXml/itemProps3.xml><?xml version="1.0" encoding="utf-8"?>
<ds:datastoreItem xmlns:ds="http://schemas.openxmlformats.org/officeDocument/2006/customXml" ds:itemID="{5BC25BC6-0C7A-474A-8FAD-2A54FC153E9C}">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F2309332-817F-40A2-AD2D-52202C4B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2</cp:revision>
  <cp:lastPrinted>2019-01-28T14:05:00Z</cp:lastPrinted>
  <dcterms:created xsi:type="dcterms:W3CDTF">2026-05-19T16:52:00Z</dcterms:created>
  <dcterms:modified xsi:type="dcterms:W3CDTF">2026-05-19T16:52:00Z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5556600</vt:r8>
  </property>
  <property fmtid="{D5CDD505-2E9C-101B-9397-08002B2CF9AE}" pid="4" name="MediaServiceImageTags">
    <vt:lpwstr/>
  </property>
</Properties>
</file>