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349F" w14:textId="15B7EB2A" w:rsidR="00360EB8" w:rsidRPr="004A1FE1" w:rsidRDefault="00A2031E" w:rsidP="4218729B">
      <w:pPr>
        <w:spacing w:before="30" w:after="30" w:line="360" w:lineRule="auto"/>
        <w:jc w:val="both"/>
        <w:rPr>
          <w:rFonts w:asciiTheme="majorHAnsi" w:eastAsiaTheme="majorEastAsia" w:hAnsiTheme="majorHAnsi" w:cstheme="majorHAnsi"/>
          <w:color w:val="FF0000"/>
          <w:sz w:val="24"/>
          <w:szCs w:val="24"/>
        </w:rPr>
      </w:pPr>
      <w:r w:rsidRPr="004A1FE1">
        <w:rPr>
          <w:rFonts w:asciiTheme="majorHAnsi" w:eastAsiaTheme="majorEastAsia" w:hAnsiTheme="majorHAnsi" w:cstheme="majorHAnsi"/>
          <w:noProof/>
          <w:color w:val="FF0000"/>
          <w:sz w:val="24"/>
          <w:szCs w:val="24"/>
        </w:rPr>
        <mc:AlternateContent>
          <mc:Choice Requires="wps">
            <w:drawing>
              <wp:anchor distT="45720" distB="45720" distL="114300" distR="114300" simplePos="0" relativeHeight="251678720" behindDoc="0" locked="0" layoutInCell="1" allowOverlap="1" wp14:anchorId="2E96E6BA" wp14:editId="38B9F990">
                <wp:simplePos x="0" y="0"/>
                <wp:positionH relativeFrom="margin">
                  <wp:posOffset>3220085</wp:posOffset>
                </wp:positionH>
                <wp:positionV relativeFrom="paragraph">
                  <wp:posOffset>7620</wp:posOffset>
                </wp:positionV>
                <wp:extent cx="2739390" cy="2059305"/>
                <wp:effectExtent l="0" t="0" r="22860" b="17145"/>
                <wp:wrapSquare wrapText="bothSides"/>
                <wp:docPr id="320660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059305"/>
                        </a:xfrm>
                        <a:prstGeom prst="rect">
                          <a:avLst/>
                        </a:prstGeom>
                        <a:solidFill>
                          <a:srgbClr val="FFFFFF"/>
                        </a:solidFill>
                        <a:ln w="9525">
                          <a:solidFill>
                            <a:srgbClr val="000000"/>
                          </a:solidFill>
                          <a:miter lim="800000"/>
                          <a:headEnd/>
                          <a:tailEnd/>
                        </a:ln>
                      </wps:spPr>
                      <wps:txbx>
                        <w:txbxContent>
                          <w:p w14:paraId="542C101A" w14:textId="2D6DC087" w:rsidR="00A671DD" w:rsidRPr="00EC6DB7" w:rsidRDefault="00A671DD" w:rsidP="00A671DD">
                            <w:pPr>
                              <w:rPr>
                                <w:rFonts w:asciiTheme="majorHAnsi" w:hAnsiTheme="majorHAnsi" w:cstheme="majorHAnsi"/>
                                <w:b/>
                                <w:bCs/>
                                <w:i/>
                                <w:iCs/>
                              </w:rPr>
                            </w:pPr>
                            <w:r w:rsidRPr="00FF05AD">
                              <w:rPr>
                                <w:rFonts w:asciiTheme="majorHAnsi" w:hAnsiTheme="majorHAnsi" w:cstheme="majorHAnsi"/>
                                <w:b/>
                                <w:bCs/>
                                <w:i/>
                                <w:iCs/>
                              </w:rPr>
                              <w:t>This letter challenges</w:t>
                            </w:r>
                            <w:r w:rsidRPr="00FF05AD">
                              <w:rPr>
                                <w:rFonts w:asciiTheme="majorHAnsi" w:hAnsiTheme="majorHAnsi" w:cstheme="majorHAnsi"/>
                                <w:i/>
                                <w:iCs/>
                              </w:rPr>
                              <w:t xml:space="preserve"> a </w:t>
                            </w:r>
                            <w:r w:rsidR="00FF05AD" w:rsidRPr="00FF05AD">
                              <w:rPr>
                                <w:rFonts w:asciiTheme="majorHAnsi" w:hAnsiTheme="majorHAnsi" w:cstheme="majorHAnsi"/>
                                <w:i/>
                                <w:iCs/>
                              </w:rPr>
                              <w:t>local authority’s failure to follow the law</w:t>
                            </w:r>
                            <w:r w:rsidR="00A2031E">
                              <w:rPr>
                                <w:rFonts w:asciiTheme="majorHAnsi" w:hAnsiTheme="majorHAnsi" w:cstheme="majorHAnsi"/>
                                <w:i/>
                                <w:iCs/>
                              </w:rPr>
                              <w:t>.</w:t>
                            </w:r>
                            <w:r w:rsidRPr="00FF05AD">
                              <w:rPr>
                                <w:rFonts w:asciiTheme="majorHAnsi" w:hAnsiTheme="majorHAnsi" w:cstheme="majorHAnsi"/>
                                <w:i/>
                                <w:iCs/>
                              </w:rPr>
                              <w:t xml:space="preserve"> </w:t>
                            </w:r>
                          </w:p>
                          <w:p w14:paraId="39728CBD" w14:textId="77777777" w:rsidR="00A671DD" w:rsidRPr="00FF05AD" w:rsidRDefault="00A671DD" w:rsidP="001A5062">
                            <w:pPr>
                              <w:spacing w:after="0"/>
                              <w:rPr>
                                <w:rFonts w:asciiTheme="majorHAnsi" w:hAnsiTheme="majorHAnsi" w:cstheme="majorHAnsi"/>
                                <w:color w:val="FF0000"/>
                              </w:rPr>
                            </w:pPr>
                          </w:p>
                          <w:p w14:paraId="33ACE1E9" w14:textId="06BF37FE" w:rsidR="00A671DD" w:rsidRPr="00FF05AD" w:rsidRDefault="00A671DD" w:rsidP="00A671DD">
                            <w:pPr>
                              <w:pStyle w:val="NormalWeb"/>
                              <w:spacing w:before="0" w:beforeAutospacing="0" w:after="0" w:afterAutospacing="0"/>
                              <w:rPr>
                                <w:rFonts w:asciiTheme="majorHAnsi" w:hAnsiTheme="majorHAnsi" w:cstheme="majorHAnsi"/>
                                <w:sz w:val="22"/>
                                <w:szCs w:val="22"/>
                              </w:rPr>
                            </w:pPr>
                            <w:r w:rsidRPr="00FF05AD">
                              <w:rPr>
                                <w:rFonts w:asciiTheme="majorHAnsi" w:hAnsiTheme="majorHAnsi" w:cstheme="majorHAnsi"/>
                                <w:sz w:val="22"/>
                                <w:szCs w:val="22"/>
                              </w:rPr>
                              <w:t xml:space="preserve">Read </w:t>
                            </w:r>
                            <w:r w:rsidR="00FF05AD">
                              <w:rPr>
                                <w:rFonts w:asciiTheme="majorHAnsi" w:hAnsiTheme="majorHAnsi" w:cstheme="majorHAnsi"/>
                                <w:sz w:val="22"/>
                                <w:szCs w:val="22"/>
                              </w:rPr>
                              <w:t xml:space="preserve">the </w:t>
                            </w:r>
                            <w:r w:rsidRPr="00FF05AD">
                              <w:rPr>
                                <w:rFonts w:asciiTheme="majorHAnsi" w:hAnsiTheme="majorHAnsi" w:cstheme="majorHAnsi"/>
                                <w:sz w:val="22"/>
                                <w:szCs w:val="22"/>
                              </w:rPr>
                              <w:t xml:space="preserve">whole letter carefully and edit as appropriate including all text in </w:t>
                            </w:r>
                            <w:r w:rsidRPr="00FF05AD">
                              <w:rPr>
                                <w:rFonts w:asciiTheme="majorHAnsi" w:hAnsiTheme="majorHAnsi" w:cstheme="majorHAnsi"/>
                                <w:color w:val="FF0000"/>
                                <w:sz w:val="22"/>
                                <w:szCs w:val="22"/>
                              </w:rPr>
                              <w:t xml:space="preserve">red </w:t>
                            </w:r>
                            <w:r w:rsidRPr="00FF05AD">
                              <w:rPr>
                                <w:rFonts w:asciiTheme="majorHAnsi" w:hAnsiTheme="majorHAnsi" w:cstheme="majorHAnsi"/>
                                <w:sz w:val="22"/>
                                <w:szCs w:val="22"/>
                              </w:rPr>
                              <w:t>and/or [square brackets].</w:t>
                            </w:r>
                          </w:p>
                          <w:p w14:paraId="65A54A95" w14:textId="77777777" w:rsidR="001A5062" w:rsidRPr="00FF05AD" w:rsidRDefault="001A5062" w:rsidP="00A671DD">
                            <w:pPr>
                              <w:pStyle w:val="NormalWeb"/>
                              <w:spacing w:before="0" w:beforeAutospacing="0" w:after="0" w:afterAutospacing="0"/>
                              <w:rPr>
                                <w:rFonts w:asciiTheme="majorHAnsi" w:hAnsiTheme="majorHAnsi" w:cstheme="majorHAnsi"/>
                                <w:sz w:val="22"/>
                                <w:szCs w:val="22"/>
                              </w:rPr>
                            </w:pPr>
                          </w:p>
                          <w:p w14:paraId="25E45B10" w14:textId="24443FB8" w:rsidR="001B1926" w:rsidRPr="00FF05AD" w:rsidRDefault="001B1926" w:rsidP="00A671DD">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Return all text to black before posting.</w:t>
                            </w:r>
                          </w:p>
                          <w:p w14:paraId="118044EB" w14:textId="77777777" w:rsidR="001B1926" w:rsidRPr="00EC6DB7" w:rsidRDefault="001B1926" w:rsidP="001B1926">
                            <w:pPr>
                              <w:pStyle w:val="NormalWeb"/>
                              <w:spacing w:before="0" w:beforeAutospacing="0" w:after="0" w:afterAutospacing="0"/>
                              <w:rPr>
                                <w:rFonts w:asciiTheme="majorHAnsi" w:hAnsiTheme="majorHAnsi" w:cstheme="majorHAnsi"/>
                                <w:b/>
                                <w:bCs/>
                                <w:color w:val="FF0000"/>
                                <w:sz w:val="22"/>
                                <w:szCs w:val="22"/>
                              </w:rPr>
                            </w:pPr>
                          </w:p>
                          <w:p w14:paraId="6AF3BEA8" w14:textId="3A776591" w:rsidR="00A671DD" w:rsidRPr="00EC6DB7" w:rsidRDefault="00A671DD" w:rsidP="001B1926">
                            <w:pPr>
                              <w:pStyle w:val="NormalWeb"/>
                              <w:spacing w:before="0" w:beforeAutospacing="0" w:after="0" w:afterAutospacing="0"/>
                              <w:rPr>
                                <w:rFonts w:asciiTheme="majorHAnsi" w:hAnsiTheme="majorHAnsi" w:cstheme="majorHAnsi"/>
                                <w:b/>
                                <w:bCs/>
                                <w:color w:val="FF0000"/>
                                <w:sz w:val="22"/>
                                <w:szCs w:val="22"/>
                              </w:rPr>
                            </w:pPr>
                            <w:r w:rsidRPr="00EC6DB7">
                              <w:rPr>
                                <w:rFonts w:asciiTheme="majorHAnsi" w:hAnsiTheme="majorHAnsi" w:cstheme="majorHAnsi"/>
                                <w:b/>
                                <w:bCs/>
                                <w:color w:val="FF0000"/>
                                <w:sz w:val="22"/>
                                <w:szCs w:val="22"/>
                              </w:rPr>
                              <w:t>DELETE BOX BEFORE POSTING</w:t>
                            </w:r>
                          </w:p>
                          <w:p w14:paraId="23E62154" w14:textId="77777777" w:rsidR="00A671DD" w:rsidRPr="005646F4" w:rsidRDefault="00A671DD" w:rsidP="00A671DD">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6E6BA" id="_x0000_t202" coordsize="21600,21600" o:spt="202" path="m,l,21600r21600,l21600,xe">
                <v:stroke joinstyle="miter"/>
                <v:path gradientshapeok="t" o:connecttype="rect"/>
              </v:shapetype>
              <v:shape id="Text Box 2" o:spid="_x0000_s1026" type="#_x0000_t202" style="position:absolute;left:0;text-align:left;margin-left:253.55pt;margin-top:.6pt;width:215.7pt;height:162.1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">
                <v:textbox>
                  <w:txbxContent>
                    <w:p w14:paraId="542C101A" w14:textId="2D6DC087" w:rsidR="00A671DD" w:rsidRPr="00EC6DB7" w:rsidRDefault="00A671DD" w:rsidP="00A671DD">
                      <w:pPr>
                        <w:rPr>
                          <w:rFonts w:asciiTheme="majorHAnsi" w:hAnsiTheme="majorHAnsi" w:cstheme="majorHAnsi"/>
                          <w:b/>
                          <w:bCs/>
                          <w:i/>
                          <w:iCs/>
                        </w:rPr>
                      </w:pPr>
                      <w:r w:rsidRPr="00FF05AD">
                        <w:rPr>
                          <w:rFonts w:asciiTheme="majorHAnsi" w:hAnsiTheme="majorHAnsi" w:cstheme="majorHAnsi"/>
                          <w:b/>
                          <w:bCs/>
                          <w:i/>
                          <w:iCs/>
                        </w:rPr>
                        <w:t>This letter challenges</w:t>
                      </w:r>
                      <w:r w:rsidRPr="00FF05AD">
                        <w:rPr>
                          <w:rFonts w:asciiTheme="majorHAnsi" w:hAnsiTheme="majorHAnsi" w:cstheme="majorHAnsi"/>
                          <w:i/>
                          <w:iCs/>
                        </w:rPr>
                        <w:t xml:space="preserve"> a </w:t>
                      </w:r>
                      <w:r w:rsidR="00FF05AD" w:rsidRPr="00FF05AD">
                        <w:rPr>
                          <w:rFonts w:asciiTheme="majorHAnsi" w:hAnsiTheme="majorHAnsi" w:cstheme="majorHAnsi"/>
                          <w:i/>
                          <w:iCs/>
                        </w:rPr>
                        <w:t>local authority’s failure to follow the law</w:t>
                      </w:r>
                      <w:r w:rsidR="00A2031E">
                        <w:rPr>
                          <w:rFonts w:asciiTheme="majorHAnsi" w:hAnsiTheme="majorHAnsi" w:cstheme="majorHAnsi"/>
                          <w:i/>
                          <w:iCs/>
                        </w:rPr>
                        <w:t>.</w:t>
                      </w:r>
                      <w:r w:rsidRPr="00FF05AD">
                        <w:rPr>
                          <w:rFonts w:asciiTheme="majorHAnsi" w:hAnsiTheme="majorHAnsi" w:cstheme="majorHAnsi"/>
                          <w:i/>
                          <w:iCs/>
                        </w:rPr>
                        <w:t xml:space="preserve"> </w:t>
                      </w:r>
                    </w:p>
                    <w:p w14:paraId="39728CBD" w14:textId="77777777" w:rsidR="00A671DD" w:rsidRPr="00FF05AD" w:rsidRDefault="00A671DD" w:rsidP="001A5062">
                      <w:pPr>
                        <w:spacing w:after="0"/>
                        <w:rPr>
                          <w:rFonts w:asciiTheme="majorHAnsi" w:hAnsiTheme="majorHAnsi" w:cstheme="majorHAnsi"/>
                          <w:color w:val="FF0000"/>
                        </w:rPr>
                      </w:pPr>
                    </w:p>
                    <w:p w14:paraId="33ACE1E9" w14:textId="06BF37FE" w:rsidR="00A671DD" w:rsidRPr="00FF05AD" w:rsidRDefault="00A671DD" w:rsidP="00A671DD">
                      <w:pPr>
                        <w:pStyle w:val="NormalWeb"/>
                        <w:spacing w:before="0" w:beforeAutospacing="0" w:after="0" w:afterAutospacing="0"/>
                        <w:rPr>
                          <w:rFonts w:asciiTheme="majorHAnsi" w:hAnsiTheme="majorHAnsi" w:cstheme="majorHAnsi"/>
                          <w:sz w:val="22"/>
                          <w:szCs w:val="22"/>
                        </w:rPr>
                      </w:pPr>
                      <w:r w:rsidRPr="00FF05AD">
                        <w:rPr>
                          <w:rFonts w:asciiTheme="majorHAnsi" w:hAnsiTheme="majorHAnsi" w:cstheme="majorHAnsi"/>
                          <w:sz w:val="22"/>
                          <w:szCs w:val="22"/>
                        </w:rPr>
                        <w:t xml:space="preserve">Read </w:t>
                      </w:r>
                      <w:r w:rsidR="00FF05AD">
                        <w:rPr>
                          <w:rFonts w:asciiTheme="majorHAnsi" w:hAnsiTheme="majorHAnsi" w:cstheme="majorHAnsi"/>
                          <w:sz w:val="22"/>
                          <w:szCs w:val="22"/>
                        </w:rPr>
                        <w:t xml:space="preserve">the </w:t>
                      </w:r>
                      <w:r w:rsidRPr="00FF05AD">
                        <w:rPr>
                          <w:rFonts w:asciiTheme="majorHAnsi" w:hAnsiTheme="majorHAnsi" w:cstheme="majorHAnsi"/>
                          <w:sz w:val="22"/>
                          <w:szCs w:val="22"/>
                        </w:rPr>
                        <w:t xml:space="preserve">whole letter carefully and edit as appropriate including all text in </w:t>
                      </w:r>
                      <w:r w:rsidRPr="00FF05AD">
                        <w:rPr>
                          <w:rFonts w:asciiTheme="majorHAnsi" w:hAnsiTheme="majorHAnsi" w:cstheme="majorHAnsi"/>
                          <w:color w:val="FF0000"/>
                          <w:sz w:val="22"/>
                          <w:szCs w:val="22"/>
                        </w:rPr>
                        <w:t xml:space="preserve">red </w:t>
                      </w:r>
                      <w:r w:rsidRPr="00FF05AD">
                        <w:rPr>
                          <w:rFonts w:asciiTheme="majorHAnsi" w:hAnsiTheme="majorHAnsi" w:cstheme="majorHAnsi"/>
                          <w:sz w:val="22"/>
                          <w:szCs w:val="22"/>
                        </w:rPr>
                        <w:t>and/or [square brackets].</w:t>
                      </w:r>
                    </w:p>
                    <w:p w14:paraId="65A54A95" w14:textId="77777777" w:rsidR="001A5062" w:rsidRPr="00FF05AD" w:rsidRDefault="001A5062" w:rsidP="00A671DD">
                      <w:pPr>
                        <w:pStyle w:val="NormalWeb"/>
                        <w:spacing w:before="0" w:beforeAutospacing="0" w:after="0" w:afterAutospacing="0"/>
                        <w:rPr>
                          <w:rFonts w:asciiTheme="majorHAnsi" w:hAnsiTheme="majorHAnsi" w:cstheme="majorHAnsi"/>
                          <w:sz w:val="22"/>
                          <w:szCs w:val="22"/>
                        </w:rPr>
                      </w:pPr>
                    </w:p>
                    <w:p w14:paraId="25E45B10" w14:textId="24443FB8" w:rsidR="001B1926" w:rsidRPr="00FF05AD" w:rsidRDefault="001B1926" w:rsidP="00A671DD">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Return all text to black before posting.</w:t>
                      </w:r>
                    </w:p>
                    <w:p w14:paraId="118044EB" w14:textId="77777777" w:rsidR="001B1926" w:rsidRPr="00EC6DB7" w:rsidRDefault="001B1926" w:rsidP="001B1926">
                      <w:pPr>
                        <w:pStyle w:val="NormalWeb"/>
                        <w:spacing w:before="0" w:beforeAutospacing="0" w:after="0" w:afterAutospacing="0"/>
                        <w:rPr>
                          <w:rFonts w:asciiTheme="majorHAnsi" w:hAnsiTheme="majorHAnsi" w:cstheme="majorHAnsi"/>
                          <w:b/>
                          <w:bCs/>
                          <w:color w:val="FF0000"/>
                          <w:sz w:val="22"/>
                          <w:szCs w:val="22"/>
                        </w:rPr>
                      </w:pPr>
                    </w:p>
                    <w:p w14:paraId="6AF3BEA8" w14:textId="3A776591" w:rsidR="00A671DD" w:rsidRPr="00EC6DB7" w:rsidRDefault="00A671DD" w:rsidP="001B1926">
                      <w:pPr>
                        <w:pStyle w:val="NormalWeb"/>
                        <w:spacing w:before="0" w:beforeAutospacing="0" w:after="0" w:afterAutospacing="0"/>
                        <w:rPr>
                          <w:rFonts w:asciiTheme="majorHAnsi" w:hAnsiTheme="majorHAnsi" w:cstheme="majorHAnsi"/>
                          <w:b/>
                          <w:bCs/>
                          <w:color w:val="FF0000"/>
                          <w:sz w:val="22"/>
                          <w:szCs w:val="22"/>
                        </w:rPr>
                      </w:pPr>
                      <w:r w:rsidRPr="00EC6DB7">
                        <w:rPr>
                          <w:rFonts w:asciiTheme="majorHAnsi" w:hAnsiTheme="majorHAnsi" w:cstheme="majorHAnsi"/>
                          <w:b/>
                          <w:bCs/>
                          <w:color w:val="FF0000"/>
                          <w:sz w:val="22"/>
                          <w:szCs w:val="22"/>
                        </w:rPr>
                        <w:t>DELETE BOX BEFORE POSTING</w:t>
                      </w:r>
                    </w:p>
                    <w:p w14:paraId="23E62154" w14:textId="77777777" w:rsidR="00A671DD" w:rsidRPr="005646F4" w:rsidRDefault="00A671DD" w:rsidP="00A671DD">
                      <w:pPr>
                        <w:rPr>
                          <w:b/>
                          <w:bCs/>
                        </w:rPr>
                      </w:pPr>
                    </w:p>
                  </w:txbxContent>
                </v:textbox>
                <w10:wrap type="square" anchorx="margin"/>
              </v:shape>
            </w:pict>
          </mc:Fallback>
        </mc:AlternateContent>
      </w:r>
      <w:r w:rsidR="001B1926" w:rsidRPr="004A1FE1">
        <w:rPr>
          <w:rFonts w:asciiTheme="majorHAnsi" w:eastAsiaTheme="majorEastAsia" w:hAnsiTheme="majorHAnsi" w:cstheme="majorHAnsi"/>
          <w:noProof/>
          <w:color w:val="FF0000"/>
          <w:sz w:val="24"/>
          <w:szCs w:val="24"/>
        </w:rPr>
        <mc:AlternateContent>
          <mc:Choice Requires="wps">
            <w:drawing>
              <wp:anchor distT="45720" distB="45720" distL="114300" distR="114300" simplePos="0" relativeHeight="251658240" behindDoc="0" locked="0" layoutInCell="1" allowOverlap="1" wp14:anchorId="32031A06" wp14:editId="459635E4">
                <wp:simplePos x="0" y="0"/>
                <wp:positionH relativeFrom="margin">
                  <wp:posOffset>23495</wp:posOffset>
                </wp:positionH>
                <wp:positionV relativeFrom="paragraph">
                  <wp:posOffset>0</wp:posOffset>
                </wp:positionV>
                <wp:extent cx="2941955" cy="2066925"/>
                <wp:effectExtent l="0" t="0" r="10795" b="28575"/>
                <wp:wrapSquare wrapText="bothSides"/>
                <wp:docPr id="9355582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2066925"/>
                        </a:xfrm>
                        <a:prstGeom prst="rect">
                          <a:avLst/>
                        </a:prstGeom>
                        <a:solidFill>
                          <a:srgbClr val="FFFFFF"/>
                        </a:solidFill>
                        <a:ln w="9525">
                          <a:solidFill>
                            <a:srgbClr val="000000"/>
                          </a:solidFill>
                          <a:miter lim="800000"/>
                          <a:headEnd/>
                          <a:tailEnd/>
                        </a:ln>
                      </wps:spPr>
                      <wps:txbx>
                        <w:txbxContent>
                          <w:p w14:paraId="3A7AB8B9" w14:textId="77777777" w:rsidR="005868B0" w:rsidRPr="00A2031E" w:rsidRDefault="005868B0" w:rsidP="005868B0">
                            <w:pPr>
                              <w:rPr>
                                <w:rFonts w:asciiTheme="majorHAnsi" w:hAnsiTheme="majorHAnsi" w:cstheme="majorHAnsi"/>
                              </w:rPr>
                            </w:pPr>
                            <w:r w:rsidRPr="00A81336">
                              <w:rPr>
                                <w:rFonts w:asciiTheme="majorHAnsi" w:hAnsiTheme="majorHAnsi" w:cstheme="majorHAnsi"/>
                                <w:b/>
                                <w:bCs/>
                                <w:i/>
                                <w:iCs/>
                              </w:rPr>
                              <w:t>Only use this letter</w:t>
                            </w:r>
                            <w:r w:rsidRPr="00A81336">
                              <w:rPr>
                                <w:rFonts w:asciiTheme="majorHAnsi" w:hAnsiTheme="majorHAnsi" w:cstheme="majorHAnsi"/>
                                <w:i/>
                                <w:iCs/>
                              </w:rPr>
                              <w:t xml:space="preserve"> if your client</w:t>
                            </w:r>
                            <w:r w:rsidRPr="00A2031E">
                              <w:rPr>
                                <w:rFonts w:asciiTheme="majorHAnsi" w:hAnsiTheme="majorHAnsi" w:cstheme="majorHAnsi"/>
                              </w:rPr>
                              <w:t>:</w:t>
                            </w:r>
                          </w:p>
                          <w:p w14:paraId="62C329A3" w14:textId="6D15F0D8" w:rsidR="001202B9" w:rsidRPr="00A2031E" w:rsidRDefault="001202B9" w:rsidP="00A2031E">
                            <w:pPr>
                              <w:pStyle w:val="ListParagraph"/>
                              <w:numPr>
                                <w:ilvl w:val="0"/>
                                <w:numId w:val="44"/>
                              </w:numPr>
                              <w:rPr>
                                <w:rFonts w:asciiTheme="majorHAnsi" w:hAnsiTheme="majorHAnsi" w:cstheme="majorHAnsi"/>
                              </w:rPr>
                            </w:pPr>
                            <w:r w:rsidRPr="00A2031E">
                              <w:rPr>
                                <w:rFonts w:asciiTheme="majorHAnsi" w:hAnsiTheme="majorHAnsi" w:cstheme="majorHAnsi"/>
                              </w:rPr>
                              <w:t>Has EU Settled Status</w:t>
                            </w:r>
                          </w:p>
                          <w:p w14:paraId="7AFB280B" w14:textId="05CA5734" w:rsidR="001202B9" w:rsidRPr="00A2031E" w:rsidRDefault="001202B9" w:rsidP="00A2031E">
                            <w:pPr>
                              <w:pStyle w:val="ListParagraph"/>
                              <w:numPr>
                                <w:ilvl w:val="0"/>
                                <w:numId w:val="44"/>
                              </w:numPr>
                              <w:rPr>
                                <w:rFonts w:asciiTheme="majorHAnsi" w:hAnsiTheme="majorHAnsi" w:cstheme="majorHAnsi"/>
                              </w:rPr>
                            </w:pPr>
                            <w:r w:rsidRPr="00A2031E">
                              <w:rPr>
                                <w:rFonts w:asciiTheme="majorHAnsi" w:hAnsiTheme="majorHAnsi" w:cstheme="majorHAnsi"/>
                              </w:rPr>
                              <w:t xml:space="preserve">Has applied for CTR and this has been refused </w:t>
                            </w:r>
                            <w:r w:rsidR="00247E8D">
                              <w:rPr>
                                <w:rFonts w:asciiTheme="majorHAnsi" w:hAnsiTheme="majorHAnsi" w:cstheme="majorHAnsi"/>
                              </w:rPr>
                              <w:t xml:space="preserve">because </w:t>
                            </w:r>
                            <w:r w:rsidRPr="00A2031E">
                              <w:rPr>
                                <w:rFonts w:asciiTheme="majorHAnsi" w:hAnsiTheme="majorHAnsi" w:cstheme="majorHAnsi"/>
                              </w:rPr>
                              <w:t>they are “not in Great Britain”.</w:t>
                            </w:r>
                          </w:p>
                          <w:p w14:paraId="2E894018" w14:textId="0EAD9338" w:rsidR="001202B9" w:rsidRPr="001B1926" w:rsidRDefault="001202B9" w:rsidP="001202B9">
                            <w:pPr>
                              <w:rPr>
                                <w:rFonts w:asciiTheme="majorHAnsi" w:hAnsiTheme="majorHAnsi" w:cstheme="majorHAnsi"/>
                              </w:rPr>
                            </w:pPr>
                            <w:r w:rsidRPr="001B1926">
                              <w:rPr>
                                <w:rFonts w:asciiTheme="majorHAnsi" w:hAnsiTheme="majorHAnsi" w:cstheme="majorHAnsi"/>
                              </w:rPr>
                              <w:t>Please send your letter to jrproject@cpag.org.uk for review before sending</w:t>
                            </w:r>
                            <w:r w:rsidR="001A5062" w:rsidRPr="001B1926">
                              <w:rPr>
                                <w:rFonts w:asciiTheme="majorHAnsi" w:hAnsiTheme="majorHAnsi" w:cstheme="majorHAnsi"/>
                              </w:rPr>
                              <w:t xml:space="preserve"> to your local authority</w:t>
                            </w:r>
                            <w:r w:rsidRPr="001B1926">
                              <w:rPr>
                                <w:rFonts w:asciiTheme="majorHAnsi" w:hAnsiTheme="majorHAnsi" w:cstheme="majorHAnsi"/>
                              </w:rPr>
                              <w:t>.</w:t>
                            </w:r>
                          </w:p>
                          <w:p w14:paraId="383019D2" w14:textId="77777777" w:rsidR="005868B0" w:rsidRPr="00EC6DB7" w:rsidRDefault="005868B0" w:rsidP="005868B0">
                            <w:pPr>
                              <w:rPr>
                                <w:rFonts w:asciiTheme="majorHAnsi" w:hAnsiTheme="majorHAnsi" w:cstheme="majorHAnsi"/>
                                <w:b/>
                                <w:bCs/>
                                <w:color w:val="FF0000"/>
                              </w:rPr>
                            </w:pPr>
                            <w:r w:rsidRPr="00EC6DB7">
                              <w:rPr>
                                <w:rFonts w:asciiTheme="majorHAnsi" w:hAnsiTheme="majorHAnsi" w:cstheme="majorHAnsi"/>
                                <w:b/>
                                <w:bCs/>
                                <w:color w:val="FF0000"/>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31A06" id="Text Box 1" o:spid="_x0000_s1027" type="#_x0000_t202" style="position:absolute;left:0;text-align:left;margin-left:1.85pt;margin-top:0;width:231.65pt;height:16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">
                <v:textbox>
                  <w:txbxContent>
                    <w:p w14:paraId="3A7AB8B9" w14:textId="77777777" w:rsidR="005868B0" w:rsidRPr="00A2031E" w:rsidRDefault="005868B0" w:rsidP="005868B0">
                      <w:pPr>
                        <w:rPr>
                          <w:rFonts w:asciiTheme="majorHAnsi" w:hAnsiTheme="majorHAnsi" w:cstheme="majorHAnsi"/>
                        </w:rPr>
                      </w:pPr>
                      <w:r w:rsidRPr="00A81336">
                        <w:rPr>
                          <w:rFonts w:asciiTheme="majorHAnsi" w:hAnsiTheme="majorHAnsi" w:cstheme="majorHAnsi"/>
                          <w:b/>
                          <w:bCs/>
                          <w:i/>
                          <w:iCs/>
                        </w:rPr>
                        <w:t>Only use this letter</w:t>
                      </w:r>
                      <w:r w:rsidRPr="00A81336">
                        <w:rPr>
                          <w:rFonts w:asciiTheme="majorHAnsi" w:hAnsiTheme="majorHAnsi" w:cstheme="majorHAnsi"/>
                          <w:i/>
                          <w:iCs/>
                        </w:rPr>
                        <w:t xml:space="preserve"> if your client</w:t>
                      </w:r>
                      <w:r w:rsidRPr="00A2031E">
                        <w:rPr>
                          <w:rFonts w:asciiTheme="majorHAnsi" w:hAnsiTheme="majorHAnsi" w:cstheme="majorHAnsi"/>
                        </w:rPr>
                        <w:t>:</w:t>
                      </w:r>
                    </w:p>
                    <w:p w14:paraId="62C329A3" w14:textId="6D15F0D8" w:rsidR="001202B9" w:rsidRPr="00A2031E" w:rsidRDefault="001202B9" w:rsidP="00A2031E">
                      <w:pPr>
                        <w:pStyle w:val="ListParagraph"/>
                        <w:numPr>
                          <w:ilvl w:val="0"/>
                          <w:numId w:val="44"/>
                        </w:numPr>
                        <w:rPr>
                          <w:rFonts w:asciiTheme="majorHAnsi" w:hAnsiTheme="majorHAnsi" w:cstheme="majorHAnsi"/>
                        </w:rPr>
                      </w:pPr>
                      <w:r w:rsidRPr="00A2031E">
                        <w:rPr>
                          <w:rFonts w:asciiTheme="majorHAnsi" w:hAnsiTheme="majorHAnsi" w:cstheme="majorHAnsi"/>
                        </w:rPr>
                        <w:t>Has EU Settled Status</w:t>
                      </w:r>
                    </w:p>
                    <w:p w14:paraId="7AFB280B" w14:textId="05CA5734" w:rsidR="001202B9" w:rsidRPr="00A2031E" w:rsidRDefault="001202B9" w:rsidP="00A2031E">
                      <w:pPr>
                        <w:pStyle w:val="ListParagraph"/>
                        <w:numPr>
                          <w:ilvl w:val="0"/>
                          <w:numId w:val="44"/>
                        </w:numPr>
                        <w:rPr>
                          <w:rFonts w:asciiTheme="majorHAnsi" w:hAnsiTheme="majorHAnsi" w:cstheme="majorHAnsi"/>
                        </w:rPr>
                      </w:pPr>
                      <w:r w:rsidRPr="00A2031E">
                        <w:rPr>
                          <w:rFonts w:asciiTheme="majorHAnsi" w:hAnsiTheme="majorHAnsi" w:cstheme="majorHAnsi"/>
                        </w:rPr>
                        <w:t xml:space="preserve">Has applied for CTR and this has been refused </w:t>
                      </w:r>
                      <w:r w:rsidR="00247E8D">
                        <w:rPr>
                          <w:rFonts w:asciiTheme="majorHAnsi" w:hAnsiTheme="majorHAnsi" w:cstheme="majorHAnsi"/>
                        </w:rPr>
                        <w:t xml:space="preserve">because </w:t>
                      </w:r>
                      <w:r w:rsidRPr="00A2031E">
                        <w:rPr>
                          <w:rFonts w:asciiTheme="majorHAnsi" w:hAnsiTheme="majorHAnsi" w:cstheme="majorHAnsi"/>
                        </w:rPr>
                        <w:t>they are “not in Great Britain”.</w:t>
                      </w:r>
                    </w:p>
                    <w:p w14:paraId="2E894018" w14:textId="0EAD9338" w:rsidR="001202B9" w:rsidRPr="001B1926" w:rsidRDefault="001202B9" w:rsidP="001202B9">
                      <w:pPr>
                        <w:rPr>
                          <w:rFonts w:asciiTheme="majorHAnsi" w:hAnsiTheme="majorHAnsi" w:cstheme="majorHAnsi"/>
                        </w:rPr>
                      </w:pPr>
                      <w:r w:rsidRPr="001B1926">
                        <w:rPr>
                          <w:rFonts w:asciiTheme="majorHAnsi" w:hAnsiTheme="majorHAnsi" w:cstheme="majorHAnsi"/>
                        </w:rPr>
                        <w:t>Please send your letter to jrproject@cpag.org.uk for review before sending</w:t>
                      </w:r>
                      <w:r w:rsidR="001A5062" w:rsidRPr="001B1926">
                        <w:rPr>
                          <w:rFonts w:asciiTheme="majorHAnsi" w:hAnsiTheme="majorHAnsi" w:cstheme="majorHAnsi"/>
                        </w:rPr>
                        <w:t xml:space="preserve"> to your local authority</w:t>
                      </w:r>
                      <w:r w:rsidRPr="001B1926">
                        <w:rPr>
                          <w:rFonts w:asciiTheme="majorHAnsi" w:hAnsiTheme="majorHAnsi" w:cstheme="majorHAnsi"/>
                        </w:rPr>
                        <w:t>.</w:t>
                      </w:r>
                    </w:p>
                    <w:p w14:paraId="383019D2" w14:textId="77777777" w:rsidR="005868B0" w:rsidRPr="00EC6DB7" w:rsidRDefault="005868B0" w:rsidP="005868B0">
                      <w:pPr>
                        <w:rPr>
                          <w:rFonts w:asciiTheme="majorHAnsi" w:hAnsiTheme="majorHAnsi" w:cstheme="majorHAnsi"/>
                          <w:b/>
                          <w:bCs/>
                          <w:color w:val="FF0000"/>
                        </w:rPr>
                      </w:pPr>
                      <w:r w:rsidRPr="00EC6DB7">
                        <w:rPr>
                          <w:rFonts w:asciiTheme="majorHAnsi" w:hAnsiTheme="majorHAnsi" w:cstheme="majorHAnsi"/>
                          <w:b/>
                          <w:bCs/>
                          <w:color w:val="FF0000"/>
                        </w:rPr>
                        <w:t>DELETE BOX BEFORE POSTING</w:t>
                      </w:r>
                    </w:p>
                  </w:txbxContent>
                </v:textbox>
                <w10:wrap type="square" anchorx="margin"/>
              </v:shape>
            </w:pict>
          </mc:Fallback>
        </mc:AlternateContent>
      </w:r>
    </w:p>
    <w:p w14:paraId="44731E7E" w14:textId="2A85F308" w:rsidR="00A26144" w:rsidRPr="004A1FE1" w:rsidRDefault="00A26144" w:rsidP="4218729B">
      <w:pPr>
        <w:spacing w:before="30" w:after="30" w:line="360" w:lineRule="auto"/>
        <w:jc w:val="both"/>
        <w:rPr>
          <w:rFonts w:asciiTheme="majorHAnsi" w:eastAsiaTheme="majorEastAsia" w:hAnsiTheme="majorHAnsi" w:cstheme="majorHAnsi"/>
          <w:color w:val="FF0000"/>
          <w:sz w:val="24"/>
          <w:szCs w:val="24"/>
        </w:rPr>
      </w:pPr>
    </w:p>
    <w:p w14:paraId="2428AA83" w14:textId="6517B880" w:rsidR="00A671DD" w:rsidRPr="00B64A78" w:rsidRDefault="00A671DD" w:rsidP="00A671DD">
      <w:pPr>
        <w:spacing w:after="0" w:line="24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Legal </w:t>
      </w:r>
      <w:r w:rsidR="00EC6DB7" w:rsidRPr="00B64A78">
        <w:rPr>
          <w:rFonts w:asciiTheme="majorHAnsi" w:eastAsiaTheme="majorEastAsia" w:hAnsiTheme="majorHAnsi" w:cstheme="majorHAnsi"/>
          <w:sz w:val="24"/>
          <w:szCs w:val="24"/>
        </w:rPr>
        <w:t>D</w:t>
      </w:r>
      <w:r w:rsidRPr="00B64A78">
        <w:rPr>
          <w:rFonts w:asciiTheme="majorHAnsi" w:eastAsiaTheme="majorEastAsia" w:hAnsiTheme="majorHAnsi" w:cstheme="majorHAnsi"/>
          <w:sz w:val="24"/>
          <w:szCs w:val="24"/>
        </w:rPr>
        <w:t xml:space="preserve">epartment </w:t>
      </w:r>
    </w:p>
    <w:p w14:paraId="456096C6" w14:textId="2F495485" w:rsidR="00360EB8" w:rsidRPr="00B64A78" w:rsidRDefault="2AB5A587" w:rsidP="00EC6DB7">
      <w:pPr>
        <w:spacing w:after="0" w:line="240" w:lineRule="auto"/>
        <w:jc w:val="both"/>
        <w:rPr>
          <w:rFonts w:asciiTheme="majorHAnsi" w:eastAsiaTheme="majorEastAsia" w:hAnsiTheme="majorHAnsi" w:cstheme="majorHAnsi"/>
          <w:color w:val="FF0000"/>
          <w:sz w:val="24"/>
          <w:szCs w:val="24"/>
        </w:rPr>
      </w:pPr>
      <w:r w:rsidRPr="00B64A78">
        <w:rPr>
          <w:rFonts w:asciiTheme="majorHAnsi" w:eastAsiaTheme="majorEastAsia" w:hAnsiTheme="majorHAnsi" w:cstheme="majorHAnsi"/>
          <w:color w:val="FF0000"/>
          <w:sz w:val="24"/>
          <w:szCs w:val="24"/>
        </w:rPr>
        <w:t xml:space="preserve">Local authority </w:t>
      </w:r>
      <w:r w:rsidR="00247E8D" w:rsidRPr="00B64A78">
        <w:rPr>
          <w:rFonts w:asciiTheme="majorHAnsi" w:eastAsiaTheme="majorEastAsia" w:hAnsiTheme="majorHAnsi" w:cstheme="majorHAnsi"/>
          <w:color w:val="FF0000"/>
          <w:sz w:val="24"/>
          <w:szCs w:val="24"/>
        </w:rPr>
        <w:t xml:space="preserve">/ Council </w:t>
      </w:r>
      <w:r w:rsidR="00A671DD" w:rsidRPr="00B64A78">
        <w:rPr>
          <w:rFonts w:asciiTheme="majorHAnsi" w:eastAsiaTheme="majorEastAsia" w:hAnsiTheme="majorHAnsi" w:cstheme="majorHAnsi"/>
          <w:color w:val="FF0000"/>
          <w:sz w:val="24"/>
          <w:szCs w:val="24"/>
        </w:rPr>
        <w:t>address</w:t>
      </w:r>
      <w:r w:rsidRPr="00B64A78">
        <w:rPr>
          <w:rFonts w:asciiTheme="majorHAnsi" w:eastAsiaTheme="majorEastAsia" w:hAnsiTheme="majorHAnsi" w:cstheme="majorHAnsi"/>
          <w:color w:val="FF0000"/>
          <w:sz w:val="24"/>
          <w:szCs w:val="24"/>
        </w:rPr>
        <w:t xml:space="preserve"> </w:t>
      </w:r>
    </w:p>
    <w:p w14:paraId="754AF8F0" w14:textId="1BAD0A3E" w:rsidR="00360EB8" w:rsidRPr="00B64A78" w:rsidRDefault="00360EB8" w:rsidP="4218729B">
      <w:pPr>
        <w:spacing w:before="30" w:after="30" w:line="360" w:lineRule="auto"/>
        <w:jc w:val="both"/>
        <w:rPr>
          <w:rFonts w:asciiTheme="majorHAnsi" w:eastAsiaTheme="majorEastAsia" w:hAnsiTheme="majorHAnsi" w:cstheme="majorHAnsi"/>
          <w:sz w:val="24"/>
          <w:szCs w:val="24"/>
        </w:rPr>
      </w:pPr>
    </w:p>
    <w:p w14:paraId="41DC183F" w14:textId="2EEF9E91" w:rsidR="00360EB8" w:rsidRPr="00B64A78" w:rsidRDefault="2AB5A587" w:rsidP="4218729B">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By</w:t>
      </w:r>
      <w:r w:rsidR="00A81336" w:rsidRPr="00B64A78">
        <w:rPr>
          <w:rFonts w:asciiTheme="majorHAnsi" w:eastAsiaTheme="majorEastAsia" w:hAnsiTheme="majorHAnsi" w:cstheme="majorHAnsi"/>
          <w:sz w:val="24"/>
          <w:szCs w:val="24"/>
        </w:rPr>
        <w:t xml:space="preserve"> post and</w:t>
      </w:r>
      <w:r w:rsidRPr="00B64A78">
        <w:rPr>
          <w:rFonts w:asciiTheme="majorHAnsi" w:eastAsiaTheme="majorEastAsia" w:hAnsiTheme="majorHAnsi" w:cstheme="majorHAnsi"/>
          <w:sz w:val="24"/>
          <w:szCs w:val="24"/>
        </w:rPr>
        <w:t xml:space="preserve"> email:</w:t>
      </w:r>
      <w:r w:rsidR="3166B5D5" w:rsidRPr="00B64A78">
        <w:rPr>
          <w:rFonts w:asciiTheme="majorHAnsi" w:eastAsiaTheme="majorEastAsia" w:hAnsiTheme="majorHAnsi" w:cstheme="majorHAnsi"/>
          <w:sz w:val="24"/>
          <w:szCs w:val="24"/>
        </w:rPr>
        <w:t xml:space="preserve"> </w:t>
      </w:r>
    </w:p>
    <w:p w14:paraId="6839E432" w14:textId="3BD5B46E" w:rsidR="00360EB8" w:rsidRPr="00B64A78" w:rsidRDefault="00360EB8" w:rsidP="4218729B">
      <w:pPr>
        <w:spacing w:before="30" w:after="30" w:line="360" w:lineRule="auto"/>
        <w:jc w:val="both"/>
        <w:rPr>
          <w:rFonts w:asciiTheme="majorHAnsi" w:eastAsiaTheme="majorEastAsia" w:hAnsiTheme="majorHAnsi" w:cstheme="majorHAnsi"/>
          <w:color w:val="FF0000"/>
          <w:sz w:val="24"/>
          <w:szCs w:val="24"/>
        </w:rPr>
      </w:pPr>
    </w:p>
    <w:p w14:paraId="68BE7DB2" w14:textId="6D9A1BD9" w:rsidR="00360EB8" w:rsidRPr="00B64A78" w:rsidRDefault="2AB5A587" w:rsidP="4218729B">
      <w:pPr>
        <w:spacing w:before="30" w:after="30" w:line="360" w:lineRule="auto"/>
        <w:jc w:val="both"/>
        <w:rPr>
          <w:rFonts w:asciiTheme="majorHAnsi" w:eastAsiaTheme="majorEastAsia" w:hAnsiTheme="majorHAnsi" w:cstheme="majorHAnsi"/>
          <w:color w:val="FF0000"/>
          <w:sz w:val="24"/>
          <w:szCs w:val="24"/>
        </w:rPr>
      </w:pPr>
      <w:r w:rsidRPr="00B64A78">
        <w:rPr>
          <w:rFonts w:asciiTheme="majorHAnsi" w:eastAsiaTheme="majorEastAsia" w:hAnsiTheme="majorHAnsi" w:cstheme="majorHAnsi"/>
          <w:color w:val="FF0000"/>
          <w:sz w:val="24"/>
          <w:szCs w:val="24"/>
        </w:rPr>
        <w:t xml:space="preserve">Our Ref: </w:t>
      </w:r>
    </w:p>
    <w:p w14:paraId="6FC64828" w14:textId="67B411CE" w:rsidR="00360EB8" w:rsidRPr="00B64A78" w:rsidRDefault="00360EB8" w:rsidP="4218729B">
      <w:pPr>
        <w:pStyle w:val="Heading5"/>
        <w:spacing w:before="30" w:after="30"/>
        <w:jc w:val="both"/>
        <w:rPr>
          <w:rFonts w:cstheme="majorHAnsi"/>
          <w:color w:val="FF0000"/>
          <w:sz w:val="24"/>
          <w:szCs w:val="24"/>
        </w:rPr>
      </w:pPr>
    </w:p>
    <w:p w14:paraId="6CE8A498" w14:textId="70424FFB" w:rsidR="00360EB8" w:rsidRPr="00B64A78" w:rsidRDefault="2AB5A587" w:rsidP="4218729B">
      <w:pPr>
        <w:pStyle w:val="Heading5"/>
        <w:spacing w:before="30" w:after="30"/>
        <w:jc w:val="both"/>
        <w:rPr>
          <w:rFonts w:cstheme="majorHAnsi"/>
          <w:color w:val="FF0000"/>
          <w:sz w:val="24"/>
          <w:szCs w:val="24"/>
        </w:rPr>
      </w:pPr>
      <w:r w:rsidRPr="00B64A78">
        <w:rPr>
          <w:rFonts w:cstheme="majorHAnsi"/>
          <w:color w:val="FF0000"/>
          <w:sz w:val="24"/>
          <w:szCs w:val="24"/>
        </w:rPr>
        <w:t>DATE</w:t>
      </w:r>
    </w:p>
    <w:p w14:paraId="22ABEC2D" w14:textId="48A31988" w:rsidR="00360EB8" w:rsidRPr="00B64A78" w:rsidRDefault="00360EB8" w:rsidP="4218729B">
      <w:pPr>
        <w:spacing w:before="30" w:after="30"/>
        <w:jc w:val="both"/>
        <w:rPr>
          <w:rFonts w:asciiTheme="majorHAnsi" w:eastAsiaTheme="majorEastAsia" w:hAnsiTheme="majorHAnsi" w:cstheme="majorHAnsi"/>
          <w:sz w:val="24"/>
          <w:szCs w:val="24"/>
        </w:rPr>
      </w:pPr>
    </w:p>
    <w:p w14:paraId="5B28F233" w14:textId="0DA8DE20" w:rsidR="00EC6DB7" w:rsidRPr="00B64A78" w:rsidRDefault="00EC6DB7" w:rsidP="007A332E">
      <w:pPr>
        <w:spacing w:before="30" w:after="30" w:line="360" w:lineRule="auto"/>
        <w:jc w:val="center"/>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t>Judicial Review Pre</w:t>
      </w:r>
      <w:r w:rsidR="0020552C" w:rsidRPr="00B64A78">
        <w:rPr>
          <w:rFonts w:asciiTheme="majorHAnsi" w:eastAsiaTheme="majorEastAsia" w:hAnsiTheme="majorHAnsi" w:cstheme="majorHAnsi"/>
          <w:b/>
          <w:bCs/>
          <w:sz w:val="24"/>
          <w:szCs w:val="24"/>
        </w:rPr>
        <w:t>-</w:t>
      </w:r>
      <w:r w:rsidRPr="00B64A78">
        <w:rPr>
          <w:rFonts w:asciiTheme="majorHAnsi" w:eastAsiaTheme="majorEastAsia" w:hAnsiTheme="majorHAnsi" w:cstheme="majorHAnsi"/>
          <w:b/>
          <w:bCs/>
          <w:sz w:val="24"/>
          <w:szCs w:val="24"/>
        </w:rPr>
        <w:t>Action Protocol Letter</w:t>
      </w:r>
      <w:r w:rsidR="0020552C" w:rsidRPr="00B64A78">
        <w:rPr>
          <w:rFonts w:asciiTheme="majorHAnsi" w:eastAsiaTheme="majorEastAsia" w:hAnsiTheme="majorHAnsi" w:cstheme="majorHAnsi"/>
          <w:b/>
          <w:bCs/>
          <w:sz w:val="24"/>
          <w:szCs w:val="24"/>
        </w:rPr>
        <w:t xml:space="preserve"> Before Claim</w:t>
      </w:r>
    </w:p>
    <w:p w14:paraId="128B338F" w14:textId="77777777" w:rsidR="0020552C" w:rsidRPr="00B64A78" w:rsidRDefault="0020552C" w:rsidP="007A332E">
      <w:pPr>
        <w:spacing w:before="30" w:after="30" w:line="360" w:lineRule="auto"/>
        <w:jc w:val="both"/>
        <w:rPr>
          <w:rFonts w:asciiTheme="majorHAnsi" w:eastAsiaTheme="majorEastAsia" w:hAnsiTheme="majorHAnsi" w:cstheme="majorHAnsi"/>
          <w:sz w:val="24"/>
          <w:szCs w:val="24"/>
        </w:rPr>
      </w:pPr>
    </w:p>
    <w:p w14:paraId="229111AB" w14:textId="225E3104"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Dear Sir or Madam,</w:t>
      </w:r>
    </w:p>
    <w:p w14:paraId="7BF4B5AD" w14:textId="6CE80672" w:rsidR="00360EB8" w:rsidRPr="00B64A78" w:rsidRDefault="00360EB8" w:rsidP="007A332E">
      <w:pPr>
        <w:spacing w:before="30" w:after="30" w:line="360" w:lineRule="auto"/>
        <w:jc w:val="both"/>
        <w:rPr>
          <w:rFonts w:asciiTheme="majorHAnsi" w:eastAsiaTheme="majorEastAsia" w:hAnsiTheme="majorHAnsi" w:cstheme="majorHAnsi"/>
          <w:b/>
          <w:bCs/>
          <w:sz w:val="24"/>
          <w:szCs w:val="24"/>
        </w:rPr>
      </w:pPr>
    </w:p>
    <w:p w14:paraId="15986517" w14:textId="5D835D4B" w:rsidR="00360EB8" w:rsidRPr="00B64A78" w:rsidRDefault="2AB5A587" w:rsidP="007A332E">
      <w:pPr>
        <w:spacing w:before="30" w:after="30" w:line="360" w:lineRule="auto"/>
        <w:jc w:val="both"/>
        <w:rPr>
          <w:rFonts w:asciiTheme="majorHAnsi" w:eastAsiaTheme="majorEastAsia" w:hAnsiTheme="majorHAnsi" w:cstheme="majorHAnsi"/>
          <w:color w:val="FF0000"/>
          <w:sz w:val="24"/>
          <w:szCs w:val="24"/>
        </w:rPr>
      </w:pPr>
      <w:r w:rsidRPr="00B64A78">
        <w:rPr>
          <w:rFonts w:asciiTheme="majorHAnsi" w:eastAsiaTheme="majorEastAsia" w:hAnsiTheme="majorHAnsi" w:cstheme="majorHAnsi"/>
          <w:b/>
          <w:bCs/>
          <w:sz w:val="24"/>
          <w:szCs w:val="24"/>
        </w:rPr>
        <w:t>Re</w:t>
      </w:r>
      <w:proofErr w:type="gramStart"/>
      <w:r w:rsidRPr="00B64A78">
        <w:rPr>
          <w:rFonts w:asciiTheme="majorHAnsi" w:eastAsiaTheme="majorEastAsia" w:hAnsiTheme="majorHAnsi" w:cstheme="majorHAnsi"/>
          <w:b/>
          <w:bCs/>
          <w:sz w:val="24"/>
          <w:szCs w:val="24"/>
        </w:rPr>
        <w:t xml:space="preserve">: </w:t>
      </w:r>
      <w:r w:rsidRPr="00B64A78">
        <w:rPr>
          <w:rFonts w:asciiTheme="majorHAnsi" w:hAnsiTheme="majorHAnsi" w:cstheme="majorHAnsi"/>
          <w:sz w:val="24"/>
          <w:szCs w:val="24"/>
        </w:rPr>
        <w:tab/>
      </w:r>
      <w:r w:rsidRPr="00B64A78">
        <w:rPr>
          <w:rFonts w:asciiTheme="majorHAnsi" w:eastAsiaTheme="majorEastAsia" w:hAnsiTheme="majorHAnsi" w:cstheme="majorHAnsi"/>
          <w:b/>
          <w:bCs/>
          <w:sz w:val="24"/>
          <w:szCs w:val="24"/>
        </w:rPr>
        <w:t>Proposed</w:t>
      </w:r>
      <w:proofErr w:type="gramEnd"/>
      <w:r w:rsidRPr="00B64A78">
        <w:rPr>
          <w:rFonts w:asciiTheme="majorHAnsi" w:eastAsiaTheme="majorEastAsia" w:hAnsiTheme="majorHAnsi" w:cstheme="majorHAnsi"/>
          <w:b/>
          <w:bCs/>
          <w:sz w:val="24"/>
          <w:szCs w:val="24"/>
        </w:rPr>
        <w:t xml:space="preserve"> claim for judicial review against </w:t>
      </w:r>
      <w:r w:rsidR="770F15C5" w:rsidRPr="001A6582">
        <w:rPr>
          <w:rFonts w:asciiTheme="majorHAnsi" w:eastAsiaTheme="majorEastAsia" w:hAnsiTheme="majorHAnsi" w:cstheme="majorHAnsi"/>
          <w:color w:val="000000" w:themeColor="text1"/>
          <w:sz w:val="24"/>
          <w:szCs w:val="24"/>
        </w:rPr>
        <w:t>[</w:t>
      </w:r>
      <w:r w:rsidR="770F15C5" w:rsidRPr="00B64A78">
        <w:rPr>
          <w:rFonts w:asciiTheme="majorHAnsi" w:eastAsiaTheme="majorEastAsia" w:hAnsiTheme="majorHAnsi" w:cstheme="majorHAnsi"/>
          <w:color w:val="FF0000"/>
          <w:sz w:val="24"/>
          <w:szCs w:val="24"/>
        </w:rPr>
        <w:t xml:space="preserve">x council / borough of x by </w:t>
      </w:r>
      <w:r w:rsidR="00A671DD" w:rsidRPr="00B64A78">
        <w:rPr>
          <w:rFonts w:asciiTheme="majorHAnsi" w:eastAsiaTheme="majorEastAsia" w:hAnsiTheme="majorHAnsi" w:cstheme="majorHAnsi"/>
          <w:color w:val="FF0000"/>
          <w:sz w:val="24"/>
          <w:szCs w:val="24"/>
        </w:rPr>
        <w:t xml:space="preserve">full </w:t>
      </w:r>
      <w:r w:rsidR="770F15C5" w:rsidRPr="00B64A78">
        <w:rPr>
          <w:rFonts w:asciiTheme="majorHAnsi" w:eastAsiaTheme="majorEastAsia" w:hAnsiTheme="majorHAnsi" w:cstheme="majorHAnsi"/>
          <w:color w:val="FF0000"/>
          <w:sz w:val="24"/>
          <w:szCs w:val="24"/>
        </w:rPr>
        <w:t>name</w:t>
      </w:r>
      <w:r w:rsidR="770F15C5" w:rsidRPr="001A6582">
        <w:rPr>
          <w:rFonts w:asciiTheme="majorHAnsi" w:eastAsiaTheme="majorEastAsia" w:hAnsiTheme="majorHAnsi" w:cstheme="majorHAnsi"/>
          <w:color w:val="000000" w:themeColor="text1"/>
          <w:sz w:val="24"/>
          <w:szCs w:val="24"/>
        </w:rPr>
        <w:t>]</w:t>
      </w:r>
    </w:p>
    <w:p w14:paraId="29051470" w14:textId="3AE58174"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We are instructed by </w:t>
      </w:r>
      <w:r w:rsidR="2F4D6493" w:rsidRPr="001A6582">
        <w:rPr>
          <w:rFonts w:asciiTheme="majorHAnsi" w:eastAsiaTheme="majorEastAsia" w:hAnsiTheme="majorHAnsi" w:cstheme="majorHAnsi"/>
          <w:color w:val="000000" w:themeColor="text1"/>
          <w:sz w:val="24"/>
          <w:szCs w:val="24"/>
        </w:rPr>
        <w:t>[</w:t>
      </w:r>
      <w:r w:rsidR="00A671DD" w:rsidRPr="00B64A78">
        <w:rPr>
          <w:rFonts w:asciiTheme="majorHAnsi" w:eastAsiaTheme="majorEastAsia" w:hAnsiTheme="majorHAnsi" w:cstheme="majorHAnsi"/>
          <w:color w:val="FF0000"/>
          <w:sz w:val="24"/>
          <w:szCs w:val="24"/>
        </w:rPr>
        <w:t xml:space="preserve">full </w:t>
      </w:r>
      <w:r w:rsidR="2F4D6493" w:rsidRPr="00B64A78">
        <w:rPr>
          <w:rFonts w:asciiTheme="majorHAnsi" w:eastAsiaTheme="majorEastAsia" w:hAnsiTheme="majorHAnsi" w:cstheme="majorHAnsi"/>
          <w:color w:val="FF0000"/>
          <w:sz w:val="24"/>
          <w:szCs w:val="24"/>
        </w:rPr>
        <w:t>name</w:t>
      </w:r>
      <w:r w:rsidR="2F4D6493"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sz w:val="24"/>
          <w:szCs w:val="24"/>
        </w:rPr>
        <w:t xml:space="preserve"> in relation to </w:t>
      </w:r>
      <w:r w:rsidR="3C1A915B" w:rsidRPr="001A6582">
        <w:rPr>
          <w:rFonts w:asciiTheme="majorHAnsi" w:eastAsiaTheme="majorEastAsia" w:hAnsiTheme="majorHAnsi" w:cstheme="majorHAnsi"/>
          <w:color w:val="000000" w:themeColor="text1"/>
          <w:sz w:val="24"/>
          <w:szCs w:val="24"/>
        </w:rPr>
        <w:t>[</w:t>
      </w:r>
      <w:r w:rsidR="3C1A915B" w:rsidRPr="00B64A78">
        <w:rPr>
          <w:rFonts w:asciiTheme="majorHAnsi" w:eastAsiaTheme="majorEastAsia" w:hAnsiTheme="majorHAnsi" w:cstheme="majorHAnsi"/>
          <w:color w:val="FF0000"/>
          <w:sz w:val="24"/>
          <w:szCs w:val="24"/>
        </w:rPr>
        <w:t>her/his</w:t>
      </w:r>
      <w:r w:rsidR="3C1A915B" w:rsidRPr="001A6582">
        <w:rPr>
          <w:rFonts w:asciiTheme="majorHAnsi" w:eastAsiaTheme="majorEastAsia" w:hAnsiTheme="majorHAnsi" w:cstheme="majorHAnsi"/>
          <w:color w:val="000000" w:themeColor="text1"/>
          <w:sz w:val="24"/>
          <w:szCs w:val="24"/>
        </w:rPr>
        <w:t>]</w:t>
      </w:r>
      <w:r w:rsidR="3C1A915B"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claim to Council Tax Support / Reduction (“</w:t>
      </w:r>
      <w:r w:rsidRPr="00B64A78">
        <w:rPr>
          <w:rFonts w:asciiTheme="majorHAnsi" w:eastAsiaTheme="majorEastAsia" w:hAnsiTheme="majorHAnsi" w:cstheme="majorHAnsi"/>
          <w:b/>
          <w:bCs/>
          <w:sz w:val="24"/>
          <w:szCs w:val="24"/>
        </w:rPr>
        <w:t>CTR</w:t>
      </w:r>
      <w:r w:rsidRPr="00B64A78">
        <w:rPr>
          <w:rFonts w:asciiTheme="majorHAnsi" w:eastAsiaTheme="majorEastAsia" w:hAnsiTheme="majorHAnsi" w:cstheme="majorHAnsi"/>
          <w:sz w:val="24"/>
          <w:szCs w:val="24"/>
        </w:rPr>
        <w:t xml:space="preserve">”). We write in accordance with the Pre-action Protocol for judicial review.  Please note that we are requesting your response as soon as possible </w:t>
      </w:r>
      <w:r w:rsidR="007A332E" w:rsidRPr="00B64A78">
        <w:rPr>
          <w:rFonts w:asciiTheme="majorHAnsi" w:eastAsiaTheme="majorEastAsia" w:hAnsiTheme="majorHAnsi" w:cstheme="majorHAnsi"/>
          <w:sz w:val="24"/>
          <w:szCs w:val="24"/>
        </w:rPr>
        <w:t>and, in any event,</w:t>
      </w:r>
      <w:r w:rsidRPr="00B64A78">
        <w:rPr>
          <w:rFonts w:asciiTheme="majorHAnsi" w:eastAsiaTheme="majorEastAsia" w:hAnsiTheme="majorHAnsi" w:cstheme="majorHAnsi"/>
          <w:sz w:val="24"/>
          <w:szCs w:val="24"/>
        </w:rPr>
        <w:t xml:space="preserve"> no later than </w:t>
      </w:r>
      <w:r w:rsidRPr="00B64A78">
        <w:rPr>
          <w:rFonts w:asciiTheme="majorHAnsi" w:eastAsiaTheme="majorEastAsia" w:hAnsiTheme="majorHAnsi" w:cstheme="majorHAnsi"/>
          <w:sz w:val="24"/>
          <w:szCs w:val="24"/>
          <w:u w:val="single"/>
        </w:rPr>
        <w:t>4pm on</w:t>
      </w:r>
      <w:r w:rsidR="1B6D03F4" w:rsidRPr="00B64A78">
        <w:rPr>
          <w:rFonts w:asciiTheme="majorHAnsi" w:eastAsiaTheme="majorEastAsia" w:hAnsiTheme="majorHAnsi" w:cstheme="majorHAnsi"/>
          <w:sz w:val="24"/>
          <w:szCs w:val="24"/>
          <w:u w:val="single"/>
        </w:rPr>
        <w:t xml:space="preserve"> </w:t>
      </w:r>
      <w:r w:rsidR="1B6D03F4" w:rsidRPr="001A6582">
        <w:rPr>
          <w:rFonts w:asciiTheme="majorHAnsi" w:eastAsiaTheme="majorEastAsia" w:hAnsiTheme="majorHAnsi" w:cstheme="majorHAnsi"/>
          <w:color w:val="000000" w:themeColor="text1"/>
          <w:sz w:val="24"/>
          <w:szCs w:val="24"/>
          <w:u w:val="single"/>
        </w:rPr>
        <w:t>[</w:t>
      </w:r>
      <w:r w:rsidR="1B6D03F4" w:rsidRPr="00B64A78">
        <w:rPr>
          <w:rFonts w:asciiTheme="majorHAnsi" w:eastAsiaTheme="majorEastAsia" w:hAnsiTheme="majorHAnsi" w:cstheme="majorHAnsi"/>
          <w:color w:val="FF0000"/>
          <w:sz w:val="24"/>
          <w:szCs w:val="24"/>
          <w:u w:val="single"/>
        </w:rPr>
        <w:t>date</w:t>
      </w:r>
      <w:r w:rsidR="1B6D03F4" w:rsidRPr="001A6582">
        <w:rPr>
          <w:rFonts w:asciiTheme="majorHAnsi" w:eastAsiaTheme="majorEastAsia" w:hAnsiTheme="majorHAnsi" w:cstheme="majorHAnsi"/>
          <w:color w:val="000000" w:themeColor="text1"/>
          <w:sz w:val="24"/>
          <w:szCs w:val="24"/>
          <w:u w:val="single"/>
        </w:rPr>
        <w:t>]</w:t>
      </w:r>
      <w:r w:rsidRPr="001A6582">
        <w:rPr>
          <w:rFonts w:asciiTheme="majorHAnsi" w:eastAsiaTheme="majorEastAsia" w:hAnsiTheme="majorHAnsi" w:cstheme="majorHAnsi"/>
          <w:color w:val="000000" w:themeColor="text1"/>
          <w:sz w:val="24"/>
          <w:szCs w:val="24"/>
          <w:u w:val="single"/>
        </w:rPr>
        <w:t xml:space="preserve"> </w:t>
      </w:r>
      <w:r w:rsidRPr="00B64A78">
        <w:rPr>
          <w:rFonts w:asciiTheme="majorHAnsi" w:eastAsiaTheme="majorEastAsia" w:hAnsiTheme="majorHAnsi" w:cstheme="majorHAnsi"/>
          <w:sz w:val="24"/>
          <w:szCs w:val="24"/>
        </w:rPr>
        <w:t>(14 days).</w:t>
      </w:r>
    </w:p>
    <w:p w14:paraId="3069CC90" w14:textId="71946FF1" w:rsidR="00360EB8" w:rsidRPr="00B64A78" w:rsidRDefault="00360EB8" w:rsidP="007A332E">
      <w:pPr>
        <w:spacing w:before="30" w:after="30" w:line="360" w:lineRule="auto"/>
        <w:jc w:val="both"/>
        <w:rPr>
          <w:rFonts w:asciiTheme="majorHAnsi" w:eastAsiaTheme="majorEastAsia" w:hAnsiTheme="majorHAnsi" w:cstheme="majorHAnsi"/>
          <w:b/>
          <w:bCs/>
          <w:sz w:val="24"/>
          <w:szCs w:val="24"/>
        </w:rPr>
      </w:pPr>
    </w:p>
    <w:p w14:paraId="1063CCE2" w14:textId="2A800C26"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b/>
          <w:bCs/>
          <w:sz w:val="24"/>
          <w:szCs w:val="24"/>
        </w:rPr>
        <w:t>Proposed Defendant:</w:t>
      </w:r>
      <w:r w:rsidR="4762581B" w:rsidRPr="00B64A78">
        <w:rPr>
          <w:rFonts w:asciiTheme="majorHAnsi" w:eastAsiaTheme="majorEastAsia" w:hAnsiTheme="majorHAnsi" w:cstheme="majorHAnsi"/>
          <w:b/>
          <w:bCs/>
          <w:sz w:val="24"/>
          <w:szCs w:val="24"/>
        </w:rPr>
        <w:t xml:space="preserve"> </w:t>
      </w:r>
      <w:r w:rsidR="4762581B" w:rsidRPr="001A6582">
        <w:rPr>
          <w:rFonts w:asciiTheme="majorHAnsi" w:eastAsiaTheme="majorEastAsia" w:hAnsiTheme="majorHAnsi" w:cstheme="majorHAnsi"/>
          <w:color w:val="000000" w:themeColor="text1"/>
          <w:sz w:val="24"/>
          <w:szCs w:val="24"/>
        </w:rPr>
        <w:t>[</w:t>
      </w:r>
      <w:r w:rsidR="4762581B" w:rsidRPr="00B64A78">
        <w:rPr>
          <w:rFonts w:asciiTheme="majorHAnsi" w:eastAsiaTheme="majorEastAsia" w:hAnsiTheme="majorHAnsi" w:cstheme="majorHAnsi"/>
          <w:color w:val="FF0000"/>
          <w:sz w:val="24"/>
          <w:szCs w:val="24"/>
        </w:rPr>
        <w:t>x council / borough of x</w:t>
      </w:r>
      <w:r w:rsidR="4762581B" w:rsidRPr="001A6582">
        <w:rPr>
          <w:rFonts w:asciiTheme="majorHAnsi" w:eastAsiaTheme="majorEastAsia" w:hAnsiTheme="majorHAnsi" w:cstheme="majorHAnsi"/>
          <w:color w:val="000000" w:themeColor="text1"/>
          <w:sz w:val="24"/>
          <w:szCs w:val="24"/>
        </w:rPr>
        <w:t>]</w:t>
      </w:r>
      <w:r w:rsidR="4762581B"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w:t>
      </w:r>
      <w:r w:rsidRPr="00B64A78">
        <w:rPr>
          <w:rFonts w:asciiTheme="majorHAnsi" w:eastAsiaTheme="majorEastAsia" w:hAnsiTheme="majorHAnsi" w:cstheme="majorHAnsi"/>
          <w:b/>
          <w:bCs/>
          <w:sz w:val="24"/>
          <w:szCs w:val="24"/>
        </w:rPr>
        <w:t>D</w:t>
      </w:r>
      <w:r w:rsidRPr="00B64A78">
        <w:rPr>
          <w:rFonts w:asciiTheme="majorHAnsi" w:eastAsiaTheme="majorEastAsia" w:hAnsiTheme="majorHAnsi" w:cstheme="majorHAnsi"/>
          <w:sz w:val="24"/>
          <w:szCs w:val="24"/>
        </w:rPr>
        <w:t>”)</w:t>
      </w:r>
    </w:p>
    <w:p w14:paraId="3E57D680" w14:textId="77777777" w:rsidR="002526FE" w:rsidRPr="00B64A78" w:rsidRDefault="002526FE" w:rsidP="007A332E">
      <w:pPr>
        <w:pStyle w:val="NormalWeb"/>
        <w:spacing w:before="0" w:beforeAutospacing="0" w:after="0" w:afterAutospacing="0" w:line="360" w:lineRule="auto"/>
        <w:rPr>
          <w:rFonts w:asciiTheme="majorHAnsi" w:hAnsiTheme="majorHAnsi" w:cstheme="majorHAnsi"/>
          <w:b/>
          <w:bCs/>
          <w:color w:val="000000" w:themeColor="text1"/>
        </w:rPr>
      </w:pPr>
      <w:r w:rsidRPr="00B64A78">
        <w:rPr>
          <w:rFonts w:asciiTheme="majorHAnsi" w:hAnsiTheme="majorHAnsi" w:cstheme="majorHAnsi"/>
          <w:b/>
          <w:color w:val="000000" w:themeColor="text1"/>
        </w:rPr>
        <w:lastRenderedPageBreak/>
        <w:t xml:space="preserve">Claimant: </w:t>
      </w:r>
      <w:r w:rsidRPr="00B64A78">
        <w:rPr>
          <w:rFonts w:asciiTheme="majorHAnsi" w:hAnsiTheme="majorHAnsi" w:cstheme="majorHAnsi"/>
          <w:b/>
          <w:color w:val="000000" w:themeColor="text1"/>
        </w:rPr>
        <w:tab/>
      </w:r>
      <w:r w:rsidRPr="00B64A78">
        <w:rPr>
          <w:rFonts w:asciiTheme="majorHAnsi" w:hAnsiTheme="majorHAnsi" w:cstheme="majorHAnsi"/>
          <w:b/>
          <w:color w:val="000000" w:themeColor="text1"/>
        </w:rPr>
        <w:tab/>
      </w:r>
      <w:r w:rsidRPr="001A6582">
        <w:rPr>
          <w:rFonts w:asciiTheme="majorHAnsi" w:hAnsiTheme="majorHAnsi" w:cstheme="majorHAnsi"/>
          <w:bCs/>
          <w:color w:val="000000" w:themeColor="text1"/>
        </w:rPr>
        <w:t>[</w:t>
      </w:r>
      <w:r w:rsidRPr="007A332E">
        <w:rPr>
          <w:rFonts w:asciiTheme="majorHAnsi" w:hAnsiTheme="majorHAnsi" w:cstheme="majorHAnsi"/>
          <w:bCs/>
          <w:color w:val="EE0000"/>
        </w:rPr>
        <w:t>full name</w:t>
      </w:r>
      <w:r w:rsidRPr="001A6582">
        <w:rPr>
          <w:rFonts w:asciiTheme="majorHAnsi" w:hAnsiTheme="majorHAnsi" w:cstheme="majorHAnsi"/>
          <w:bCs/>
          <w:color w:val="000000" w:themeColor="text1"/>
        </w:rPr>
        <w:t>]</w:t>
      </w:r>
      <w:r w:rsidRPr="007A332E">
        <w:rPr>
          <w:rFonts w:asciiTheme="majorHAnsi" w:hAnsiTheme="majorHAnsi" w:cstheme="majorHAnsi"/>
          <w:color w:val="EE0000"/>
        </w:rPr>
        <w:t xml:space="preserve"> </w:t>
      </w:r>
      <w:r w:rsidRPr="00B64A78">
        <w:rPr>
          <w:rFonts w:asciiTheme="majorHAnsi" w:hAnsiTheme="majorHAnsi" w:cstheme="majorHAnsi"/>
          <w:color w:val="000000" w:themeColor="text1"/>
        </w:rPr>
        <w:t>(“</w:t>
      </w:r>
      <w:r w:rsidRPr="00B64A78">
        <w:rPr>
          <w:rFonts w:asciiTheme="majorHAnsi" w:hAnsiTheme="majorHAnsi" w:cstheme="majorHAnsi"/>
          <w:b/>
          <w:color w:val="000000" w:themeColor="text1"/>
        </w:rPr>
        <w:t>C</w:t>
      </w:r>
      <w:r w:rsidRPr="00B64A78">
        <w:rPr>
          <w:rFonts w:asciiTheme="majorHAnsi" w:hAnsiTheme="majorHAnsi" w:cstheme="majorHAnsi"/>
          <w:color w:val="000000" w:themeColor="text1"/>
        </w:rPr>
        <w:t>”)</w:t>
      </w:r>
    </w:p>
    <w:p w14:paraId="4ACCC404" w14:textId="77777777" w:rsidR="002526FE" w:rsidRPr="007A332E" w:rsidRDefault="002526FE" w:rsidP="007A332E">
      <w:pPr>
        <w:pStyle w:val="NormalWeb"/>
        <w:spacing w:before="0" w:beforeAutospacing="0" w:after="0" w:afterAutospacing="0" w:line="360" w:lineRule="auto"/>
        <w:rPr>
          <w:rFonts w:asciiTheme="majorHAnsi" w:hAnsiTheme="majorHAnsi" w:cstheme="majorHAnsi"/>
          <w:color w:val="EE0000"/>
        </w:rPr>
      </w:pPr>
      <w:r w:rsidRPr="00B64A78">
        <w:rPr>
          <w:rFonts w:asciiTheme="majorHAnsi" w:hAnsiTheme="majorHAnsi" w:cstheme="majorHAnsi"/>
          <w:b/>
          <w:color w:val="000000" w:themeColor="text1"/>
        </w:rPr>
        <w:t xml:space="preserve">NINo: </w:t>
      </w:r>
      <w:r w:rsidRPr="00B64A78">
        <w:rPr>
          <w:rFonts w:asciiTheme="majorHAnsi" w:hAnsiTheme="majorHAnsi" w:cstheme="majorHAnsi"/>
          <w:b/>
          <w:color w:val="000000" w:themeColor="text1"/>
        </w:rPr>
        <w:tab/>
      </w:r>
      <w:r w:rsidRPr="00B64A78">
        <w:rPr>
          <w:rFonts w:asciiTheme="majorHAnsi" w:hAnsiTheme="majorHAnsi" w:cstheme="majorHAnsi"/>
          <w:b/>
          <w:color w:val="000000" w:themeColor="text1"/>
        </w:rPr>
        <w:tab/>
      </w:r>
      <w:r w:rsidRPr="00B64A78">
        <w:rPr>
          <w:rFonts w:asciiTheme="majorHAnsi" w:hAnsiTheme="majorHAnsi" w:cstheme="majorHAnsi"/>
          <w:b/>
          <w:color w:val="000000" w:themeColor="text1"/>
        </w:rPr>
        <w:tab/>
      </w:r>
      <w:r w:rsidRPr="001A6582">
        <w:rPr>
          <w:rFonts w:asciiTheme="majorHAnsi" w:hAnsiTheme="majorHAnsi" w:cstheme="majorHAnsi"/>
          <w:bCs/>
          <w:color w:val="000000" w:themeColor="text1"/>
        </w:rPr>
        <w:t>[</w:t>
      </w:r>
      <w:r w:rsidRPr="007A332E">
        <w:rPr>
          <w:rFonts w:asciiTheme="majorHAnsi" w:hAnsiTheme="majorHAnsi" w:cstheme="majorHAnsi"/>
          <w:bCs/>
          <w:color w:val="EE0000"/>
        </w:rPr>
        <w:t>xxxx</w:t>
      </w:r>
      <w:r w:rsidRPr="001A6582">
        <w:rPr>
          <w:rFonts w:asciiTheme="majorHAnsi" w:hAnsiTheme="majorHAnsi" w:cstheme="majorHAnsi"/>
          <w:bCs/>
          <w:color w:val="000000" w:themeColor="text1"/>
        </w:rPr>
        <w:t>]</w:t>
      </w:r>
    </w:p>
    <w:p w14:paraId="2C88AD4A" w14:textId="77777777" w:rsidR="002526FE" w:rsidRPr="007A332E" w:rsidRDefault="002526FE" w:rsidP="007A332E">
      <w:pPr>
        <w:pStyle w:val="NormalWeb"/>
        <w:spacing w:before="0" w:beforeAutospacing="0" w:after="0" w:afterAutospacing="0" w:line="360" w:lineRule="auto"/>
        <w:ind w:left="2160" w:hanging="2160"/>
        <w:rPr>
          <w:rFonts w:asciiTheme="majorHAnsi" w:hAnsiTheme="majorHAnsi" w:cstheme="majorHAnsi"/>
          <w:b/>
          <w:bCs/>
          <w:color w:val="EE0000"/>
        </w:rPr>
      </w:pPr>
      <w:r w:rsidRPr="00B64A78">
        <w:rPr>
          <w:rFonts w:asciiTheme="majorHAnsi" w:hAnsiTheme="majorHAnsi" w:cstheme="majorHAnsi"/>
          <w:b/>
          <w:color w:val="000000" w:themeColor="text1"/>
        </w:rPr>
        <w:t>Address:</w:t>
      </w:r>
      <w:r w:rsidRPr="00B64A78">
        <w:rPr>
          <w:rFonts w:asciiTheme="majorHAnsi" w:hAnsiTheme="majorHAnsi" w:cstheme="majorHAnsi"/>
          <w:b/>
          <w:color w:val="000000" w:themeColor="text1"/>
        </w:rPr>
        <w:tab/>
      </w:r>
      <w:r w:rsidRPr="001A6582">
        <w:rPr>
          <w:rFonts w:asciiTheme="majorHAnsi" w:hAnsiTheme="majorHAnsi" w:cstheme="majorHAnsi"/>
          <w:bCs/>
          <w:color w:val="000000" w:themeColor="text1"/>
        </w:rPr>
        <w:t>[</w:t>
      </w:r>
      <w:r w:rsidRPr="007A332E">
        <w:rPr>
          <w:rFonts w:asciiTheme="majorHAnsi" w:hAnsiTheme="majorHAnsi" w:cstheme="majorHAnsi"/>
          <w:bCs/>
          <w:color w:val="EE0000"/>
        </w:rPr>
        <w:t>xxxx</w:t>
      </w:r>
      <w:r w:rsidRPr="001A6582">
        <w:rPr>
          <w:rFonts w:asciiTheme="majorHAnsi" w:hAnsiTheme="majorHAnsi" w:cstheme="majorHAnsi"/>
          <w:bCs/>
          <w:color w:val="000000" w:themeColor="text1"/>
        </w:rPr>
        <w:t>]</w:t>
      </w:r>
    </w:p>
    <w:p w14:paraId="126CAF93" w14:textId="77777777" w:rsidR="002526FE" w:rsidRPr="007A332E" w:rsidRDefault="002526FE" w:rsidP="007A332E">
      <w:pPr>
        <w:pStyle w:val="NormalWeb"/>
        <w:spacing w:before="0" w:beforeAutospacing="0" w:after="0" w:afterAutospacing="0" w:line="360" w:lineRule="auto"/>
        <w:rPr>
          <w:rStyle w:val="sectionitemno"/>
          <w:rFonts w:asciiTheme="majorHAnsi" w:hAnsiTheme="majorHAnsi" w:cstheme="majorHAnsi"/>
          <w:color w:val="EE0000"/>
        </w:rPr>
      </w:pPr>
      <w:r w:rsidRPr="00B64A78">
        <w:rPr>
          <w:rStyle w:val="sectionitemno"/>
          <w:rFonts w:asciiTheme="majorHAnsi" w:hAnsiTheme="majorHAnsi" w:cstheme="majorHAnsi"/>
          <w:b/>
          <w:color w:val="000000" w:themeColor="text1"/>
        </w:rPr>
        <w:t>Date of Birth:</w:t>
      </w:r>
      <w:r w:rsidRPr="00B64A78">
        <w:rPr>
          <w:rStyle w:val="sectionitemno"/>
          <w:rFonts w:asciiTheme="majorHAnsi" w:hAnsiTheme="majorHAnsi" w:cstheme="majorHAnsi"/>
          <w:color w:val="000000" w:themeColor="text1"/>
        </w:rPr>
        <w:tab/>
      </w:r>
      <w:r w:rsidRPr="00B64A78">
        <w:rPr>
          <w:rStyle w:val="sectionitemno"/>
          <w:rFonts w:asciiTheme="majorHAnsi" w:hAnsiTheme="majorHAnsi" w:cstheme="majorHAnsi"/>
          <w:color w:val="000000" w:themeColor="text1"/>
        </w:rPr>
        <w:tab/>
      </w:r>
      <w:r w:rsidRPr="001A6582">
        <w:rPr>
          <w:rFonts w:asciiTheme="majorHAnsi" w:hAnsiTheme="majorHAnsi" w:cstheme="majorHAnsi"/>
          <w:bCs/>
          <w:color w:val="000000" w:themeColor="text1"/>
        </w:rPr>
        <w:t>[</w:t>
      </w:r>
      <w:r w:rsidRPr="007A332E">
        <w:rPr>
          <w:rFonts w:asciiTheme="majorHAnsi" w:hAnsiTheme="majorHAnsi" w:cstheme="majorHAnsi"/>
          <w:bCs/>
          <w:color w:val="EE0000"/>
        </w:rPr>
        <w:t>xxxx</w:t>
      </w:r>
      <w:r w:rsidRPr="001A6582">
        <w:rPr>
          <w:rFonts w:asciiTheme="majorHAnsi" w:hAnsiTheme="majorHAnsi" w:cstheme="majorHAnsi"/>
          <w:bCs/>
          <w:color w:val="000000" w:themeColor="text1"/>
        </w:rPr>
        <w:t>]</w:t>
      </w:r>
    </w:p>
    <w:p w14:paraId="6C6162C3" w14:textId="5B84B02C"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b/>
          <w:bCs/>
          <w:sz w:val="24"/>
          <w:szCs w:val="24"/>
        </w:rPr>
        <w:t>CTR Reference N</w:t>
      </w:r>
      <w:r w:rsidR="002526FE" w:rsidRPr="00B64A78">
        <w:rPr>
          <w:rFonts w:asciiTheme="majorHAnsi" w:eastAsiaTheme="majorEastAsia" w:hAnsiTheme="majorHAnsi" w:cstheme="majorHAnsi"/>
          <w:b/>
          <w:bCs/>
          <w:sz w:val="24"/>
          <w:szCs w:val="24"/>
        </w:rPr>
        <w:t>o</w:t>
      </w:r>
      <w:proofErr w:type="gramStart"/>
      <w:r w:rsidRPr="00B64A78">
        <w:rPr>
          <w:rFonts w:asciiTheme="majorHAnsi" w:eastAsiaTheme="majorEastAsia" w:hAnsiTheme="majorHAnsi" w:cstheme="majorHAnsi"/>
          <w:b/>
          <w:bCs/>
          <w:sz w:val="24"/>
          <w:szCs w:val="24"/>
        </w:rPr>
        <w:t xml:space="preserve">: </w:t>
      </w:r>
      <w:r w:rsidR="002526FE" w:rsidRPr="00B64A78">
        <w:rPr>
          <w:rFonts w:asciiTheme="majorHAnsi" w:eastAsiaTheme="majorEastAsia" w:hAnsiTheme="majorHAnsi" w:cstheme="majorHAnsi"/>
          <w:b/>
          <w:bCs/>
          <w:sz w:val="24"/>
          <w:szCs w:val="24"/>
        </w:rPr>
        <w:tab/>
      </w:r>
      <w:r w:rsidR="001A6582">
        <w:rPr>
          <w:rFonts w:asciiTheme="majorHAnsi" w:eastAsiaTheme="majorEastAsia" w:hAnsiTheme="majorHAnsi" w:cstheme="majorHAnsi"/>
          <w:sz w:val="24"/>
          <w:szCs w:val="24"/>
        </w:rPr>
        <w:t>[</w:t>
      </w:r>
      <w:proofErr w:type="gramEnd"/>
      <w:r w:rsidR="002526FE" w:rsidRPr="001A6582">
        <w:rPr>
          <w:rFonts w:asciiTheme="majorHAnsi" w:eastAsiaTheme="majorEastAsia" w:hAnsiTheme="majorHAnsi" w:cstheme="majorHAnsi"/>
          <w:color w:val="EE0000"/>
          <w:sz w:val="24"/>
          <w:szCs w:val="24"/>
        </w:rPr>
        <w:t>xxxx</w:t>
      </w:r>
      <w:r w:rsidR="001A6582">
        <w:rPr>
          <w:rFonts w:asciiTheme="majorHAnsi" w:eastAsiaTheme="majorEastAsia" w:hAnsiTheme="majorHAnsi" w:cstheme="majorHAnsi"/>
          <w:sz w:val="24"/>
          <w:szCs w:val="24"/>
        </w:rPr>
        <w:t>]</w:t>
      </w:r>
    </w:p>
    <w:p w14:paraId="4E43D298" w14:textId="77777777" w:rsidR="0020552C" w:rsidRPr="00B64A78" w:rsidRDefault="0020552C" w:rsidP="007A332E">
      <w:pPr>
        <w:spacing w:before="30" w:after="30" w:line="360" w:lineRule="auto"/>
        <w:jc w:val="both"/>
        <w:rPr>
          <w:rFonts w:asciiTheme="majorHAnsi" w:eastAsiaTheme="majorEastAsia" w:hAnsiTheme="majorHAnsi" w:cstheme="majorHAnsi"/>
          <w:b/>
          <w:bCs/>
          <w:sz w:val="24"/>
          <w:szCs w:val="24"/>
        </w:rPr>
      </w:pPr>
    </w:p>
    <w:p w14:paraId="074ED3FE" w14:textId="67D41559" w:rsidR="00360EB8" w:rsidRPr="00B64A78" w:rsidRDefault="2AB5A587" w:rsidP="007A332E">
      <w:pPr>
        <w:spacing w:before="30" w:after="30" w:line="360" w:lineRule="auto"/>
        <w:jc w:val="both"/>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t>The details of the matter being challenged:</w:t>
      </w:r>
    </w:p>
    <w:p w14:paraId="72593654" w14:textId="5A6767DC" w:rsidR="00360EB8" w:rsidRPr="00B64A78" w:rsidRDefault="2AB5A587" w:rsidP="007A332E">
      <w:pPr>
        <w:tabs>
          <w:tab w:val="left" w:pos="2580"/>
        </w:tabs>
        <w:spacing w:before="30" w:after="30" w:line="360" w:lineRule="auto"/>
        <w:jc w:val="both"/>
        <w:rPr>
          <w:rFonts w:asciiTheme="majorHAnsi" w:eastAsiaTheme="majorEastAsia" w:hAnsiTheme="majorHAnsi" w:cstheme="majorHAnsi"/>
          <w:color w:val="000000" w:themeColor="text1"/>
          <w:sz w:val="24"/>
          <w:szCs w:val="24"/>
        </w:rPr>
      </w:pPr>
      <w:r w:rsidRPr="00B64A78">
        <w:rPr>
          <w:rFonts w:asciiTheme="majorHAnsi" w:eastAsiaTheme="majorEastAsia" w:hAnsiTheme="majorHAnsi" w:cstheme="majorHAnsi"/>
          <w:sz w:val="24"/>
          <w:szCs w:val="24"/>
        </w:rPr>
        <w:t xml:space="preserve">The failure of D to award CTR on the grounds C does not meet the basic condition of entitlement that </w:t>
      </w:r>
      <w:r w:rsidR="26B4CAB4" w:rsidRPr="001A6582">
        <w:rPr>
          <w:rFonts w:asciiTheme="majorHAnsi" w:eastAsiaTheme="majorEastAsia" w:hAnsiTheme="majorHAnsi" w:cstheme="majorHAnsi"/>
          <w:color w:val="000000" w:themeColor="text1"/>
          <w:sz w:val="24"/>
          <w:szCs w:val="24"/>
        </w:rPr>
        <w:t>[</w:t>
      </w:r>
      <w:r w:rsidR="26B4CAB4" w:rsidRPr="00B64A78">
        <w:rPr>
          <w:rFonts w:asciiTheme="majorHAnsi" w:eastAsiaTheme="majorEastAsia" w:hAnsiTheme="majorHAnsi" w:cstheme="majorHAnsi"/>
          <w:color w:val="FF0000"/>
          <w:sz w:val="24"/>
          <w:szCs w:val="24"/>
        </w:rPr>
        <w:t>she/he</w:t>
      </w:r>
      <w:r w:rsidR="26B4CAB4"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is ‘</w:t>
      </w:r>
      <w:r w:rsidRPr="00B64A78">
        <w:rPr>
          <w:rFonts w:asciiTheme="majorHAnsi" w:eastAsiaTheme="majorEastAsia" w:hAnsiTheme="majorHAnsi" w:cstheme="majorHAnsi"/>
          <w:i/>
          <w:iCs/>
          <w:sz w:val="24"/>
          <w:szCs w:val="24"/>
        </w:rPr>
        <w:t>in Great Britain</w:t>
      </w:r>
      <w:r w:rsidRPr="00B64A78">
        <w:rPr>
          <w:rFonts w:asciiTheme="majorHAnsi" w:eastAsiaTheme="majorEastAsia" w:hAnsiTheme="majorHAnsi" w:cstheme="majorHAnsi"/>
          <w:sz w:val="24"/>
          <w:szCs w:val="24"/>
        </w:rPr>
        <w:t>’ under</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reg. 12 of the Council Tax Reduction Schemes (Prescribed Requirements) (England) Regulations 2012 as amended by the Council Tax Reduction Schemes (Prescribed Requirements) (England) (Amendment) Regulations 202</w:t>
      </w:r>
      <w:r w:rsidR="00AA7BB6">
        <w:rPr>
          <w:rFonts w:asciiTheme="majorHAnsi" w:eastAsiaTheme="majorEastAsia" w:hAnsiTheme="majorHAnsi" w:cstheme="majorHAnsi"/>
          <w:sz w:val="24"/>
          <w:szCs w:val="24"/>
        </w:rPr>
        <w:t>0</w:t>
      </w:r>
      <w:r w:rsidRPr="00B64A78">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b/>
          <w:bCs/>
          <w:color w:val="000000" w:themeColor="text1"/>
          <w:sz w:val="24"/>
          <w:szCs w:val="24"/>
        </w:rPr>
        <w:t>CTR Regs</w:t>
      </w:r>
      <w:r w:rsidR="76B6FA05" w:rsidRPr="00B64A78">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000000" w:themeColor="text1"/>
          <w:sz w:val="24"/>
          <w:szCs w:val="24"/>
        </w:rPr>
        <w:t>).</w:t>
      </w:r>
    </w:p>
    <w:p w14:paraId="3D609C29" w14:textId="3EA5EB4C" w:rsidR="00360EB8" w:rsidRPr="00B64A78" w:rsidRDefault="00360EB8" w:rsidP="007A332E">
      <w:pPr>
        <w:tabs>
          <w:tab w:val="left" w:pos="2580"/>
        </w:tabs>
        <w:spacing w:before="30" w:after="30" w:line="360" w:lineRule="auto"/>
        <w:jc w:val="both"/>
        <w:rPr>
          <w:rFonts w:asciiTheme="majorHAnsi" w:eastAsiaTheme="majorEastAsia" w:hAnsiTheme="majorHAnsi" w:cstheme="majorHAnsi"/>
          <w:b/>
          <w:bCs/>
          <w:i/>
          <w:iCs/>
          <w:sz w:val="24"/>
          <w:szCs w:val="24"/>
          <w:u w:val="single"/>
        </w:rPr>
      </w:pPr>
    </w:p>
    <w:p w14:paraId="2956D21A" w14:textId="4766DA18" w:rsidR="00360EB8" w:rsidRPr="00B64A78" w:rsidRDefault="2AB5A587" w:rsidP="007A332E">
      <w:pPr>
        <w:tabs>
          <w:tab w:val="left" w:pos="2580"/>
        </w:tabs>
        <w:spacing w:before="30" w:after="30" w:line="360" w:lineRule="auto"/>
        <w:jc w:val="both"/>
        <w:rPr>
          <w:rFonts w:asciiTheme="majorHAnsi" w:eastAsiaTheme="majorEastAsia" w:hAnsiTheme="majorHAnsi" w:cstheme="majorHAnsi"/>
          <w:b/>
          <w:bCs/>
          <w:i/>
          <w:iCs/>
          <w:sz w:val="24"/>
          <w:szCs w:val="24"/>
          <w:u w:val="single"/>
        </w:rPr>
      </w:pPr>
      <w:r w:rsidRPr="00B64A78">
        <w:rPr>
          <w:rFonts w:asciiTheme="majorHAnsi" w:eastAsiaTheme="majorEastAsia" w:hAnsiTheme="majorHAnsi" w:cstheme="majorHAnsi"/>
          <w:b/>
          <w:bCs/>
          <w:i/>
          <w:iCs/>
          <w:sz w:val="24"/>
          <w:szCs w:val="24"/>
          <w:u w:val="single"/>
        </w:rPr>
        <w:t>Background facts</w:t>
      </w:r>
    </w:p>
    <w:p w14:paraId="7A2B5726" w14:textId="3C01B184"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C is </w:t>
      </w:r>
      <w:r w:rsidR="1280D13E" w:rsidRPr="001A6582">
        <w:rPr>
          <w:rFonts w:asciiTheme="majorHAnsi" w:eastAsiaTheme="majorEastAsia" w:hAnsiTheme="majorHAnsi" w:cstheme="majorHAnsi"/>
          <w:color w:val="000000" w:themeColor="text1"/>
          <w:sz w:val="24"/>
          <w:szCs w:val="24"/>
        </w:rPr>
        <w:t>[</w:t>
      </w:r>
      <w:r w:rsidR="1280D13E" w:rsidRPr="00B64A78">
        <w:rPr>
          <w:rFonts w:asciiTheme="majorHAnsi" w:eastAsiaTheme="majorEastAsia" w:hAnsiTheme="majorHAnsi" w:cstheme="majorHAnsi"/>
          <w:color w:val="FF0000"/>
          <w:sz w:val="24"/>
          <w:szCs w:val="24"/>
        </w:rPr>
        <w:t>z</w:t>
      </w:r>
      <w:r w:rsidR="1280D13E" w:rsidRPr="001A6582">
        <w:rPr>
          <w:rFonts w:asciiTheme="majorHAnsi" w:eastAsiaTheme="majorEastAsia" w:hAnsiTheme="majorHAnsi" w:cstheme="majorHAnsi"/>
          <w:color w:val="000000" w:themeColor="text1"/>
          <w:sz w:val="24"/>
          <w:szCs w:val="24"/>
        </w:rPr>
        <w:t>]</w:t>
      </w:r>
      <w:r w:rsidRPr="001A6582">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sz w:val="24"/>
          <w:szCs w:val="24"/>
        </w:rPr>
        <w:t xml:space="preserve">national and has lived in the UK for </w:t>
      </w:r>
      <w:r w:rsidR="1132207D" w:rsidRPr="001A6582">
        <w:rPr>
          <w:rFonts w:asciiTheme="majorHAnsi" w:eastAsiaTheme="majorEastAsia" w:hAnsiTheme="majorHAnsi" w:cstheme="majorHAnsi"/>
          <w:color w:val="000000" w:themeColor="text1"/>
          <w:sz w:val="24"/>
          <w:szCs w:val="24"/>
        </w:rPr>
        <w:t>[</w:t>
      </w:r>
      <w:r w:rsidR="1132207D" w:rsidRPr="00B64A78">
        <w:rPr>
          <w:rFonts w:asciiTheme="majorHAnsi" w:eastAsiaTheme="majorEastAsia" w:hAnsiTheme="majorHAnsi" w:cstheme="majorHAnsi"/>
          <w:color w:val="FF0000"/>
          <w:sz w:val="24"/>
          <w:szCs w:val="24"/>
        </w:rPr>
        <w:t>number</w:t>
      </w:r>
      <w:r w:rsidR="1132207D" w:rsidRPr="001A6582">
        <w:rPr>
          <w:rFonts w:asciiTheme="majorHAnsi" w:eastAsiaTheme="majorEastAsia" w:hAnsiTheme="majorHAnsi" w:cstheme="majorHAnsi"/>
          <w:color w:val="000000" w:themeColor="text1"/>
          <w:sz w:val="24"/>
          <w:szCs w:val="24"/>
        </w:rPr>
        <w:t>]</w:t>
      </w:r>
      <w:r w:rsidR="1132207D"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 xml:space="preserve">years. </w:t>
      </w:r>
    </w:p>
    <w:p w14:paraId="21AEC308" w14:textId="0F740F3B" w:rsidR="00360EB8" w:rsidRPr="00B64A78" w:rsidRDefault="49F65340" w:rsidP="007A332E">
      <w:pPr>
        <w:pStyle w:val="ListParagraph"/>
        <w:numPr>
          <w:ilvl w:val="0"/>
          <w:numId w:val="34"/>
        </w:numPr>
        <w:spacing w:before="30" w:after="30" w:line="360" w:lineRule="auto"/>
        <w:jc w:val="both"/>
        <w:rPr>
          <w:rFonts w:asciiTheme="majorHAnsi" w:eastAsiaTheme="majorEastAsia" w:hAnsiTheme="majorHAnsi" w:cstheme="majorHAnsi"/>
          <w:color w:val="FF0000"/>
          <w:sz w:val="24"/>
          <w:szCs w:val="24"/>
        </w:rPr>
      </w:pPr>
      <w:r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family, accommodation, work details</w:t>
      </w:r>
      <w:r w:rsidRPr="001A6582">
        <w:rPr>
          <w:rFonts w:asciiTheme="majorHAnsi" w:eastAsiaTheme="majorEastAsia" w:hAnsiTheme="majorHAnsi" w:cstheme="majorHAnsi"/>
          <w:color w:val="000000" w:themeColor="text1"/>
          <w:sz w:val="24"/>
          <w:szCs w:val="24"/>
        </w:rPr>
        <w:t>]</w:t>
      </w:r>
      <w:r w:rsid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 xml:space="preserve"> </w:t>
      </w:r>
    </w:p>
    <w:p w14:paraId="1C0077E9" w14:textId="323448AE"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On </w:t>
      </w:r>
      <w:r w:rsidR="3FFB8B6D" w:rsidRPr="001A6582">
        <w:rPr>
          <w:rFonts w:asciiTheme="majorHAnsi" w:eastAsiaTheme="majorEastAsia" w:hAnsiTheme="majorHAnsi" w:cstheme="majorHAnsi"/>
          <w:color w:val="000000" w:themeColor="text1"/>
          <w:sz w:val="24"/>
          <w:szCs w:val="24"/>
        </w:rPr>
        <w:t>[</w:t>
      </w:r>
      <w:r w:rsidR="3FFB8B6D" w:rsidRPr="00B64A78">
        <w:rPr>
          <w:rFonts w:asciiTheme="majorHAnsi" w:eastAsiaTheme="majorEastAsia" w:hAnsiTheme="majorHAnsi" w:cstheme="majorHAnsi"/>
          <w:color w:val="FF0000"/>
          <w:sz w:val="24"/>
          <w:szCs w:val="24"/>
        </w:rPr>
        <w:t>date</w:t>
      </w:r>
      <w:r w:rsidR="3FFB8B6D" w:rsidRPr="001A6582">
        <w:rPr>
          <w:rFonts w:asciiTheme="majorHAnsi" w:eastAsiaTheme="majorEastAsia" w:hAnsiTheme="majorHAnsi" w:cstheme="majorHAnsi"/>
          <w:color w:val="000000" w:themeColor="text1"/>
          <w:sz w:val="24"/>
          <w:szCs w:val="24"/>
        </w:rPr>
        <w:t>]</w:t>
      </w:r>
      <w:r w:rsidRPr="001A6582">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color w:val="000000" w:themeColor="text1"/>
          <w:sz w:val="24"/>
          <w:szCs w:val="24"/>
        </w:rPr>
        <w:t xml:space="preserve">C was granted </w:t>
      </w:r>
      <w:r w:rsidRPr="00B64A78">
        <w:rPr>
          <w:rFonts w:asciiTheme="majorHAnsi" w:eastAsiaTheme="majorEastAsia" w:hAnsiTheme="majorHAnsi" w:cstheme="majorHAnsi"/>
          <w:sz w:val="24"/>
          <w:szCs w:val="24"/>
        </w:rPr>
        <w:t>has indefinite leave to remain in the UK (also known as Settled Status under Appendix EU to the Immigration Rules</w:t>
      </w:r>
      <w:r w:rsidR="00214427" w:rsidRPr="00B64A78">
        <w:rPr>
          <w:rStyle w:val="FootnoteReference"/>
          <w:rFonts w:asciiTheme="majorHAnsi" w:eastAsiaTheme="majorEastAsia" w:hAnsiTheme="majorHAnsi" w:cstheme="majorHAnsi"/>
          <w:sz w:val="24"/>
          <w:szCs w:val="24"/>
        </w:rPr>
        <w:footnoteReference w:id="1"/>
      </w:r>
      <w:r w:rsidRPr="00B64A78">
        <w:rPr>
          <w:rFonts w:asciiTheme="majorHAnsi" w:eastAsiaTheme="majorEastAsia" w:hAnsiTheme="majorHAnsi" w:cstheme="majorHAnsi"/>
          <w:sz w:val="24"/>
          <w:szCs w:val="24"/>
        </w:rPr>
        <w:t xml:space="preserve">. </w:t>
      </w:r>
    </w:p>
    <w:p w14:paraId="1A576DDC" w14:textId="7187A969" w:rsidR="00360EB8" w:rsidRPr="00B64A78" w:rsidRDefault="24A6F97E" w:rsidP="007A332E">
      <w:pPr>
        <w:pStyle w:val="ListParagraph"/>
        <w:numPr>
          <w:ilvl w:val="0"/>
          <w:numId w:val="34"/>
        </w:numPr>
        <w:spacing w:before="30" w:after="30" w:line="360" w:lineRule="auto"/>
        <w:jc w:val="both"/>
        <w:rPr>
          <w:rFonts w:asciiTheme="majorHAnsi" w:eastAsiaTheme="majorEastAsia" w:hAnsiTheme="majorHAnsi" w:cstheme="majorHAnsi"/>
          <w:color w:val="FF0000"/>
          <w:sz w:val="24"/>
          <w:szCs w:val="24"/>
        </w:rPr>
      </w:pPr>
      <w:r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 xml:space="preserve">on date </w:t>
      </w:r>
      <w:r w:rsidR="36DEBF6C" w:rsidRPr="00B64A78">
        <w:rPr>
          <w:rFonts w:asciiTheme="majorHAnsi" w:eastAsiaTheme="majorEastAsia" w:hAnsiTheme="majorHAnsi" w:cstheme="majorHAnsi"/>
          <w:color w:val="FF0000"/>
          <w:sz w:val="24"/>
          <w:szCs w:val="24"/>
        </w:rPr>
        <w:t>C</w:t>
      </w:r>
      <w:r w:rsidRPr="00B64A78">
        <w:rPr>
          <w:rFonts w:asciiTheme="majorHAnsi" w:eastAsiaTheme="majorEastAsia" w:hAnsiTheme="majorHAnsi" w:cstheme="majorHAnsi"/>
          <w:color w:val="FF0000"/>
          <w:sz w:val="24"/>
          <w:szCs w:val="24"/>
        </w:rPr>
        <w:t xml:space="preserve"> applied for CTR because...</w:t>
      </w:r>
      <w:r w:rsidRPr="001A6582">
        <w:rPr>
          <w:rFonts w:asciiTheme="majorHAnsi" w:eastAsiaTheme="majorEastAsia" w:hAnsiTheme="majorHAnsi" w:cstheme="majorHAnsi"/>
          <w:color w:val="000000" w:themeColor="text1"/>
          <w:sz w:val="24"/>
          <w:szCs w:val="24"/>
        </w:rPr>
        <w:t>]</w:t>
      </w:r>
    </w:p>
    <w:p w14:paraId="6FD9942A" w14:textId="46C32E89"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color w:val="282828"/>
          <w:sz w:val="24"/>
          <w:szCs w:val="24"/>
        </w:rPr>
      </w:pPr>
      <w:r w:rsidRPr="00B64A78">
        <w:rPr>
          <w:rFonts w:asciiTheme="majorHAnsi" w:eastAsiaTheme="majorEastAsia" w:hAnsiTheme="majorHAnsi" w:cstheme="majorHAnsi"/>
          <w:color w:val="282828"/>
          <w:sz w:val="24"/>
          <w:szCs w:val="24"/>
        </w:rPr>
        <w:t xml:space="preserve">On </w:t>
      </w:r>
      <w:r w:rsidR="7839DA3A" w:rsidRPr="001A6582">
        <w:rPr>
          <w:rFonts w:asciiTheme="majorHAnsi" w:eastAsiaTheme="majorEastAsia" w:hAnsiTheme="majorHAnsi" w:cstheme="majorHAnsi"/>
          <w:color w:val="000000" w:themeColor="text1"/>
          <w:sz w:val="24"/>
          <w:szCs w:val="24"/>
        </w:rPr>
        <w:t>[</w:t>
      </w:r>
      <w:r w:rsidR="7839DA3A" w:rsidRPr="00B64A78">
        <w:rPr>
          <w:rFonts w:asciiTheme="majorHAnsi" w:eastAsiaTheme="majorEastAsia" w:hAnsiTheme="majorHAnsi" w:cstheme="majorHAnsi"/>
          <w:color w:val="FF0000"/>
          <w:sz w:val="24"/>
          <w:szCs w:val="24"/>
        </w:rPr>
        <w:t>date</w:t>
      </w:r>
      <w:r w:rsidR="7839DA3A" w:rsidRPr="001A6582">
        <w:rPr>
          <w:rFonts w:asciiTheme="majorHAnsi" w:eastAsiaTheme="majorEastAsia" w:hAnsiTheme="majorHAnsi" w:cstheme="majorHAnsi"/>
          <w:color w:val="000000" w:themeColor="text1"/>
          <w:sz w:val="24"/>
          <w:szCs w:val="24"/>
        </w:rPr>
        <w:t>]</w:t>
      </w:r>
      <w:r w:rsidRPr="001A6582">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color w:val="282828"/>
          <w:sz w:val="24"/>
          <w:szCs w:val="24"/>
        </w:rPr>
        <w:t xml:space="preserve">C was refused CTR because </w:t>
      </w:r>
      <w:r w:rsidR="00A95EA5" w:rsidRPr="001A6582">
        <w:rPr>
          <w:rFonts w:asciiTheme="majorHAnsi" w:eastAsiaTheme="majorEastAsia" w:hAnsiTheme="majorHAnsi" w:cstheme="majorHAnsi"/>
          <w:color w:val="000000" w:themeColor="text1"/>
          <w:sz w:val="24"/>
          <w:szCs w:val="24"/>
        </w:rPr>
        <w:t>[</w:t>
      </w:r>
      <w:r w:rsidRPr="007A332E">
        <w:rPr>
          <w:rFonts w:asciiTheme="majorHAnsi" w:eastAsiaTheme="majorEastAsia" w:hAnsiTheme="majorHAnsi" w:cstheme="majorHAnsi"/>
          <w:color w:val="EE0000"/>
          <w:sz w:val="24"/>
          <w:szCs w:val="24"/>
        </w:rPr>
        <w:t>s</w:t>
      </w:r>
      <w:r w:rsidR="007A332E" w:rsidRPr="007A332E">
        <w:rPr>
          <w:rFonts w:asciiTheme="majorHAnsi" w:eastAsiaTheme="majorEastAsia" w:hAnsiTheme="majorHAnsi" w:cstheme="majorHAnsi"/>
          <w:color w:val="EE0000"/>
          <w:sz w:val="24"/>
          <w:szCs w:val="24"/>
        </w:rPr>
        <w:t>he</w:t>
      </w:r>
      <w:r w:rsidR="00A95EA5" w:rsidRPr="007A332E">
        <w:rPr>
          <w:rFonts w:asciiTheme="majorHAnsi" w:eastAsiaTheme="majorEastAsia" w:hAnsiTheme="majorHAnsi" w:cstheme="majorHAnsi"/>
          <w:color w:val="EE0000"/>
          <w:sz w:val="24"/>
          <w:szCs w:val="24"/>
        </w:rPr>
        <w:t>/</w:t>
      </w:r>
      <w:r w:rsidRPr="007A332E">
        <w:rPr>
          <w:rFonts w:asciiTheme="majorHAnsi" w:eastAsiaTheme="majorEastAsia" w:hAnsiTheme="majorHAnsi" w:cstheme="majorHAnsi"/>
          <w:color w:val="EE0000"/>
          <w:sz w:val="24"/>
          <w:szCs w:val="24"/>
        </w:rPr>
        <w:t>he</w:t>
      </w:r>
      <w:r w:rsidR="00A95EA5"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282828"/>
          <w:sz w:val="24"/>
          <w:szCs w:val="24"/>
        </w:rPr>
        <w:t xml:space="preserve"> “failed the habitual residence test” because </w:t>
      </w:r>
      <w:r w:rsidR="7EB0DE6A" w:rsidRPr="001A6582">
        <w:rPr>
          <w:rFonts w:asciiTheme="majorHAnsi" w:eastAsiaTheme="majorEastAsia" w:hAnsiTheme="majorHAnsi" w:cstheme="majorHAnsi"/>
          <w:color w:val="000000" w:themeColor="text1"/>
          <w:sz w:val="24"/>
          <w:szCs w:val="24"/>
        </w:rPr>
        <w:t>[</w:t>
      </w:r>
      <w:r w:rsidR="7EB0DE6A" w:rsidRPr="00B64A78">
        <w:rPr>
          <w:rFonts w:asciiTheme="majorHAnsi" w:eastAsiaTheme="majorEastAsia" w:hAnsiTheme="majorHAnsi" w:cstheme="majorHAnsi"/>
          <w:color w:val="FF0000"/>
          <w:sz w:val="24"/>
          <w:szCs w:val="24"/>
        </w:rPr>
        <w:t>she/he</w:t>
      </w:r>
      <w:r w:rsidR="7EB0DE6A" w:rsidRPr="001A6582">
        <w:rPr>
          <w:rFonts w:asciiTheme="majorHAnsi" w:eastAsiaTheme="majorEastAsia" w:hAnsiTheme="majorHAnsi" w:cstheme="majorHAnsi"/>
          <w:color w:val="000000" w:themeColor="text1"/>
          <w:sz w:val="24"/>
          <w:szCs w:val="24"/>
        </w:rPr>
        <w:t>]</w:t>
      </w:r>
      <w:r w:rsidR="7EB0DE6A" w:rsidRPr="00B64A78">
        <w:rPr>
          <w:rFonts w:asciiTheme="majorHAnsi" w:eastAsiaTheme="majorEastAsia" w:hAnsiTheme="majorHAnsi" w:cstheme="majorHAnsi"/>
          <w:color w:val="282828"/>
          <w:sz w:val="24"/>
          <w:szCs w:val="24"/>
        </w:rPr>
        <w:t xml:space="preserve"> </w:t>
      </w:r>
      <w:r w:rsidRPr="00B64A78">
        <w:rPr>
          <w:rFonts w:asciiTheme="majorHAnsi" w:eastAsiaTheme="majorEastAsia" w:hAnsiTheme="majorHAnsi" w:cstheme="majorHAnsi"/>
          <w:color w:val="282828"/>
          <w:sz w:val="24"/>
          <w:szCs w:val="24"/>
        </w:rPr>
        <w:t>does not have the right type of leave to remain in the UK.</w:t>
      </w:r>
    </w:p>
    <w:p w14:paraId="15EFC9A5" w14:textId="1D259B4E" w:rsidR="00360EB8" w:rsidRPr="00B64A78" w:rsidRDefault="63D54779" w:rsidP="007A332E">
      <w:pPr>
        <w:pStyle w:val="ListParagraph"/>
        <w:numPr>
          <w:ilvl w:val="0"/>
          <w:numId w:val="34"/>
        </w:numPr>
        <w:spacing w:before="30" w:after="30" w:line="360" w:lineRule="auto"/>
        <w:jc w:val="both"/>
        <w:rPr>
          <w:rFonts w:asciiTheme="majorHAnsi" w:eastAsiaTheme="majorEastAsia" w:hAnsiTheme="majorHAnsi" w:cstheme="majorHAnsi"/>
          <w:color w:val="FF0000"/>
          <w:sz w:val="24"/>
          <w:szCs w:val="24"/>
        </w:rPr>
      </w:pPr>
      <w:r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details of any further contact with D</w:t>
      </w:r>
      <w:r w:rsidR="03B6A05A" w:rsidRPr="001A6582">
        <w:rPr>
          <w:rFonts w:asciiTheme="majorHAnsi" w:eastAsiaTheme="majorEastAsia" w:hAnsiTheme="majorHAnsi" w:cstheme="majorHAnsi"/>
          <w:color w:val="000000" w:themeColor="text1"/>
          <w:sz w:val="24"/>
          <w:szCs w:val="24"/>
        </w:rPr>
        <w:t>].</w:t>
      </w:r>
    </w:p>
    <w:p w14:paraId="24AA7D0B" w14:textId="33FEA2D7" w:rsidR="00360EB8" w:rsidRPr="00B64A78" w:rsidRDefault="03B6A05A" w:rsidP="007A332E">
      <w:pPr>
        <w:pStyle w:val="ListParagraph"/>
        <w:numPr>
          <w:ilvl w:val="0"/>
          <w:numId w:val="34"/>
        </w:numPr>
        <w:spacing w:before="30" w:after="30" w:line="360" w:lineRule="auto"/>
        <w:jc w:val="both"/>
        <w:rPr>
          <w:rFonts w:asciiTheme="majorHAnsi" w:eastAsiaTheme="majorEastAsia" w:hAnsiTheme="majorHAnsi" w:cstheme="majorHAnsi"/>
          <w:color w:val="FF0000"/>
          <w:sz w:val="24"/>
          <w:szCs w:val="24"/>
        </w:rPr>
      </w:pPr>
      <w:r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 xml:space="preserve">consequences of non-payment of CTR – bailiffs, inability to meet other costs? </w:t>
      </w:r>
      <w:r w:rsidR="001A6582">
        <w:rPr>
          <w:rFonts w:asciiTheme="majorHAnsi" w:eastAsiaTheme="majorEastAsia" w:hAnsiTheme="majorHAnsi" w:cstheme="majorHAnsi"/>
          <w:color w:val="FF0000"/>
          <w:sz w:val="24"/>
          <w:szCs w:val="24"/>
        </w:rPr>
        <w:t>r</w:t>
      </w:r>
      <w:r w:rsidRPr="00B64A78">
        <w:rPr>
          <w:rFonts w:asciiTheme="majorHAnsi" w:eastAsiaTheme="majorEastAsia" w:hAnsiTheme="majorHAnsi" w:cstheme="majorHAnsi"/>
          <w:color w:val="FF0000"/>
          <w:sz w:val="24"/>
          <w:szCs w:val="24"/>
        </w:rPr>
        <w:t>ent arrears etc, impact on m</w:t>
      </w:r>
      <w:r w:rsidR="5AB87B78" w:rsidRPr="00B64A78">
        <w:rPr>
          <w:rFonts w:asciiTheme="majorHAnsi" w:eastAsiaTheme="majorEastAsia" w:hAnsiTheme="majorHAnsi" w:cstheme="majorHAnsi"/>
          <w:color w:val="FF0000"/>
          <w:sz w:val="24"/>
          <w:szCs w:val="24"/>
        </w:rPr>
        <w:t>ental health?</w:t>
      </w:r>
      <w:r w:rsidR="5AB87B78" w:rsidRPr="001A6582">
        <w:rPr>
          <w:rFonts w:asciiTheme="majorHAnsi" w:eastAsiaTheme="majorEastAsia" w:hAnsiTheme="majorHAnsi" w:cstheme="majorHAnsi"/>
          <w:color w:val="000000" w:themeColor="text1"/>
          <w:sz w:val="24"/>
          <w:szCs w:val="24"/>
        </w:rPr>
        <w:t>]</w:t>
      </w:r>
    </w:p>
    <w:p w14:paraId="49012625" w14:textId="5526C977" w:rsidR="00360EB8" w:rsidRPr="00B64A78" w:rsidRDefault="00360EB8" w:rsidP="007A332E">
      <w:pPr>
        <w:spacing w:before="30" w:after="30" w:line="360" w:lineRule="auto"/>
        <w:jc w:val="both"/>
        <w:rPr>
          <w:rFonts w:asciiTheme="majorHAnsi" w:eastAsiaTheme="majorEastAsia" w:hAnsiTheme="majorHAnsi" w:cstheme="majorHAnsi"/>
          <w:color w:val="FF0000"/>
          <w:sz w:val="24"/>
          <w:szCs w:val="24"/>
        </w:rPr>
      </w:pPr>
    </w:p>
    <w:p w14:paraId="092AF2D5" w14:textId="76DF8F3B" w:rsidR="00360EB8" w:rsidRPr="00B64A78" w:rsidRDefault="6F4FDE84" w:rsidP="007A332E">
      <w:pPr>
        <w:spacing w:before="30" w:after="30" w:line="360" w:lineRule="auto"/>
        <w:jc w:val="both"/>
        <w:rPr>
          <w:rFonts w:asciiTheme="majorHAnsi" w:eastAsiaTheme="majorEastAsia" w:hAnsiTheme="majorHAnsi" w:cstheme="majorHAnsi"/>
          <w:color w:val="000000" w:themeColor="text1"/>
          <w:sz w:val="24"/>
          <w:szCs w:val="24"/>
        </w:rPr>
      </w:pPr>
      <w:r w:rsidRPr="00B64A78">
        <w:rPr>
          <w:rFonts w:asciiTheme="majorHAnsi" w:eastAsiaTheme="majorEastAsia" w:hAnsiTheme="majorHAnsi" w:cstheme="majorHAnsi"/>
          <w:b/>
          <w:bCs/>
          <w:color w:val="000000" w:themeColor="text1"/>
          <w:sz w:val="24"/>
          <w:szCs w:val="24"/>
        </w:rPr>
        <w:t>Note on D’s duty of candour</w:t>
      </w:r>
    </w:p>
    <w:p w14:paraId="1259EDBD" w14:textId="1AD50E62" w:rsidR="00360EB8" w:rsidRPr="00B64A78" w:rsidRDefault="6F4FDE84" w:rsidP="007A332E">
      <w:pPr>
        <w:pStyle w:val="ListParagraph"/>
        <w:numPr>
          <w:ilvl w:val="0"/>
          <w:numId w:val="34"/>
        </w:numPr>
        <w:spacing w:before="30" w:after="30" w:line="360" w:lineRule="auto"/>
        <w:jc w:val="both"/>
        <w:rPr>
          <w:rFonts w:asciiTheme="majorHAnsi" w:eastAsiaTheme="majorEastAsia" w:hAnsiTheme="majorHAnsi" w:cstheme="majorHAnsi"/>
          <w:color w:val="000000" w:themeColor="text1"/>
          <w:sz w:val="24"/>
          <w:szCs w:val="24"/>
        </w:rPr>
      </w:pPr>
      <w:r w:rsidRPr="00B64A78">
        <w:rPr>
          <w:rFonts w:asciiTheme="majorHAnsi" w:eastAsiaTheme="majorEastAsia" w:hAnsiTheme="majorHAnsi" w:cstheme="majorHAnsi"/>
          <w:color w:val="000000" w:themeColor="text1"/>
          <w:sz w:val="24"/>
          <w:szCs w:val="24"/>
        </w:rPr>
        <w:lastRenderedPageBreak/>
        <w:t xml:space="preserve">As </w:t>
      </w:r>
      <w:r w:rsidR="00A95EA5" w:rsidRPr="00B64A78">
        <w:rPr>
          <w:rFonts w:asciiTheme="majorHAnsi" w:eastAsiaTheme="majorEastAsia" w:hAnsiTheme="majorHAnsi" w:cstheme="majorHAnsi"/>
          <w:color w:val="000000" w:themeColor="text1"/>
          <w:sz w:val="24"/>
          <w:szCs w:val="24"/>
        </w:rPr>
        <w:t xml:space="preserve">D </w:t>
      </w:r>
      <w:r w:rsidRPr="00B64A78">
        <w:rPr>
          <w:rFonts w:asciiTheme="majorHAnsi" w:eastAsiaTheme="majorEastAsia" w:hAnsiTheme="majorHAnsi" w:cstheme="majorHAnsi"/>
          <w:color w:val="000000" w:themeColor="text1"/>
          <w:sz w:val="24"/>
          <w:szCs w:val="24"/>
        </w:rPr>
        <w:t xml:space="preserve">will be aware, the duty of candour arises as soon as a public authority becomes aware that someone is likely to test or challenge a decision or action. The duty is engaged at every stage of the proceedings, including the pre-action stage, as confirmed in </w:t>
      </w:r>
      <w:r w:rsidRPr="00B64A78">
        <w:rPr>
          <w:rFonts w:asciiTheme="majorHAnsi" w:eastAsiaTheme="majorEastAsia" w:hAnsiTheme="majorHAnsi" w:cstheme="majorHAnsi"/>
          <w:i/>
          <w:iCs/>
          <w:color w:val="000000" w:themeColor="text1"/>
          <w:sz w:val="24"/>
          <w:szCs w:val="24"/>
        </w:rPr>
        <w:t xml:space="preserve">R (HM, KH and MA) v Secretary of State for the Home Department </w:t>
      </w:r>
      <w:r w:rsidRPr="00B64A78">
        <w:rPr>
          <w:rFonts w:asciiTheme="majorHAnsi" w:eastAsiaTheme="majorEastAsia" w:hAnsiTheme="majorHAnsi" w:cstheme="majorHAnsi"/>
          <w:color w:val="000000" w:themeColor="text1"/>
          <w:sz w:val="24"/>
          <w:szCs w:val="24"/>
        </w:rPr>
        <w:t xml:space="preserve">3 [2022] EWHC 2729 (Admin). </w:t>
      </w:r>
    </w:p>
    <w:p w14:paraId="7E707FCC" w14:textId="1852B65F" w:rsidR="00360EB8" w:rsidRPr="00B64A78" w:rsidRDefault="6F4FDE84" w:rsidP="007A332E">
      <w:pPr>
        <w:pStyle w:val="ListParagraph"/>
        <w:numPr>
          <w:ilvl w:val="0"/>
          <w:numId w:val="34"/>
        </w:numPr>
        <w:spacing w:before="30" w:after="30" w:line="360" w:lineRule="auto"/>
        <w:jc w:val="both"/>
        <w:rPr>
          <w:rFonts w:asciiTheme="majorHAnsi" w:eastAsiaTheme="majorEastAsia" w:hAnsiTheme="majorHAnsi" w:cstheme="majorHAnsi"/>
          <w:color w:val="000000" w:themeColor="text1"/>
          <w:sz w:val="24"/>
          <w:szCs w:val="24"/>
        </w:rPr>
      </w:pPr>
      <w:r w:rsidRPr="00B64A78">
        <w:rPr>
          <w:rFonts w:asciiTheme="majorHAnsi" w:eastAsiaTheme="majorEastAsia" w:hAnsiTheme="majorHAnsi" w:cstheme="majorHAnsi"/>
          <w:color w:val="000000" w:themeColor="text1"/>
          <w:sz w:val="24"/>
          <w:szCs w:val="24"/>
        </w:rPr>
        <w:t>If any guidance, policy or guidelines exists concerning any of the matters raised in the Background section above, we consider that compliance with the pre-action protocol and the duty of candour requires that it be i) disclosed and ii) provided for inspection, as part of the response to this letter.</w:t>
      </w:r>
    </w:p>
    <w:p w14:paraId="05E342F5" w14:textId="608CD4D1" w:rsidR="00360EB8" w:rsidRPr="00B64A78" w:rsidRDefault="00360EB8" w:rsidP="007A332E">
      <w:pPr>
        <w:spacing w:before="30" w:after="30" w:line="360" w:lineRule="auto"/>
        <w:jc w:val="both"/>
        <w:rPr>
          <w:rFonts w:asciiTheme="majorHAnsi" w:eastAsiaTheme="majorEastAsia" w:hAnsiTheme="majorHAnsi" w:cstheme="majorHAnsi"/>
          <w:color w:val="FF0000"/>
          <w:sz w:val="24"/>
          <w:szCs w:val="24"/>
        </w:rPr>
      </w:pPr>
    </w:p>
    <w:p w14:paraId="772ED813" w14:textId="516AE22D" w:rsidR="00360EB8" w:rsidRPr="00B64A78" w:rsidRDefault="2AB5A587" w:rsidP="007A332E">
      <w:pPr>
        <w:tabs>
          <w:tab w:val="left" w:pos="3336"/>
        </w:tabs>
        <w:spacing w:before="30" w:after="30" w:line="360" w:lineRule="auto"/>
        <w:jc w:val="both"/>
        <w:rPr>
          <w:rFonts w:asciiTheme="majorHAnsi" w:eastAsiaTheme="majorEastAsia" w:hAnsiTheme="majorHAnsi" w:cstheme="majorHAnsi"/>
          <w:b/>
          <w:bCs/>
          <w:i/>
          <w:iCs/>
          <w:sz w:val="24"/>
          <w:szCs w:val="24"/>
          <w:u w:val="single"/>
        </w:rPr>
      </w:pPr>
      <w:r w:rsidRPr="00B64A78">
        <w:rPr>
          <w:rFonts w:asciiTheme="majorHAnsi" w:eastAsiaTheme="majorEastAsia" w:hAnsiTheme="majorHAnsi" w:cstheme="majorHAnsi"/>
          <w:b/>
          <w:bCs/>
          <w:i/>
          <w:iCs/>
          <w:sz w:val="24"/>
          <w:szCs w:val="24"/>
          <w:u w:val="single"/>
        </w:rPr>
        <w:t>Legal issues</w:t>
      </w:r>
    </w:p>
    <w:p w14:paraId="06152931" w14:textId="3DF5E066" w:rsidR="00360EB8" w:rsidRPr="00B64A78" w:rsidRDefault="2AB5A587" w:rsidP="007A332E">
      <w:pPr>
        <w:tabs>
          <w:tab w:val="left" w:pos="3336"/>
        </w:tabs>
        <w:spacing w:before="30" w:after="30" w:line="360" w:lineRule="auto"/>
        <w:jc w:val="both"/>
        <w:rPr>
          <w:rFonts w:asciiTheme="majorHAnsi" w:eastAsiaTheme="majorEastAsia" w:hAnsiTheme="majorHAnsi" w:cstheme="majorHAnsi"/>
          <w:b/>
          <w:bCs/>
          <w:i/>
          <w:iCs/>
          <w:sz w:val="24"/>
          <w:szCs w:val="24"/>
          <w:u w:val="single"/>
        </w:rPr>
      </w:pPr>
      <w:r w:rsidRPr="00B64A78">
        <w:rPr>
          <w:rFonts w:asciiTheme="majorHAnsi" w:eastAsiaTheme="majorEastAsia" w:hAnsiTheme="majorHAnsi" w:cstheme="majorHAnsi"/>
          <w:b/>
          <w:bCs/>
          <w:i/>
          <w:iCs/>
          <w:sz w:val="24"/>
          <w:szCs w:val="24"/>
          <w:u w:val="single"/>
        </w:rPr>
        <w:t>Ground 1- illegality of decision – EUSS status is not a prescribed excluded right of residence</w:t>
      </w:r>
    </w:p>
    <w:p w14:paraId="0B4ADB9B" w14:textId="6940FE43"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color w:val="1E1E1E"/>
          <w:sz w:val="24"/>
          <w:szCs w:val="24"/>
        </w:rPr>
      </w:pPr>
      <w:r w:rsidRPr="00B64A78">
        <w:rPr>
          <w:rFonts w:asciiTheme="majorHAnsi" w:eastAsiaTheme="majorEastAsia" w:hAnsiTheme="majorHAnsi" w:cstheme="majorHAnsi"/>
          <w:sz w:val="24"/>
          <w:szCs w:val="24"/>
        </w:rPr>
        <w:t>Under s. 13A(2) of the  (“</w:t>
      </w:r>
      <w:r w:rsidRPr="00B64A78">
        <w:rPr>
          <w:rFonts w:asciiTheme="majorHAnsi" w:eastAsiaTheme="majorEastAsia" w:hAnsiTheme="majorHAnsi" w:cstheme="majorHAnsi"/>
          <w:b/>
          <w:bCs/>
          <w:sz w:val="24"/>
          <w:szCs w:val="24"/>
        </w:rPr>
        <w:t>LGFA 1992</w:t>
      </w:r>
      <w:r w:rsidRPr="00B64A78">
        <w:rPr>
          <w:rFonts w:asciiTheme="majorHAnsi" w:eastAsiaTheme="majorEastAsia" w:hAnsiTheme="majorHAnsi" w:cstheme="majorHAnsi"/>
          <w:sz w:val="24"/>
          <w:szCs w:val="24"/>
        </w:rPr>
        <w:t xml:space="preserve">”), </w:t>
      </w:r>
      <w:r w:rsidR="00AA7BB6">
        <w:rPr>
          <w:rFonts w:asciiTheme="majorHAnsi" w:eastAsiaTheme="majorEastAsia" w:hAnsiTheme="majorHAnsi" w:cstheme="majorHAnsi"/>
          <w:sz w:val="24"/>
          <w:szCs w:val="24"/>
        </w:rPr>
        <w:t>“</w:t>
      </w:r>
      <w:r w:rsidR="6362ECCB" w:rsidRPr="0060514E">
        <w:rPr>
          <w:rFonts w:asciiTheme="majorHAnsi" w:eastAsiaTheme="majorEastAsia" w:hAnsiTheme="majorHAnsi" w:cstheme="majorHAnsi"/>
          <w:i/>
          <w:iCs/>
          <w:sz w:val="24"/>
          <w:szCs w:val="24"/>
        </w:rPr>
        <w:t>e</w:t>
      </w:r>
      <w:r w:rsidR="6362ECCB" w:rsidRPr="0060514E">
        <w:rPr>
          <w:rFonts w:asciiTheme="majorHAnsi" w:eastAsiaTheme="majorEastAsia" w:hAnsiTheme="majorHAnsi" w:cstheme="majorHAnsi"/>
          <w:i/>
          <w:iCs/>
          <w:color w:val="1E1E1E"/>
          <w:sz w:val="24"/>
          <w:szCs w:val="24"/>
        </w:rPr>
        <w:t>ach billing authority in England must make a scheme specifying the reductions which are to apply to amounts of council tax payable, in respect of dwellings situated in its area, by (a) persons whom the authority considers to be in financial need, or (b)</w:t>
      </w:r>
      <w:r w:rsidR="00A81336" w:rsidRPr="0060514E">
        <w:rPr>
          <w:rFonts w:asciiTheme="majorHAnsi" w:eastAsiaTheme="majorEastAsia" w:hAnsiTheme="majorHAnsi" w:cstheme="majorHAnsi"/>
          <w:i/>
          <w:iCs/>
          <w:color w:val="1E1E1E"/>
          <w:sz w:val="24"/>
          <w:szCs w:val="24"/>
        </w:rPr>
        <w:t xml:space="preserve"> </w:t>
      </w:r>
      <w:r w:rsidR="6362ECCB" w:rsidRPr="0060514E">
        <w:rPr>
          <w:rFonts w:asciiTheme="majorHAnsi" w:eastAsiaTheme="majorEastAsia" w:hAnsiTheme="majorHAnsi" w:cstheme="majorHAnsi"/>
          <w:i/>
          <w:iCs/>
          <w:color w:val="1E1E1E"/>
          <w:sz w:val="24"/>
          <w:szCs w:val="24"/>
        </w:rPr>
        <w:t>persons in classes consisting of persons whom the authority considers to be, in general, in financial need</w:t>
      </w:r>
      <w:r w:rsidR="00AA7BB6">
        <w:rPr>
          <w:rFonts w:asciiTheme="majorHAnsi" w:eastAsiaTheme="majorEastAsia" w:hAnsiTheme="majorHAnsi" w:cstheme="majorHAnsi"/>
          <w:i/>
          <w:iCs/>
          <w:color w:val="1E1E1E"/>
          <w:sz w:val="24"/>
          <w:szCs w:val="24"/>
        </w:rPr>
        <w:t>”</w:t>
      </w:r>
      <w:r w:rsidR="6362ECCB" w:rsidRPr="0060514E">
        <w:rPr>
          <w:rFonts w:asciiTheme="majorHAnsi" w:eastAsiaTheme="majorEastAsia" w:hAnsiTheme="majorHAnsi" w:cstheme="majorHAnsi"/>
          <w:i/>
          <w:iCs/>
          <w:color w:val="1E1E1E"/>
          <w:sz w:val="24"/>
          <w:szCs w:val="24"/>
        </w:rPr>
        <w:t>.</w:t>
      </w:r>
    </w:p>
    <w:p w14:paraId="5C03828F" w14:textId="3D5227C8"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Under Schedule 1A </w:t>
      </w:r>
      <w:r w:rsidR="00111E76" w:rsidRPr="00B64A78">
        <w:rPr>
          <w:rFonts w:asciiTheme="majorHAnsi" w:eastAsiaTheme="majorEastAsia" w:hAnsiTheme="majorHAnsi" w:cstheme="majorHAnsi"/>
          <w:sz w:val="24"/>
          <w:szCs w:val="24"/>
        </w:rPr>
        <w:t xml:space="preserve">(CTR in England) </w:t>
      </w:r>
      <w:r w:rsidRPr="00B64A78">
        <w:rPr>
          <w:rFonts w:asciiTheme="majorHAnsi" w:eastAsiaTheme="majorEastAsia" w:hAnsiTheme="majorHAnsi" w:cstheme="majorHAnsi"/>
          <w:sz w:val="24"/>
          <w:szCs w:val="24"/>
        </w:rPr>
        <w:t>para (2)(1) LGFA 1992 each such</w:t>
      </w:r>
      <w:r w:rsidRPr="00B64A78">
        <w:rPr>
          <w:rFonts w:asciiTheme="majorHAnsi" w:eastAsiaTheme="majorEastAsia" w:hAnsiTheme="majorHAnsi" w:cstheme="majorHAnsi"/>
          <w:i/>
          <w:iCs/>
          <w:sz w:val="24"/>
          <w:szCs w:val="24"/>
        </w:rPr>
        <w:t xml:space="preserve"> “scheme must</w:t>
      </w:r>
      <w:r w:rsidRPr="00B64A78">
        <w:rPr>
          <w:rFonts w:asciiTheme="majorHAnsi" w:eastAsiaTheme="majorEastAsia" w:hAnsiTheme="majorHAnsi" w:cstheme="majorHAnsi"/>
          <w:sz w:val="24"/>
          <w:szCs w:val="24"/>
        </w:rPr>
        <w:t xml:space="preserve"> </w:t>
      </w:r>
      <w:r w:rsidRPr="00B64A78">
        <w:rPr>
          <w:rFonts w:asciiTheme="majorHAnsi" w:eastAsiaTheme="majorEastAsia" w:hAnsiTheme="majorHAnsi" w:cstheme="majorHAnsi"/>
          <w:i/>
          <w:iCs/>
          <w:sz w:val="24"/>
          <w:szCs w:val="24"/>
        </w:rPr>
        <w:t>state the classes of people entitled to a reduction under the scheme</w:t>
      </w:r>
      <w:r w:rsidRPr="00B64A78">
        <w:rPr>
          <w:rFonts w:asciiTheme="majorHAnsi" w:eastAsiaTheme="majorEastAsia" w:hAnsiTheme="majorHAnsi" w:cstheme="majorHAnsi"/>
          <w:sz w:val="24"/>
          <w:szCs w:val="24"/>
        </w:rPr>
        <w:t xml:space="preserve">”. </w:t>
      </w:r>
    </w:p>
    <w:p w14:paraId="5657BF1C" w14:textId="3830EE15"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Under para 2(8) and (9)(b) of sch 1A LGFA 1992 the Secretary of State (i.e. not individual authorities) may prescribe classes of people who must, or must not, be included in the authority’s scheme. </w:t>
      </w:r>
    </w:p>
    <w:p w14:paraId="5EDD34BC" w14:textId="7680C553"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Part 2 of the CTR Regs prescribes those classes. </w:t>
      </w:r>
    </w:p>
    <w:p w14:paraId="3B1319DD" w14:textId="019CE7EC"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Under reg. 12(1) CTR Regs persons who are “</w:t>
      </w:r>
      <w:r w:rsidRPr="00B64A78">
        <w:rPr>
          <w:rFonts w:asciiTheme="majorHAnsi" w:eastAsiaTheme="majorEastAsia" w:hAnsiTheme="majorHAnsi" w:cstheme="majorHAnsi"/>
          <w:i/>
          <w:iCs/>
          <w:sz w:val="24"/>
          <w:szCs w:val="24"/>
        </w:rPr>
        <w:t>treated as not being in Great Britain</w:t>
      </w:r>
      <w:r w:rsidRPr="00B64A78">
        <w:rPr>
          <w:rFonts w:asciiTheme="majorHAnsi" w:eastAsiaTheme="majorEastAsia" w:hAnsiTheme="majorHAnsi" w:cstheme="majorHAnsi"/>
          <w:sz w:val="24"/>
          <w:szCs w:val="24"/>
        </w:rPr>
        <w:t>” are such an excluded prescribed class:</w:t>
      </w:r>
    </w:p>
    <w:p w14:paraId="55F153D6" w14:textId="5559579A"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 </w:t>
      </w:r>
    </w:p>
    <w:p w14:paraId="680E8976" w14:textId="768B481A" w:rsidR="00360EB8" w:rsidRPr="00B64A78" w:rsidRDefault="2AB5A587" w:rsidP="007A332E">
      <w:pPr>
        <w:spacing w:before="30" w:after="30" w:line="360" w:lineRule="auto"/>
        <w:ind w:left="1134"/>
        <w:jc w:val="both"/>
        <w:rPr>
          <w:rFonts w:asciiTheme="majorHAnsi" w:eastAsiaTheme="majorEastAsia" w:hAnsiTheme="majorHAnsi" w:cstheme="majorHAnsi"/>
          <w:i/>
          <w:iCs/>
          <w:sz w:val="24"/>
          <w:szCs w:val="24"/>
        </w:rPr>
      </w:pPr>
      <w:r w:rsidRPr="00B64A78">
        <w:rPr>
          <w:rFonts w:asciiTheme="majorHAnsi" w:eastAsiaTheme="majorEastAsia" w:hAnsiTheme="majorHAnsi" w:cstheme="majorHAnsi"/>
          <w:b/>
          <w:bCs/>
          <w:i/>
          <w:iCs/>
          <w:sz w:val="24"/>
          <w:szCs w:val="24"/>
        </w:rPr>
        <w:t>12.</w:t>
      </w:r>
      <w:proofErr w:type="gramStart"/>
      <w:r w:rsidRPr="00B64A78">
        <w:rPr>
          <w:rFonts w:asciiTheme="majorHAnsi" w:eastAsiaTheme="majorEastAsia" w:hAnsiTheme="majorHAnsi" w:cstheme="majorHAnsi"/>
          <w:i/>
          <w:iCs/>
          <w:sz w:val="24"/>
          <w:szCs w:val="24"/>
        </w:rPr>
        <w:t>—(</w:t>
      </w:r>
      <w:proofErr w:type="gramEnd"/>
      <w:r w:rsidRPr="00B64A78">
        <w:rPr>
          <w:rFonts w:asciiTheme="majorHAnsi" w:eastAsiaTheme="majorEastAsia" w:hAnsiTheme="majorHAnsi" w:cstheme="majorHAnsi"/>
          <w:i/>
          <w:iCs/>
          <w:sz w:val="24"/>
          <w:szCs w:val="24"/>
        </w:rPr>
        <w:t>1) Persons treated as not being in Great Britain are a class of person prescribed for the purposes of paragraph 2(9)(b) of Schedule 1A to the 1992 Act and which must not be included in an authority’s scheme.</w:t>
      </w:r>
    </w:p>
    <w:p w14:paraId="4300BA35" w14:textId="71179F82" w:rsidR="00360EB8" w:rsidRPr="00B64A78" w:rsidRDefault="2AB5A587" w:rsidP="007A332E">
      <w:pPr>
        <w:spacing w:before="30" w:after="30" w:line="360" w:lineRule="auto"/>
        <w:jc w:val="both"/>
        <w:rPr>
          <w:rFonts w:asciiTheme="majorHAnsi" w:eastAsiaTheme="majorEastAsia" w:hAnsiTheme="majorHAnsi" w:cstheme="majorHAnsi"/>
          <w:i/>
          <w:iCs/>
          <w:sz w:val="24"/>
          <w:szCs w:val="24"/>
        </w:rPr>
      </w:pPr>
      <w:r w:rsidRPr="00B64A78">
        <w:rPr>
          <w:rFonts w:asciiTheme="majorHAnsi" w:eastAsiaTheme="majorEastAsia" w:hAnsiTheme="majorHAnsi" w:cstheme="majorHAnsi"/>
          <w:i/>
          <w:iCs/>
          <w:sz w:val="24"/>
          <w:szCs w:val="24"/>
        </w:rPr>
        <w:t xml:space="preserve"> </w:t>
      </w:r>
    </w:p>
    <w:p w14:paraId="672D1999" w14:textId="06A9C27C"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lastRenderedPageBreak/>
        <w:t>To be treated as ‘</w:t>
      </w:r>
      <w:r w:rsidRPr="00B64A78">
        <w:rPr>
          <w:rFonts w:asciiTheme="majorHAnsi" w:eastAsiaTheme="majorEastAsia" w:hAnsiTheme="majorHAnsi" w:cstheme="majorHAnsi"/>
          <w:i/>
          <w:iCs/>
          <w:sz w:val="24"/>
          <w:szCs w:val="24"/>
        </w:rPr>
        <w:t>in Great Britain</w:t>
      </w:r>
      <w:r w:rsidRPr="00B64A78">
        <w:rPr>
          <w:rFonts w:asciiTheme="majorHAnsi" w:eastAsiaTheme="majorEastAsia" w:hAnsiTheme="majorHAnsi" w:cstheme="majorHAnsi"/>
          <w:sz w:val="24"/>
          <w:szCs w:val="24"/>
        </w:rPr>
        <w:t>’ C must have a right to reside in the UK – thus reg. 12(2) and (3) CTR Regs provide:</w:t>
      </w:r>
    </w:p>
    <w:p w14:paraId="1481FFD1" w14:textId="47ED1180"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 </w:t>
      </w:r>
    </w:p>
    <w:p w14:paraId="61588C65" w14:textId="7A7D8C76" w:rsidR="00360EB8" w:rsidRPr="00B64A78" w:rsidRDefault="2AB5A587" w:rsidP="007A332E">
      <w:pPr>
        <w:spacing w:before="30" w:after="30" w:line="360" w:lineRule="auto"/>
        <w:ind w:left="1134"/>
        <w:jc w:val="both"/>
        <w:rPr>
          <w:rFonts w:asciiTheme="majorHAnsi" w:eastAsiaTheme="majorEastAsia" w:hAnsiTheme="majorHAnsi" w:cstheme="majorHAnsi"/>
          <w:i/>
          <w:iCs/>
          <w:color w:val="000000" w:themeColor="text1"/>
          <w:sz w:val="24"/>
          <w:szCs w:val="24"/>
        </w:rPr>
      </w:pPr>
      <w:r w:rsidRPr="00B64A78">
        <w:rPr>
          <w:rFonts w:asciiTheme="majorHAnsi" w:eastAsiaTheme="majorEastAsia" w:hAnsiTheme="majorHAnsi" w:cstheme="majorHAnsi"/>
          <w:b/>
          <w:bCs/>
          <w:i/>
          <w:iCs/>
          <w:color w:val="000000" w:themeColor="text1"/>
          <w:sz w:val="24"/>
          <w:szCs w:val="24"/>
        </w:rPr>
        <w:t>12</w:t>
      </w:r>
      <w:r w:rsidRPr="00B64A78">
        <w:rPr>
          <w:rFonts w:asciiTheme="majorHAnsi" w:eastAsiaTheme="majorEastAsia" w:hAnsiTheme="majorHAnsi" w:cstheme="majorHAnsi"/>
          <w:i/>
          <w:iCs/>
          <w:color w:val="000000" w:themeColor="text1"/>
          <w:sz w:val="24"/>
          <w:szCs w:val="24"/>
        </w:rPr>
        <w:t>.-(2) Except where a person falls within paragraph (5) or (6), a person is to be treated as not being in Great Britain if the person is not habitually resident in the United Kingdom, the Channel Islands, the Isle of Man or the Republic of Ireland.</w:t>
      </w:r>
    </w:p>
    <w:p w14:paraId="6CC1BAA8" w14:textId="0C55077D" w:rsidR="00360EB8" w:rsidRPr="00B64A78" w:rsidRDefault="2AB5A587" w:rsidP="007A332E">
      <w:pPr>
        <w:spacing w:before="30" w:after="30" w:line="360" w:lineRule="auto"/>
        <w:ind w:left="1134"/>
        <w:jc w:val="both"/>
        <w:rPr>
          <w:rFonts w:asciiTheme="majorHAnsi" w:eastAsiaTheme="majorEastAsia" w:hAnsiTheme="majorHAnsi" w:cstheme="majorHAnsi"/>
          <w:i/>
          <w:iCs/>
          <w:color w:val="000000" w:themeColor="text1"/>
          <w:sz w:val="24"/>
          <w:szCs w:val="24"/>
        </w:rPr>
      </w:pPr>
      <w:r w:rsidRPr="00B64A78">
        <w:rPr>
          <w:rFonts w:asciiTheme="majorHAnsi" w:eastAsiaTheme="majorEastAsia" w:hAnsiTheme="majorHAnsi" w:cstheme="majorHAnsi"/>
          <w:i/>
          <w:iCs/>
          <w:color w:val="000000" w:themeColor="text1"/>
          <w:sz w:val="24"/>
          <w:szCs w:val="24"/>
        </w:rPr>
        <w:t>(3) A person must not be treated as habitually resident in the United Kingdom, the Channel Islands, the Isle of Man or the Republic of Ireland unless the person has a right to reside in one of those places.</w:t>
      </w:r>
    </w:p>
    <w:p w14:paraId="3572E1E6" w14:textId="64458D7E" w:rsidR="00360EB8" w:rsidRPr="00B64A78" w:rsidRDefault="2AB5A587" w:rsidP="007A332E">
      <w:pPr>
        <w:spacing w:before="30" w:after="30" w:line="360" w:lineRule="auto"/>
        <w:ind w:left="1134"/>
        <w:jc w:val="both"/>
        <w:rPr>
          <w:rFonts w:asciiTheme="majorHAnsi" w:eastAsiaTheme="majorEastAsia" w:hAnsiTheme="majorHAnsi" w:cstheme="majorHAnsi"/>
          <w:i/>
          <w:iCs/>
          <w:sz w:val="24"/>
          <w:szCs w:val="24"/>
        </w:rPr>
      </w:pPr>
      <w:r w:rsidRPr="00B64A78">
        <w:rPr>
          <w:rFonts w:asciiTheme="majorHAnsi" w:eastAsiaTheme="majorEastAsia" w:hAnsiTheme="majorHAnsi" w:cstheme="majorHAnsi"/>
          <w:i/>
          <w:iCs/>
          <w:sz w:val="24"/>
          <w:szCs w:val="24"/>
        </w:rPr>
        <w:t xml:space="preserve"> </w:t>
      </w:r>
    </w:p>
    <w:p w14:paraId="25FCEC6E" w14:textId="36C4712A" w:rsidR="00360EB8" w:rsidRPr="00B64A78" w:rsidRDefault="2AB5A587" w:rsidP="007A332E">
      <w:pPr>
        <w:pStyle w:val="ListParagraph"/>
        <w:numPr>
          <w:ilvl w:val="0"/>
          <w:numId w:val="34"/>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Under reg</w:t>
      </w:r>
      <w:r w:rsidR="004239C3">
        <w:rPr>
          <w:rFonts w:asciiTheme="majorHAnsi" w:eastAsiaTheme="majorEastAsia" w:hAnsiTheme="majorHAnsi" w:cstheme="majorHAnsi"/>
          <w:sz w:val="24"/>
          <w:szCs w:val="24"/>
        </w:rPr>
        <w:t>ulation</w:t>
      </w:r>
      <w:r w:rsidRPr="00B64A78">
        <w:rPr>
          <w:rFonts w:asciiTheme="majorHAnsi" w:eastAsiaTheme="majorEastAsia" w:hAnsiTheme="majorHAnsi" w:cstheme="majorHAnsi"/>
          <w:sz w:val="24"/>
          <w:szCs w:val="24"/>
        </w:rPr>
        <w:t xml:space="preserve"> 12(4) CTR Regs certain rights of residence are specifically excluded for the purpose of reg. 12(3):</w:t>
      </w:r>
    </w:p>
    <w:p w14:paraId="5FC1DC86" w14:textId="6F1C3851" w:rsidR="00360EB8" w:rsidRPr="00B64A78" w:rsidRDefault="2AB5A587" w:rsidP="007A332E">
      <w:pPr>
        <w:spacing w:before="30" w:after="30" w:line="360" w:lineRule="auto"/>
        <w:jc w:val="both"/>
        <w:rPr>
          <w:rFonts w:asciiTheme="majorHAnsi" w:eastAsiaTheme="majorEastAsia" w:hAnsiTheme="majorHAnsi" w:cstheme="majorHAnsi"/>
          <w:color w:val="000000" w:themeColor="text1"/>
          <w:sz w:val="24"/>
          <w:szCs w:val="24"/>
        </w:rPr>
      </w:pPr>
      <w:r w:rsidRPr="00B64A78">
        <w:rPr>
          <w:rFonts w:asciiTheme="majorHAnsi" w:eastAsiaTheme="majorEastAsia" w:hAnsiTheme="majorHAnsi" w:cstheme="majorHAnsi"/>
          <w:color w:val="000000" w:themeColor="text1"/>
          <w:sz w:val="24"/>
          <w:szCs w:val="24"/>
        </w:rPr>
        <w:t xml:space="preserve"> </w:t>
      </w:r>
    </w:p>
    <w:p w14:paraId="1C666712" w14:textId="2D076AD4" w:rsidR="00360EB8" w:rsidRPr="00B64A78" w:rsidRDefault="2AB5A587" w:rsidP="007A332E">
      <w:pPr>
        <w:spacing w:before="30" w:after="30" w:line="360" w:lineRule="auto"/>
        <w:ind w:left="1134"/>
        <w:jc w:val="both"/>
        <w:rPr>
          <w:rFonts w:asciiTheme="majorHAnsi" w:eastAsiaTheme="majorEastAsia" w:hAnsiTheme="majorHAnsi" w:cstheme="majorHAnsi"/>
          <w:i/>
          <w:iCs/>
          <w:color w:val="000000" w:themeColor="text1"/>
          <w:sz w:val="24"/>
          <w:szCs w:val="24"/>
        </w:rPr>
      </w:pPr>
      <w:r w:rsidRPr="00B64A78">
        <w:rPr>
          <w:rFonts w:asciiTheme="majorHAnsi" w:eastAsiaTheme="majorEastAsia" w:hAnsiTheme="majorHAnsi" w:cstheme="majorHAnsi"/>
          <w:b/>
          <w:bCs/>
          <w:i/>
          <w:iCs/>
          <w:color w:val="000000" w:themeColor="text1"/>
          <w:sz w:val="24"/>
          <w:szCs w:val="24"/>
        </w:rPr>
        <w:t>12</w:t>
      </w:r>
      <w:r w:rsidRPr="00B64A78">
        <w:rPr>
          <w:rFonts w:asciiTheme="majorHAnsi" w:eastAsiaTheme="majorEastAsia" w:hAnsiTheme="majorHAnsi" w:cstheme="majorHAnsi"/>
          <w:i/>
          <w:iCs/>
          <w:color w:val="000000" w:themeColor="text1"/>
          <w:sz w:val="24"/>
          <w:szCs w:val="24"/>
        </w:rPr>
        <w:t>.-(4) For the purposes of paragraph (3), a right to reside does not include a right which exists by virtue of, or in accordance with—</w:t>
      </w:r>
    </w:p>
    <w:p w14:paraId="2F8C5742" w14:textId="453D1123" w:rsidR="00360EB8" w:rsidRPr="00B64A78" w:rsidRDefault="2AB5A587" w:rsidP="007A332E">
      <w:pPr>
        <w:spacing w:before="30" w:after="30" w:line="360" w:lineRule="auto"/>
        <w:ind w:left="1701"/>
        <w:jc w:val="both"/>
        <w:rPr>
          <w:rFonts w:asciiTheme="majorHAnsi" w:eastAsiaTheme="majorEastAsia" w:hAnsiTheme="majorHAnsi" w:cstheme="majorHAnsi"/>
          <w:i/>
          <w:iCs/>
          <w:color w:val="000000" w:themeColor="text1"/>
          <w:sz w:val="24"/>
          <w:szCs w:val="24"/>
        </w:rPr>
      </w:pPr>
      <w:r w:rsidRPr="00B64A78">
        <w:rPr>
          <w:rFonts w:asciiTheme="majorHAnsi" w:eastAsiaTheme="majorEastAsia" w:hAnsiTheme="majorHAnsi" w:cstheme="majorHAnsi"/>
          <w:i/>
          <w:iCs/>
          <w:color w:val="000000" w:themeColor="text1"/>
          <w:sz w:val="24"/>
          <w:szCs w:val="24"/>
        </w:rPr>
        <w:t xml:space="preserve">(a) regulation 13 of the EEA </w:t>
      </w:r>
      <w:proofErr w:type="gramStart"/>
      <w:r w:rsidRPr="00B64A78">
        <w:rPr>
          <w:rFonts w:asciiTheme="majorHAnsi" w:eastAsiaTheme="majorEastAsia" w:hAnsiTheme="majorHAnsi" w:cstheme="majorHAnsi"/>
          <w:i/>
          <w:iCs/>
          <w:color w:val="000000" w:themeColor="text1"/>
          <w:sz w:val="24"/>
          <w:szCs w:val="24"/>
        </w:rPr>
        <w:t>Regulations;</w:t>
      </w:r>
      <w:proofErr w:type="gramEnd"/>
    </w:p>
    <w:p w14:paraId="342FB24A" w14:textId="0F95BEDD" w:rsidR="00360EB8" w:rsidRPr="00B64A78" w:rsidRDefault="2AB5A587" w:rsidP="007A332E">
      <w:pPr>
        <w:spacing w:before="30" w:after="30" w:line="360" w:lineRule="auto"/>
        <w:ind w:left="1701"/>
        <w:jc w:val="both"/>
        <w:rPr>
          <w:rFonts w:asciiTheme="majorHAnsi" w:eastAsiaTheme="majorEastAsia" w:hAnsiTheme="majorHAnsi" w:cstheme="majorHAnsi"/>
          <w:i/>
          <w:iCs/>
          <w:color w:val="000000" w:themeColor="text1"/>
          <w:sz w:val="24"/>
          <w:szCs w:val="24"/>
        </w:rPr>
      </w:pPr>
      <w:r w:rsidRPr="00B64A78">
        <w:rPr>
          <w:rFonts w:asciiTheme="majorHAnsi" w:eastAsiaTheme="majorEastAsia" w:hAnsiTheme="majorHAnsi" w:cstheme="majorHAnsi"/>
          <w:i/>
          <w:iCs/>
          <w:color w:val="000000" w:themeColor="text1"/>
          <w:sz w:val="24"/>
          <w:szCs w:val="24"/>
        </w:rPr>
        <w:t>(aa) regulation 14 of the EEA Regulations, but only in a case where the right exists under that regulation because the person is –</w:t>
      </w:r>
    </w:p>
    <w:p w14:paraId="4B9136FC" w14:textId="6F15AE5F" w:rsidR="00360EB8" w:rsidRPr="00B64A78" w:rsidRDefault="004239C3" w:rsidP="004239C3">
      <w:pPr>
        <w:pStyle w:val="ListParagraph"/>
        <w:spacing w:before="30" w:after="30" w:line="360" w:lineRule="auto"/>
        <w:ind w:left="2268"/>
        <w:jc w:val="both"/>
        <w:rPr>
          <w:rFonts w:asciiTheme="majorHAnsi" w:eastAsiaTheme="majorEastAsia" w:hAnsiTheme="majorHAnsi" w:cstheme="majorHAnsi"/>
          <w:i/>
          <w:iCs/>
          <w:color w:val="000000" w:themeColor="text1"/>
          <w:sz w:val="24"/>
          <w:szCs w:val="24"/>
        </w:rPr>
      </w:pPr>
      <w:r>
        <w:rPr>
          <w:rFonts w:asciiTheme="majorHAnsi" w:eastAsiaTheme="majorEastAsia" w:hAnsiTheme="majorHAnsi" w:cstheme="majorHAnsi"/>
          <w:i/>
          <w:iCs/>
          <w:color w:val="000000" w:themeColor="text1"/>
          <w:sz w:val="24"/>
          <w:szCs w:val="24"/>
        </w:rPr>
        <w:t xml:space="preserve">(i) </w:t>
      </w:r>
      <w:r w:rsidR="2AB5A587" w:rsidRPr="00B64A78">
        <w:rPr>
          <w:rFonts w:asciiTheme="majorHAnsi" w:eastAsiaTheme="majorEastAsia" w:hAnsiTheme="majorHAnsi" w:cstheme="majorHAnsi"/>
          <w:i/>
          <w:iCs/>
          <w:color w:val="000000" w:themeColor="text1"/>
          <w:sz w:val="24"/>
          <w:szCs w:val="24"/>
        </w:rPr>
        <w:t>a jobseeker for the purposes of the definition of “qualified person” in regulation 6(1) of those Regulations, or</w:t>
      </w:r>
    </w:p>
    <w:p w14:paraId="5C4FD24D" w14:textId="77777777" w:rsidR="004239C3" w:rsidRDefault="004239C3" w:rsidP="004239C3">
      <w:pPr>
        <w:pStyle w:val="ListParagraph"/>
        <w:spacing w:before="30" w:after="30" w:line="360" w:lineRule="auto"/>
        <w:ind w:left="2268"/>
        <w:rPr>
          <w:rFonts w:asciiTheme="majorHAnsi" w:eastAsiaTheme="majorEastAsia" w:hAnsiTheme="majorHAnsi" w:cstheme="majorHAnsi"/>
          <w:i/>
          <w:iCs/>
          <w:color w:val="000000" w:themeColor="text1"/>
          <w:sz w:val="24"/>
          <w:szCs w:val="24"/>
        </w:rPr>
      </w:pPr>
      <w:r>
        <w:rPr>
          <w:rFonts w:asciiTheme="majorHAnsi" w:eastAsiaTheme="majorEastAsia" w:hAnsiTheme="majorHAnsi" w:cstheme="majorHAnsi"/>
          <w:i/>
          <w:iCs/>
          <w:color w:val="000000" w:themeColor="text1"/>
          <w:sz w:val="24"/>
          <w:szCs w:val="24"/>
        </w:rPr>
        <w:t xml:space="preserve">(ii) </w:t>
      </w:r>
      <w:r w:rsidR="2AB5A587" w:rsidRPr="00B64A78">
        <w:rPr>
          <w:rFonts w:asciiTheme="majorHAnsi" w:eastAsiaTheme="majorEastAsia" w:hAnsiTheme="majorHAnsi" w:cstheme="majorHAnsi"/>
          <w:i/>
          <w:iCs/>
          <w:color w:val="000000" w:themeColor="text1"/>
          <w:sz w:val="24"/>
          <w:szCs w:val="24"/>
        </w:rPr>
        <w:t xml:space="preserve">a family member (within the meaning of regulation 7 of those Regulations) of such a </w:t>
      </w:r>
      <w:proofErr w:type="gramStart"/>
      <w:r w:rsidR="2AB5A587" w:rsidRPr="00B64A78">
        <w:rPr>
          <w:rFonts w:asciiTheme="majorHAnsi" w:eastAsiaTheme="majorEastAsia" w:hAnsiTheme="majorHAnsi" w:cstheme="majorHAnsi"/>
          <w:i/>
          <w:iCs/>
          <w:color w:val="000000" w:themeColor="text1"/>
          <w:sz w:val="24"/>
          <w:szCs w:val="24"/>
        </w:rPr>
        <w:t>jobseeker;</w:t>
      </w:r>
      <w:proofErr w:type="gramEnd"/>
      <w:r w:rsidR="2AB5A587" w:rsidRPr="00B64A78">
        <w:rPr>
          <w:rFonts w:asciiTheme="majorHAnsi" w:eastAsiaTheme="majorEastAsia" w:hAnsiTheme="majorHAnsi" w:cstheme="majorHAnsi"/>
          <w:i/>
          <w:iCs/>
          <w:color w:val="000000" w:themeColor="text1"/>
          <w:sz w:val="24"/>
          <w:szCs w:val="24"/>
        </w:rPr>
        <w:t xml:space="preserve"> </w:t>
      </w:r>
    </w:p>
    <w:p w14:paraId="0F00F991" w14:textId="23B744EF" w:rsidR="00360EB8" w:rsidRPr="004239C3" w:rsidRDefault="004239C3" w:rsidP="004239C3">
      <w:pPr>
        <w:spacing w:before="30" w:after="30" w:line="360" w:lineRule="auto"/>
        <w:ind w:left="1701"/>
        <w:rPr>
          <w:rFonts w:asciiTheme="majorHAnsi" w:eastAsiaTheme="majorEastAsia" w:hAnsiTheme="majorHAnsi" w:cstheme="majorHAnsi"/>
          <w:i/>
          <w:iCs/>
          <w:color w:val="000000" w:themeColor="text1"/>
          <w:sz w:val="24"/>
          <w:szCs w:val="24"/>
        </w:rPr>
      </w:pPr>
      <w:r>
        <w:rPr>
          <w:rFonts w:asciiTheme="majorHAnsi" w:hAnsiTheme="majorHAnsi" w:cstheme="majorHAnsi"/>
          <w:i/>
          <w:iCs/>
          <w:sz w:val="24"/>
          <w:szCs w:val="24"/>
        </w:rPr>
        <w:t>(ab)</w:t>
      </w:r>
      <w:r w:rsidRPr="004239C3">
        <w:rPr>
          <w:rFonts w:asciiTheme="majorHAnsi" w:hAnsiTheme="majorHAnsi" w:cstheme="majorHAnsi"/>
          <w:i/>
          <w:iCs/>
          <w:sz w:val="24"/>
          <w:szCs w:val="24"/>
        </w:rPr>
        <w:t>[omitted]</w:t>
      </w:r>
      <w:r w:rsidR="2AB5A587" w:rsidRPr="004239C3">
        <w:rPr>
          <w:rFonts w:asciiTheme="majorHAnsi" w:hAnsiTheme="majorHAnsi" w:cstheme="majorHAnsi"/>
          <w:sz w:val="24"/>
          <w:szCs w:val="24"/>
        </w:rPr>
        <w:br/>
      </w:r>
      <w:r w:rsidR="2AB5A587" w:rsidRPr="004239C3">
        <w:rPr>
          <w:rFonts w:asciiTheme="majorHAnsi" w:eastAsiaTheme="majorEastAsia" w:hAnsiTheme="majorHAnsi" w:cstheme="majorHAnsi"/>
          <w:i/>
          <w:iCs/>
          <w:color w:val="000000" w:themeColor="text1"/>
          <w:sz w:val="24"/>
          <w:szCs w:val="24"/>
        </w:rPr>
        <w:t>(b) regulation 16 of the EEA Regulations, but only in a case where the right exists under that regulation because the applicant satisfies the criteria in paragraph 5 of that regulation.</w:t>
      </w:r>
    </w:p>
    <w:p w14:paraId="6377B58F" w14:textId="07CB225B" w:rsidR="00360EB8" w:rsidRPr="00B64A78" w:rsidRDefault="2AB5A587" w:rsidP="007A332E">
      <w:pPr>
        <w:spacing w:before="30" w:after="30" w:line="360" w:lineRule="auto"/>
        <w:ind w:left="1134"/>
        <w:jc w:val="both"/>
        <w:rPr>
          <w:rFonts w:asciiTheme="majorHAnsi" w:eastAsiaTheme="majorEastAsia" w:hAnsiTheme="majorHAnsi" w:cstheme="majorHAnsi"/>
          <w:b/>
          <w:bCs/>
          <w:i/>
          <w:iCs/>
          <w:color w:val="494949"/>
          <w:sz w:val="24"/>
          <w:szCs w:val="24"/>
        </w:rPr>
      </w:pPr>
      <w:r w:rsidRPr="00B64A78">
        <w:rPr>
          <w:rFonts w:asciiTheme="majorHAnsi" w:eastAsiaTheme="majorEastAsia" w:hAnsiTheme="majorHAnsi" w:cstheme="majorHAnsi"/>
          <w:i/>
          <w:iCs/>
          <w:color w:val="494949"/>
          <w:sz w:val="24"/>
          <w:szCs w:val="24"/>
        </w:rPr>
        <w:t xml:space="preserve">(4A) For the purposes of paragraph (3), </w:t>
      </w:r>
      <w:r w:rsidRPr="00B64A78">
        <w:rPr>
          <w:rFonts w:asciiTheme="majorHAnsi" w:eastAsiaTheme="majorEastAsia" w:hAnsiTheme="majorHAnsi" w:cstheme="majorHAnsi"/>
          <w:b/>
          <w:bCs/>
          <w:i/>
          <w:iCs/>
          <w:color w:val="494949"/>
          <w:sz w:val="24"/>
          <w:szCs w:val="24"/>
        </w:rPr>
        <w:t xml:space="preserve">a right to reside does not include a right which exists by virtue of a person having been granted </w:t>
      </w:r>
      <w:r w:rsidRPr="00B64A78">
        <w:rPr>
          <w:rFonts w:asciiTheme="majorHAnsi" w:eastAsiaTheme="majorEastAsia" w:hAnsiTheme="majorHAnsi" w:cstheme="majorHAnsi"/>
          <w:b/>
          <w:bCs/>
          <w:i/>
          <w:iCs/>
          <w:color w:val="494949"/>
          <w:sz w:val="24"/>
          <w:szCs w:val="24"/>
          <w:u w:val="single"/>
        </w:rPr>
        <w:t xml:space="preserve">limited </w:t>
      </w:r>
      <w:r w:rsidRPr="00B64A78">
        <w:rPr>
          <w:rFonts w:asciiTheme="majorHAnsi" w:eastAsiaTheme="majorEastAsia" w:hAnsiTheme="majorHAnsi" w:cstheme="majorHAnsi"/>
          <w:b/>
          <w:bCs/>
          <w:i/>
          <w:iCs/>
          <w:color w:val="494949"/>
          <w:sz w:val="24"/>
          <w:szCs w:val="24"/>
        </w:rPr>
        <w:t xml:space="preserve">leave to enter, </w:t>
      </w:r>
      <w:r w:rsidRPr="00B64A78">
        <w:rPr>
          <w:rFonts w:asciiTheme="majorHAnsi" w:eastAsiaTheme="majorEastAsia" w:hAnsiTheme="majorHAnsi" w:cstheme="majorHAnsi"/>
          <w:i/>
          <w:iCs/>
          <w:color w:val="494949"/>
          <w:sz w:val="24"/>
          <w:szCs w:val="24"/>
        </w:rPr>
        <w:t>or remain in, the United Kingdom under the Immigration Act 1971(</w:t>
      </w:r>
      <w:hyperlink r:id="rId11" w:anchor="f00010">
        <w:r w:rsidRPr="00B64A78">
          <w:rPr>
            <w:rStyle w:val="Hyperlink"/>
            <w:rFonts w:asciiTheme="majorHAnsi" w:eastAsiaTheme="majorEastAsia" w:hAnsiTheme="majorHAnsi" w:cstheme="majorHAnsi"/>
            <w:i/>
            <w:iCs/>
            <w:color w:val="006699"/>
            <w:sz w:val="24"/>
            <w:szCs w:val="24"/>
          </w:rPr>
          <w:t>1</w:t>
        </w:r>
      </w:hyperlink>
      <w:r w:rsidRPr="00B64A78">
        <w:rPr>
          <w:rFonts w:asciiTheme="majorHAnsi" w:eastAsiaTheme="majorEastAsia" w:hAnsiTheme="majorHAnsi" w:cstheme="majorHAnsi"/>
          <w:i/>
          <w:iCs/>
          <w:color w:val="494949"/>
          <w:sz w:val="24"/>
          <w:szCs w:val="24"/>
        </w:rPr>
        <w:t>) by virtue of</w:t>
      </w:r>
      <w:r w:rsidRPr="00B64A78">
        <w:rPr>
          <w:rFonts w:asciiTheme="majorHAnsi" w:eastAsiaTheme="majorEastAsia" w:hAnsiTheme="majorHAnsi" w:cstheme="majorHAnsi"/>
          <w:b/>
          <w:bCs/>
          <w:i/>
          <w:iCs/>
          <w:color w:val="494949"/>
          <w:sz w:val="24"/>
          <w:szCs w:val="24"/>
        </w:rPr>
        <w:t>—</w:t>
      </w:r>
    </w:p>
    <w:p w14:paraId="2597A3D5" w14:textId="6762B762" w:rsidR="0025351A" w:rsidRPr="00B64A78" w:rsidRDefault="004239C3" w:rsidP="007A332E">
      <w:pPr>
        <w:spacing w:before="30" w:after="30" w:line="360" w:lineRule="auto"/>
        <w:ind w:left="1701"/>
        <w:jc w:val="both"/>
        <w:rPr>
          <w:rFonts w:asciiTheme="majorHAnsi" w:eastAsiaTheme="majorEastAsia" w:hAnsiTheme="majorHAnsi" w:cstheme="majorHAnsi"/>
          <w:i/>
          <w:iCs/>
          <w:color w:val="494949"/>
          <w:sz w:val="24"/>
          <w:szCs w:val="24"/>
        </w:rPr>
      </w:pPr>
      <w:r>
        <w:rPr>
          <w:rFonts w:asciiTheme="majorHAnsi" w:eastAsiaTheme="majorEastAsia" w:hAnsiTheme="majorHAnsi" w:cstheme="majorHAnsi"/>
          <w:i/>
          <w:iCs/>
          <w:color w:val="494949"/>
          <w:sz w:val="24"/>
          <w:szCs w:val="24"/>
        </w:rPr>
        <w:lastRenderedPageBreak/>
        <w:t>(a)</w:t>
      </w:r>
      <w:r w:rsidR="0025351A" w:rsidRPr="00B64A78">
        <w:rPr>
          <w:rFonts w:asciiTheme="majorHAnsi" w:eastAsiaTheme="majorEastAsia" w:hAnsiTheme="majorHAnsi" w:cstheme="majorHAnsi"/>
          <w:i/>
          <w:iCs/>
          <w:color w:val="494949"/>
          <w:sz w:val="24"/>
          <w:szCs w:val="24"/>
        </w:rPr>
        <w:t>[omitted]</w:t>
      </w:r>
    </w:p>
    <w:p w14:paraId="44CC6549" w14:textId="4F525BC6" w:rsidR="00360EB8" w:rsidRPr="00B64A78" w:rsidRDefault="2AB5A587" w:rsidP="007A332E">
      <w:pPr>
        <w:spacing w:before="30" w:after="30" w:line="360" w:lineRule="auto"/>
        <w:ind w:left="1701"/>
        <w:jc w:val="both"/>
        <w:rPr>
          <w:rFonts w:asciiTheme="majorHAnsi" w:eastAsiaTheme="majorEastAsia" w:hAnsiTheme="majorHAnsi" w:cstheme="majorHAnsi"/>
          <w:i/>
          <w:iCs/>
          <w:color w:val="494949"/>
          <w:sz w:val="24"/>
          <w:szCs w:val="24"/>
        </w:rPr>
      </w:pPr>
      <w:r w:rsidRPr="00B64A78">
        <w:rPr>
          <w:rFonts w:asciiTheme="majorHAnsi" w:eastAsiaTheme="majorEastAsia" w:hAnsiTheme="majorHAnsi" w:cstheme="majorHAnsi"/>
          <w:i/>
          <w:iCs/>
          <w:color w:val="494949"/>
          <w:sz w:val="24"/>
          <w:szCs w:val="24"/>
        </w:rPr>
        <w:t>(b) Appendix EU to the immigration rules</w:t>
      </w:r>
      <w:r w:rsidRPr="00B64A78">
        <w:rPr>
          <w:rFonts w:asciiTheme="majorHAnsi" w:eastAsiaTheme="majorEastAsia" w:hAnsiTheme="majorHAnsi" w:cstheme="majorHAnsi"/>
          <w:b/>
          <w:bCs/>
          <w:i/>
          <w:iCs/>
          <w:color w:val="494949"/>
          <w:sz w:val="24"/>
          <w:szCs w:val="24"/>
        </w:rPr>
        <w:t xml:space="preserve"> </w:t>
      </w:r>
      <w:r w:rsidRPr="00B64A78">
        <w:rPr>
          <w:rFonts w:asciiTheme="majorHAnsi" w:eastAsiaTheme="majorEastAsia" w:hAnsiTheme="majorHAnsi" w:cstheme="majorHAnsi"/>
          <w:i/>
          <w:iCs/>
          <w:color w:val="494949"/>
          <w:sz w:val="24"/>
          <w:szCs w:val="24"/>
        </w:rPr>
        <w:t>made under section 3(2) of that Act; or</w:t>
      </w:r>
    </w:p>
    <w:p w14:paraId="3BD3354E" w14:textId="31D522CA" w:rsidR="00360EB8" w:rsidRPr="00B64A78" w:rsidRDefault="2AB5A587" w:rsidP="007A332E">
      <w:pPr>
        <w:spacing w:before="30" w:after="30" w:line="360" w:lineRule="auto"/>
        <w:ind w:left="1701"/>
        <w:jc w:val="both"/>
        <w:rPr>
          <w:rFonts w:asciiTheme="majorHAnsi" w:eastAsiaTheme="majorEastAsia" w:hAnsiTheme="majorHAnsi" w:cstheme="majorHAnsi"/>
          <w:i/>
          <w:iCs/>
          <w:color w:val="494949"/>
          <w:sz w:val="24"/>
          <w:szCs w:val="24"/>
        </w:rPr>
      </w:pPr>
      <w:r w:rsidRPr="00B64A78">
        <w:rPr>
          <w:rFonts w:asciiTheme="majorHAnsi" w:eastAsiaTheme="majorEastAsia" w:hAnsiTheme="majorHAnsi" w:cstheme="majorHAnsi"/>
          <w:i/>
          <w:iCs/>
          <w:color w:val="494949"/>
          <w:sz w:val="24"/>
          <w:szCs w:val="24"/>
        </w:rPr>
        <w:t>(c) being a person with a Zambrano right to reside as defined in Annex 1 of Appendix EU to the immigration rules made under section 3(2) of that Act;</w:t>
      </w:r>
      <w:r w:rsidR="004239C3">
        <w:rPr>
          <w:rFonts w:asciiTheme="majorHAnsi" w:eastAsiaTheme="majorEastAsia" w:hAnsiTheme="majorHAnsi" w:cstheme="majorHAnsi"/>
          <w:i/>
          <w:iCs/>
          <w:color w:val="494949"/>
          <w:sz w:val="24"/>
          <w:szCs w:val="24"/>
        </w:rPr>
        <w:t xml:space="preserve"> or</w:t>
      </w:r>
    </w:p>
    <w:p w14:paraId="69D11A9F" w14:textId="4EFA4FAF" w:rsidR="00940045" w:rsidRPr="00B64A78" w:rsidRDefault="00940045" w:rsidP="007A332E">
      <w:pPr>
        <w:spacing w:before="30" w:after="30" w:line="360" w:lineRule="auto"/>
        <w:ind w:left="1701"/>
        <w:jc w:val="both"/>
        <w:rPr>
          <w:rFonts w:asciiTheme="majorHAnsi" w:eastAsiaTheme="majorEastAsia" w:hAnsiTheme="majorHAnsi" w:cstheme="majorHAnsi"/>
          <w:i/>
          <w:iCs/>
          <w:color w:val="494949"/>
          <w:sz w:val="24"/>
          <w:szCs w:val="24"/>
        </w:rPr>
      </w:pPr>
      <w:r w:rsidRPr="00B64A78">
        <w:rPr>
          <w:rFonts w:asciiTheme="majorHAnsi" w:eastAsiaTheme="majorEastAsia" w:hAnsiTheme="majorHAnsi" w:cstheme="majorHAnsi"/>
          <w:i/>
          <w:iCs/>
          <w:color w:val="494949"/>
          <w:sz w:val="24"/>
          <w:szCs w:val="24"/>
        </w:rPr>
        <w:t>[…]</w:t>
      </w:r>
    </w:p>
    <w:p w14:paraId="4BC7ACD4" w14:textId="2DDFE05B" w:rsidR="00360EB8" w:rsidRPr="00B64A78" w:rsidRDefault="00A03616" w:rsidP="007A332E">
      <w:pPr>
        <w:spacing w:before="30" w:after="30" w:line="360" w:lineRule="auto"/>
        <w:jc w:val="right"/>
        <w:rPr>
          <w:rFonts w:asciiTheme="majorHAnsi" w:eastAsiaTheme="majorEastAsia" w:hAnsiTheme="majorHAnsi" w:cstheme="majorHAnsi"/>
          <w:color w:val="000000" w:themeColor="text1"/>
          <w:sz w:val="24"/>
          <w:szCs w:val="24"/>
        </w:rPr>
      </w:pPr>
      <w:r w:rsidRPr="00B64A78">
        <w:rPr>
          <w:rFonts w:asciiTheme="majorHAnsi" w:hAnsiTheme="majorHAnsi" w:cstheme="majorHAnsi"/>
          <w:color w:val="1E1E1E"/>
          <w:sz w:val="24"/>
          <w:szCs w:val="24"/>
        </w:rPr>
        <w:t xml:space="preserve">  </w:t>
      </w:r>
      <w:r w:rsidR="2AB5A587" w:rsidRPr="00B64A78">
        <w:rPr>
          <w:rFonts w:asciiTheme="majorHAnsi" w:eastAsiaTheme="majorEastAsia" w:hAnsiTheme="majorHAnsi" w:cstheme="majorHAnsi"/>
          <w:color w:val="000000" w:themeColor="text1"/>
          <w:sz w:val="24"/>
          <w:szCs w:val="24"/>
        </w:rPr>
        <w:t>(Emphasis added)</w:t>
      </w:r>
    </w:p>
    <w:p w14:paraId="442EFEE6" w14:textId="0C57DEBD"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 </w:t>
      </w:r>
    </w:p>
    <w:p w14:paraId="6C99647E"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4F933399"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7E754DA6"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6C7A1464"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50971E17"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142024D5"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7E56A557"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1290EE66"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437C22D3"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14B3516C"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50C6EAEB"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7B8DA9F3"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7F3B0588"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1EE5EEA8" w14:textId="77777777" w:rsidR="00455F6C" w:rsidRPr="00B64A78" w:rsidRDefault="00455F6C" w:rsidP="007A332E">
      <w:pPr>
        <w:pStyle w:val="ListParagraph"/>
        <w:numPr>
          <w:ilvl w:val="0"/>
          <w:numId w:val="20"/>
        </w:numPr>
        <w:spacing w:before="30" w:after="30" w:line="360" w:lineRule="auto"/>
        <w:jc w:val="both"/>
        <w:rPr>
          <w:rFonts w:asciiTheme="majorHAnsi" w:eastAsiaTheme="majorEastAsia" w:hAnsiTheme="majorHAnsi" w:cstheme="majorHAnsi"/>
          <w:vanish/>
          <w:sz w:val="24"/>
          <w:szCs w:val="24"/>
        </w:rPr>
      </w:pPr>
    </w:p>
    <w:p w14:paraId="1F231F84" w14:textId="5EBF842C"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C has indefinite leave to remain in the UK (also known as Settled Status) under Appendix EU to the Immigration Rules. This type of leave to remain, as can be seen, is not excluded by reg. 12(4) or (4A) and therefore gives rise to a right to reside meeting the condition in reg. 12(3). </w:t>
      </w:r>
    </w:p>
    <w:p w14:paraId="022D7A52" w14:textId="01830D26"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It is therefore unlawful to refuse CTR to C on the grounds that </w:t>
      </w:r>
      <w:r w:rsidR="54D61736" w:rsidRPr="00B64A78">
        <w:rPr>
          <w:rFonts w:asciiTheme="majorHAnsi" w:eastAsiaTheme="majorEastAsia" w:hAnsiTheme="majorHAnsi" w:cstheme="majorHAnsi"/>
          <w:color w:val="FF0000"/>
          <w:sz w:val="24"/>
          <w:szCs w:val="24"/>
        </w:rPr>
        <w:t>[she/he]</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does not have the right type of leave to remain.</w:t>
      </w:r>
    </w:p>
    <w:p w14:paraId="154E4DAC" w14:textId="0DB28A48"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The unlawful refusal of CTR is causing </w:t>
      </w:r>
      <w:r w:rsidR="40718475" w:rsidRPr="00B64A78">
        <w:rPr>
          <w:rFonts w:asciiTheme="majorHAnsi" w:eastAsiaTheme="majorEastAsia" w:hAnsiTheme="majorHAnsi" w:cstheme="majorHAnsi"/>
          <w:color w:val="FF0000"/>
          <w:sz w:val="24"/>
          <w:szCs w:val="24"/>
        </w:rPr>
        <w:t>[</w:t>
      </w:r>
      <w:r w:rsidRPr="00B64A78">
        <w:rPr>
          <w:rFonts w:asciiTheme="majorHAnsi" w:eastAsiaTheme="majorEastAsia" w:hAnsiTheme="majorHAnsi" w:cstheme="majorHAnsi"/>
          <w:color w:val="FF0000"/>
          <w:sz w:val="24"/>
          <w:szCs w:val="24"/>
        </w:rPr>
        <w:t xml:space="preserve">C / </w:t>
      </w:r>
      <w:r w:rsidR="6357BBF4" w:rsidRPr="00B64A78">
        <w:rPr>
          <w:rFonts w:asciiTheme="majorHAnsi" w:eastAsiaTheme="majorEastAsia" w:hAnsiTheme="majorHAnsi" w:cstheme="majorHAnsi"/>
          <w:color w:val="FF0000"/>
          <w:sz w:val="24"/>
          <w:szCs w:val="24"/>
        </w:rPr>
        <w:t>the family]</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 xml:space="preserve">hardship.  C’s income </w:t>
      </w:r>
      <w:r w:rsidR="42359C2E" w:rsidRPr="00B64A78">
        <w:rPr>
          <w:rFonts w:asciiTheme="majorHAnsi" w:eastAsiaTheme="majorEastAsia" w:hAnsiTheme="majorHAnsi" w:cstheme="majorHAnsi"/>
          <w:color w:val="FF0000"/>
          <w:sz w:val="24"/>
          <w:szCs w:val="24"/>
        </w:rPr>
        <w:t xml:space="preserve">[is... and is insufficient] </w:t>
      </w:r>
      <w:r w:rsidRPr="00B64A78">
        <w:rPr>
          <w:rFonts w:asciiTheme="majorHAnsi" w:eastAsiaTheme="majorEastAsia" w:hAnsiTheme="majorHAnsi" w:cstheme="majorHAnsi"/>
          <w:sz w:val="24"/>
          <w:szCs w:val="24"/>
        </w:rPr>
        <w:t xml:space="preserve">to meet </w:t>
      </w:r>
      <w:r w:rsidR="4F627B9E" w:rsidRPr="00B64A78">
        <w:rPr>
          <w:rFonts w:asciiTheme="majorHAnsi" w:eastAsiaTheme="majorEastAsia" w:hAnsiTheme="majorHAnsi" w:cstheme="majorHAnsi"/>
          <w:color w:val="FF0000"/>
          <w:sz w:val="24"/>
          <w:szCs w:val="24"/>
        </w:rPr>
        <w:t>[her/his]</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 xml:space="preserve">CT in full. C is eligible for CTR and is in financial hardship; the core requirement of all CTR schemes. </w:t>
      </w:r>
    </w:p>
    <w:p w14:paraId="0C503DEF" w14:textId="3B5A2F00"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Living </w:t>
      </w:r>
      <w:r w:rsidR="6D306FFB" w:rsidRPr="00B64A78">
        <w:rPr>
          <w:rFonts w:asciiTheme="majorHAnsi" w:eastAsiaTheme="majorEastAsia" w:hAnsiTheme="majorHAnsi" w:cstheme="majorHAnsi"/>
          <w:color w:val="FF0000"/>
          <w:sz w:val="24"/>
          <w:szCs w:val="24"/>
        </w:rPr>
        <w:t>[</w:t>
      </w:r>
      <w:r w:rsidRPr="00B64A78">
        <w:rPr>
          <w:rFonts w:asciiTheme="majorHAnsi" w:eastAsiaTheme="majorEastAsia" w:hAnsiTheme="majorHAnsi" w:cstheme="majorHAnsi"/>
          <w:color w:val="FF0000"/>
          <w:sz w:val="24"/>
          <w:szCs w:val="24"/>
        </w:rPr>
        <w:t>on ...and</w:t>
      </w:r>
      <w:r w:rsidR="2A3B65DD" w:rsidRPr="00B64A78">
        <w:rPr>
          <w:rFonts w:asciiTheme="majorHAnsi" w:eastAsiaTheme="majorEastAsia" w:hAnsiTheme="majorHAnsi" w:cstheme="majorHAnsi"/>
          <w:color w:val="FF0000"/>
          <w:sz w:val="24"/>
          <w:szCs w:val="24"/>
        </w:rPr>
        <w:t>]</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 xml:space="preserve">the delay is causing C stress and anxiety which is having a significant impact on </w:t>
      </w:r>
      <w:r w:rsidR="72CD6F00" w:rsidRPr="00B64A78">
        <w:rPr>
          <w:rFonts w:asciiTheme="majorHAnsi" w:eastAsiaTheme="majorEastAsia" w:hAnsiTheme="majorHAnsi" w:cstheme="majorHAnsi"/>
          <w:color w:val="FF0000"/>
          <w:sz w:val="24"/>
          <w:szCs w:val="24"/>
        </w:rPr>
        <w:t>[her/his]</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 xml:space="preserve">mental health. </w:t>
      </w:r>
      <w:r w:rsidR="2F32179D" w:rsidRPr="00B64A78">
        <w:rPr>
          <w:rFonts w:asciiTheme="majorHAnsi" w:eastAsiaTheme="majorEastAsia" w:hAnsiTheme="majorHAnsi" w:cstheme="majorHAnsi"/>
          <w:color w:val="FF0000"/>
          <w:sz w:val="24"/>
          <w:szCs w:val="24"/>
        </w:rPr>
        <w:t>DELETE IF UNTRUE</w:t>
      </w:r>
    </w:p>
    <w:p w14:paraId="503E45D3" w14:textId="264DF568" w:rsidR="00360EB8" w:rsidRPr="00B64A78" w:rsidRDefault="00360EB8" w:rsidP="007A332E">
      <w:pPr>
        <w:spacing w:before="30" w:after="30" w:line="360" w:lineRule="auto"/>
        <w:ind w:left="142" w:hanging="142"/>
        <w:jc w:val="both"/>
        <w:rPr>
          <w:rFonts w:asciiTheme="majorHAnsi" w:eastAsiaTheme="majorEastAsia" w:hAnsiTheme="majorHAnsi" w:cstheme="majorHAnsi"/>
          <w:b/>
          <w:bCs/>
          <w:i/>
          <w:iCs/>
          <w:sz w:val="24"/>
          <w:szCs w:val="24"/>
          <w:u w:val="single"/>
        </w:rPr>
      </w:pPr>
    </w:p>
    <w:p w14:paraId="586D9809" w14:textId="1B6E6EB3" w:rsidR="00360EB8" w:rsidRPr="00B64A78" w:rsidRDefault="2AB5A587" w:rsidP="007A332E">
      <w:pPr>
        <w:spacing w:before="30" w:after="30" w:line="360" w:lineRule="auto"/>
        <w:ind w:left="142" w:hanging="142"/>
        <w:jc w:val="both"/>
        <w:rPr>
          <w:rFonts w:asciiTheme="majorHAnsi" w:eastAsiaTheme="majorEastAsia" w:hAnsiTheme="majorHAnsi" w:cstheme="majorHAnsi"/>
          <w:b/>
          <w:bCs/>
          <w:i/>
          <w:iCs/>
          <w:sz w:val="24"/>
          <w:szCs w:val="24"/>
          <w:u w:val="single"/>
        </w:rPr>
      </w:pPr>
      <w:r w:rsidRPr="00B64A78">
        <w:rPr>
          <w:rFonts w:asciiTheme="majorHAnsi" w:eastAsiaTheme="majorEastAsia" w:hAnsiTheme="majorHAnsi" w:cstheme="majorHAnsi"/>
          <w:b/>
          <w:bCs/>
          <w:i/>
          <w:iCs/>
          <w:sz w:val="24"/>
          <w:szCs w:val="24"/>
          <w:u w:val="single"/>
        </w:rPr>
        <w:t>Alternative remedies</w:t>
      </w:r>
    </w:p>
    <w:p w14:paraId="1AE4DD1C" w14:textId="3E566639"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C acknowledges that</w:t>
      </w:r>
      <w:r w:rsidR="3754B874" w:rsidRPr="00B64A78">
        <w:rPr>
          <w:rFonts w:asciiTheme="majorHAnsi" w:eastAsiaTheme="majorEastAsia" w:hAnsiTheme="majorHAnsi" w:cstheme="majorHAnsi"/>
          <w:sz w:val="24"/>
          <w:szCs w:val="24"/>
        </w:rPr>
        <w:t xml:space="preserve"> </w:t>
      </w:r>
      <w:r w:rsidR="3754B874" w:rsidRPr="00B64A78">
        <w:rPr>
          <w:rFonts w:asciiTheme="majorHAnsi" w:eastAsiaTheme="majorEastAsia" w:hAnsiTheme="majorHAnsi" w:cstheme="majorHAnsi"/>
          <w:color w:val="FF0000"/>
          <w:sz w:val="24"/>
          <w:szCs w:val="24"/>
        </w:rPr>
        <w:t>[she/he]</w:t>
      </w:r>
      <w:r w:rsidRPr="00B64A78">
        <w:rPr>
          <w:rFonts w:asciiTheme="majorHAnsi" w:eastAsiaTheme="majorEastAsia" w:hAnsiTheme="majorHAnsi" w:cstheme="majorHAnsi"/>
          <w:sz w:val="24"/>
          <w:szCs w:val="24"/>
        </w:rPr>
        <w:t xml:space="preserve"> has a right of appeal to the Valuation Tribunal Service, however that is not a </w:t>
      </w:r>
      <w:r w:rsidRPr="00B64A78">
        <w:rPr>
          <w:rFonts w:asciiTheme="majorHAnsi" w:eastAsiaTheme="majorEastAsia" w:hAnsiTheme="majorHAnsi" w:cstheme="majorHAnsi"/>
          <w:i/>
          <w:iCs/>
          <w:sz w:val="24"/>
          <w:szCs w:val="24"/>
        </w:rPr>
        <w:t>suitable</w:t>
      </w:r>
      <w:r w:rsidRPr="00B64A78">
        <w:rPr>
          <w:rFonts w:asciiTheme="majorHAnsi" w:eastAsiaTheme="majorEastAsia" w:hAnsiTheme="majorHAnsi" w:cstheme="majorHAnsi"/>
          <w:sz w:val="24"/>
          <w:szCs w:val="24"/>
        </w:rPr>
        <w:t xml:space="preserve"> alternative remedy for the reasons given below.</w:t>
      </w:r>
    </w:p>
    <w:p w14:paraId="1A7535B3" w14:textId="4C87EB2A"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color w:val="000000" w:themeColor="text1"/>
          <w:sz w:val="24"/>
          <w:szCs w:val="24"/>
        </w:rPr>
      </w:pPr>
      <w:r w:rsidRPr="00B64A78">
        <w:rPr>
          <w:rFonts w:asciiTheme="majorHAnsi" w:eastAsiaTheme="majorEastAsia" w:hAnsiTheme="majorHAnsi" w:cstheme="majorHAnsi"/>
          <w:sz w:val="24"/>
          <w:szCs w:val="24"/>
        </w:rPr>
        <w:t xml:space="preserve">C’s Council Tax liability will remain payable pending determination of the appeal and D is not prevented from taking enforcement action in respect of any unpaid liability.  </w:t>
      </w:r>
      <w:r w:rsidRPr="00B64A78">
        <w:rPr>
          <w:rFonts w:asciiTheme="majorHAnsi" w:eastAsiaTheme="majorEastAsia" w:hAnsiTheme="majorHAnsi" w:cstheme="majorHAnsi"/>
          <w:color w:val="000000" w:themeColor="text1"/>
          <w:sz w:val="24"/>
          <w:szCs w:val="24"/>
        </w:rPr>
        <w:t xml:space="preserve">The Local </w:t>
      </w:r>
      <w:r w:rsidR="00AA50D2" w:rsidRPr="00B64A78">
        <w:rPr>
          <w:rFonts w:asciiTheme="majorHAnsi" w:eastAsiaTheme="majorEastAsia" w:hAnsiTheme="majorHAnsi" w:cstheme="majorHAnsi"/>
          <w:color w:val="000000" w:themeColor="text1"/>
          <w:sz w:val="24"/>
          <w:szCs w:val="24"/>
        </w:rPr>
        <w:t xml:space="preserve">Government and </w:t>
      </w:r>
      <w:r w:rsidR="000C3A96" w:rsidRPr="00B64A78">
        <w:rPr>
          <w:rFonts w:asciiTheme="majorHAnsi" w:eastAsiaTheme="majorEastAsia" w:hAnsiTheme="majorHAnsi" w:cstheme="majorHAnsi"/>
          <w:color w:val="000000" w:themeColor="text1"/>
          <w:sz w:val="24"/>
          <w:szCs w:val="24"/>
        </w:rPr>
        <w:t>Social Care</w:t>
      </w:r>
      <w:r w:rsidR="00407D0D" w:rsidRPr="00B64A78">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color w:val="000000" w:themeColor="text1"/>
          <w:sz w:val="24"/>
          <w:szCs w:val="24"/>
        </w:rPr>
        <w:t xml:space="preserve">Ombudsman </w:t>
      </w:r>
      <w:r w:rsidR="00407D0D" w:rsidRPr="00B64A78">
        <w:rPr>
          <w:rFonts w:asciiTheme="majorHAnsi" w:eastAsiaTheme="majorEastAsia" w:hAnsiTheme="majorHAnsi" w:cstheme="majorHAnsi"/>
          <w:color w:val="000000" w:themeColor="text1"/>
          <w:sz w:val="24"/>
          <w:szCs w:val="24"/>
        </w:rPr>
        <w:t xml:space="preserve">(previously the Local Government Ombudsman) </w:t>
      </w:r>
      <w:r w:rsidRPr="00B64A78">
        <w:rPr>
          <w:rFonts w:asciiTheme="majorHAnsi" w:eastAsiaTheme="majorEastAsia" w:hAnsiTheme="majorHAnsi" w:cstheme="majorHAnsi"/>
          <w:color w:val="000000" w:themeColor="text1"/>
          <w:sz w:val="24"/>
          <w:szCs w:val="24"/>
        </w:rPr>
        <w:t>has consistently confirmed that:</w:t>
      </w:r>
    </w:p>
    <w:p w14:paraId="1AC09721" w14:textId="77777777" w:rsidR="00214427" w:rsidRPr="00B64A78" w:rsidRDefault="00214427" w:rsidP="007A332E">
      <w:pPr>
        <w:pStyle w:val="ListParagraph"/>
        <w:spacing w:before="30" w:after="30" w:line="360" w:lineRule="auto"/>
        <w:ind w:left="567"/>
        <w:jc w:val="both"/>
        <w:rPr>
          <w:rFonts w:asciiTheme="majorHAnsi" w:eastAsiaTheme="majorEastAsia" w:hAnsiTheme="majorHAnsi" w:cstheme="majorHAnsi"/>
          <w:color w:val="000000" w:themeColor="text1"/>
          <w:sz w:val="24"/>
          <w:szCs w:val="24"/>
        </w:rPr>
      </w:pPr>
    </w:p>
    <w:p w14:paraId="086039BF" w14:textId="4C3589B9" w:rsidR="00360EB8" w:rsidRPr="00B64A78" w:rsidRDefault="2AB5A587" w:rsidP="007A332E">
      <w:pPr>
        <w:pStyle w:val="ListParagraph"/>
        <w:spacing w:before="30" w:after="30" w:line="360" w:lineRule="auto"/>
        <w:ind w:left="2160"/>
        <w:jc w:val="both"/>
        <w:rPr>
          <w:rStyle w:val="Hyperlink"/>
          <w:rFonts w:asciiTheme="majorHAnsi" w:eastAsiaTheme="majorEastAsia" w:hAnsiTheme="majorHAnsi" w:cstheme="majorHAnsi"/>
          <w:b/>
          <w:bCs/>
          <w:i/>
          <w:iCs/>
          <w:color w:val="000000" w:themeColor="text1"/>
          <w:sz w:val="24"/>
          <w:szCs w:val="24"/>
          <w:vertAlign w:val="superscript"/>
        </w:rPr>
      </w:pPr>
      <w:r w:rsidRPr="00B64A78">
        <w:rPr>
          <w:rFonts w:asciiTheme="majorHAnsi" w:eastAsiaTheme="majorEastAsia" w:hAnsiTheme="majorHAnsi" w:cstheme="majorHAnsi"/>
          <w:i/>
          <w:iCs/>
          <w:color w:val="000000" w:themeColor="text1"/>
          <w:sz w:val="24"/>
          <w:szCs w:val="24"/>
        </w:rPr>
        <w:lastRenderedPageBreak/>
        <w:t>“There is nothing in law to prevent councils from pursuing non-payment of council tax through the courts when there is an appeal pending.”</w:t>
      </w:r>
      <w:r w:rsidR="00477BD3" w:rsidRPr="00B64A78">
        <w:rPr>
          <w:rStyle w:val="FootnoteReference"/>
          <w:rFonts w:asciiTheme="majorHAnsi" w:eastAsiaTheme="majorEastAsia" w:hAnsiTheme="majorHAnsi" w:cstheme="majorHAnsi"/>
          <w:i/>
          <w:iCs/>
          <w:color w:val="000000" w:themeColor="text1"/>
          <w:sz w:val="24"/>
          <w:szCs w:val="24"/>
        </w:rPr>
        <w:footnoteReference w:id="2"/>
      </w:r>
      <w:r w:rsidR="00E234EA" w:rsidRPr="00B64A78">
        <w:rPr>
          <w:rStyle w:val="Hyperlink"/>
          <w:rFonts w:asciiTheme="majorHAnsi" w:eastAsiaTheme="majorEastAsia" w:hAnsiTheme="majorHAnsi" w:cstheme="majorHAnsi"/>
          <w:b/>
          <w:bCs/>
          <w:i/>
          <w:iCs/>
          <w:color w:val="000000" w:themeColor="text1"/>
          <w:sz w:val="24"/>
          <w:szCs w:val="24"/>
          <w:vertAlign w:val="superscript"/>
        </w:rPr>
        <w:t xml:space="preserve"> </w:t>
      </w:r>
    </w:p>
    <w:p w14:paraId="23B662AB" w14:textId="77777777" w:rsidR="00CE602B" w:rsidRPr="00B64A78" w:rsidRDefault="00CE602B" w:rsidP="007A332E">
      <w:pPr>
        <w:pStyle w:val="ListParagraph"/>
        <w:spacing w:before="30" w:after="30" w:line="360" w:lineRule="auto"/>
        <w:ind w:left="2160"/>
        <w:jc w:val="both"/>
        <w:rPr>
          <w:rFonts w:asciiTheme="majorHAnsi" w:eastAsiaTheme="majorEastAsia" w:hAnsiTheme="majorHAnsi" w:cstheme="majorHAnsi"/>
          <w:sz w:val="24"/>
          <w:szCs w:val="24"/>
        </w:rPr>
      </w:pPr>
    </w:p>
    <w:p w14:paraId="36F52353" w14:textId="49B0A6AB"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color w:val="000000" w:themeColor="text1"/>
          <w:sz w:val="24"/>
          <w:szCs w:val="24"/>
        </w:rPr>
        <w:t>C’s income is o</w:t>
      </w:r>
      <w:r w:rsidRPr="00B64A78">
        <w:rPr>
          <w:rFonts w:asciiTheme="majorHAnsi" w:eastAsiaTheme="majorEastAsia" w:hAnsiTheme="majorHAnsi" w:cstheme="majorHAnsi"/>
          <w:color w:val="0D0D0D" w:themeColor="text1" w:themeTint="F2"/>
          <w:sz w:val="24"/>
          <w:szCs w:val="24"/>
        </w:rPr>
        <w:t>nly</w:t>
      </w:r>
      <w:r w:rsidRPr="00B64A78">
        <w:rPr>
          <w:rFonts w:asciiTheme="majorHAnsi" w:eastAsiaTheme="majorEastAsia" w:hAnsiTheme="majorHAnsi" w:cstheme="majorHAnsi"/>
          <w:color w:val="FF0000"/>
          <w:sz w:val="24"/>
          <w:szCs w:val="24"/>
        </w:rPr>
        <w:t>…</w:t>
      </w:r>
      <w:r w:rsidR="426762D0"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color w:val="000000" w:themeColor="text1"/>
          <w:sz w:val="24"/>
          <w:szCs w:val="24"/>
        </w:rPr>
        <w:t>and</w:t>
      </w:r>
      <w:r w:rsidRPr="00B64A78">
        <w:rPr>
          <w:rFonts w:asciiTheme="majorHAnsi" w:eastAsiaTheme="majorEastAsia" w:hAnsiTheme="majorHAnsi" w:cstheme="majorHAnsi"/>
          <w:color w:val="FF0000"/>
          <w:sz w:val="24"/>
          <w:szCs w:val="24"/>
        </w:rPr>
        <w:t xml:space="preserve"> </w:t>
      </w:r>
      <w:r w:rsidR="0AC11BAF" w:rsidRPr="00B64A78">
        <w:rPr>
          <w:rFonts w:asciiTheme="majorHAnsi" w:eastAsiaTheme="majorEastAsia" w:hAnsiTheme="majorHAnsi" w:cstheme="majorHAnsi"/>
          <w:color w:val="FF0000"/>
          <w:sz w:val="24"/>
          <w:szCs w:val="24"/>
        </w:rPr>
        <w:t xml:space="preserve">[she/he] </w:t>
      </w:r>
      <w:r w:rsidR="0AC11BAF" w:rsidRPr="001A6582">
        <w:rPr>
          <w:rFonts w:asciiTheme="majorHAnsi" w:eastAsiaTheme="majorEastAsia" w:hAnsiTheme="majorHAnsi" w:cstheme="majorHAnsi"/>
          <w:color w:val="000000" w:themeColor="text1"/>
          <w:sz w:val="24"/>
          <w:szCs w:val="24"/>
        </w:rPr>
        <w:t>meets</w:t>
      </w:r>
      <w:r w:rsidRPr="00B64A78">
        <w:rPr>
          <w:rFonts w:asciiTheme="majorHAnsi" w:eastAsiaTheme="majorEastAsia" w:hAnsiTheme="majorHAnsi" w:cstheme="majorHAnsi"/>
          <w:color w:val="000000" w:themeColor="text1"/>
          <w:sz w:val="24"/>
          <w:szCs w:val="24"/>
        </w:rPr>
        <w:t xml:space="preserve"> the financial conditions for CTR. It is not in dispute that C does not have the financial resources and cannot afford to meet</w:t>
      </w:r>
      <w:r w:rsidR="0A5E3067" w:rsidRPr="00B64A78">
        <w:rPr>
          <w:rFonts w:asciiTheme="majorHAnsi" w:eastAsiaTheme="majorEastAsia" w:hAnsiTheme="majorHAnsi" w:cstheme="majorHAnsi"/>
          <w:color w:val="000000" w:themeColor="text1"/>
          <w:sz w:val="24"/>
          <w:szCs w:val="24"/>
        </w:rPr>
        <w:t xml:space="preserve"> </w:t>
      </w:r>
      <w:r w:rsidR="0A5E3067" w:rsidRPr="00B64A78">
        <w:rPr>
          <w:rFonts w:asciiTheme="majorHAnsi" w:eastAsiaTheme="majorEastAsia" w:hAnsiTheme="majorHAnsi" w:cstheme="majorHAnsi"/>
          <w:color w:val="FF0000"/>
          <w:sz w:val="24"/>
          <w:szCs w:val="24"/>
        </w:rPr>
        <w:t>[her/his]</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color w:val="000000" w:themeColor="text1"/>
          <w:sz w:val="24"/>
          <w:szCs w:val="24"/>
        </w:rPr>
        <w:t xml:space="preserve">Council Tax liability. It is not therefore unreasonable to predict that some liability will remain unpaid and as such, fall to be enforced. Council Tax arrears are enforced in a variety of ways including in many cases by use of bailiffs / enforcement officers. C is very worried that </w:t>
      </w:r>
      <w:r w:rsidR="2F54AC17" w:rsidRPr="00B64A78">
        <w:rPr>
          <w:rFonts w:asciiTheme="majorHAnsi" w:eastAsiaTheme="majorEastAsia" w:hAnsiTheme="majorHAnsi" w:cstheme="majorHAnsi"/>
          <w:color w:val="FF0000"/>
          <w:sz w:val="24"/>
          <w:szCs w:val="24"/>
        </w:rPr>
        <w:t>[her/his]</w:t>
      </w:r>
      <w:r w:rsidRPr="00B64A78">
        <w:rPr>
          <w:rFonts w:asciiTheme="majorHAnsi" w:eastAsiaTheme="majorEastAsia" w:hAnsiTheme="majorHAnsi" w:cstheme="majorHAnsi"/>
          <w:color w:val="000000" w:themeColor="text1"/>
          <w:sz w:val="24"/>
          <w:szCs w:val="24"/>
        </w:rPr>
        <w:t xml:space="preserve"> possessions are at risk at a </w:t>
      </w:r>
      <w:r w:rsidR="75F99DA5" w:rsidRPr="00B64A78">
        <w:rPr>
          <w:rFonts w:asciiTheme="majorHAnsi" w:eastAsiaTheme="majorEastAsia" w:hAnsiTheme="majorHAnsi" w:cstheme="majorHAnsi"/>
          <w:color w:val="FF0000"/>
          <w:sz w:val="24"/>
          <w:szCs w:val="24"/>
        </w:rPr>
        <w:t>[time she/he]</w:t>
      </w:r>
      <w:r w:rsidR="75F99DA5" w:rsidRPr="00B64A78">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color w:val="000000" w:themeColor="text1"/>
          <w:sz w:val="24"/>
          <w:szCs w:val="24"/>
        </w:rPr>
        <w:t xml:space="preserve">does not have sufficient income to replace anything and finds the prospect frightening. C’s entitlement to CTR is clear. C is experiencing </w:t>
      </w:r>
      <w:r w:rsidRPr="00B64A78">
        <w:rPr>
          <w:rFonts w:asciiTheme="majorHAnsi" w:eastAsiaTheme="majorEastAsia" w:hAnsiTheme="majorHAnsi" w:cstheme="majorHAnsi"/>
          <w:sz w:val="24"/>
          <w:szCs w:val="24"/>
        </w:rPr>
        <w:t>a significant level of</w:t>
      </w:r>
      <w:r w:rsidRPr="00B64A78">
        <w:rPr>
          <w:rFonts w:asciiTheme="majorHAnsi" w:eastAsiaTheme="majorEastAsia" w:hAnsiTheme="majorHAnsi" w:cstheme="majorHAnsi"/>
          <w:color w:val="000000" w:themeColor="text1"/>
          <w:sz w:val="24"/>
          <w:szCs w:val="24"/>
        </w:rPr>
        <w:t xml:space="preserve"> </w:t>
      </w:r>
      <w:r w:rsidRPr="00B64A78">
        <w:rPr>
          <w:rFonts w:asciiTheme="majorHAnsi" w:eastAsiaTheme="majorEastAsia" w:hAnsiTheme="majorHAnsi" w:cstheme="majorHAnsi"/>
          <w:sz w:val="24"/>
          <w:szCs w:val="24"/>
        </w:rPr>
        <w:t xml:space="preserve">stress and anxiety </w:t>
      </w:r>
      <w:proofErr w:type="gramStart"/>
      <w:r w:rsidRPr="00B64A78">
        <w:rPr>
          <w:rFonts w:asciiTheme="majorHAnsi" w:eastAsiaTheme="majorEastAsia" w:hAnsiTheme="majorHAnsi" w:cstheme="majorHAnsi"/>
          <w:sz w:val="24"/>
          <w:szCs w:val="24"/>
        </w:rPr>
        <w:t>as a result of</w:t>
      </w:r>
      <w:proofErr w:type="gramEnd"/>
      <w:r w:rsidRPr="00B64A78">
        <w:rPr>
          <w:rFonts w:asciiTheme="majorHAnsi" w:eastAsiaTheme="majorEastAsia" w:hAnsiTheme="majorHAnsi" w:cstheme="majorHAnsi"/>
          <w:sz w:val="24"/>
          <w:szCs w:val="24"/>
        </w:rPr>
        <w:t xml:space="preserve"> the financial hardship </w:t>
      </w:r>
      <w:r w:rsidR="476D24BF" w:rsidRPr="00B64A78">
        <w:rPr>
          <w:rFonts w:asciiTheme="majorHAnsi" w:eastAsiaTheme="majorEastAsia" w:hAnsiTheme="majorHAnsi" w:cstheme="majorHAnsi"/>
          <w:color w:val="FF0000"/>
          <w:sz w:val="24"/>
          <w:szCs w:val="24"/>
        </w:rPr>
        <w:t>[she/he]</w:t>
      </w:r>
      <w:r w:rsidRPr="00B64A78">
        <w:rPr>
          <w:rFonts w:asciiTheme="majorHAnsi" w:eastAsiaTheme="majorEastAsia" w:hAnsiTheme="majorHAnsi" w:cstheme="majorHAnsi"/>
          <w:color w:val="FF0000"/>
          <w:sz w:val="24"/>
          <w:szCs w:val="24"/>
        </w:rPr>
        <w:t xml:space="preserve"> </w:t>
      </w:r>
      <w:r w:rsidRPr="00B64A78">
        <w:rPr>
          <w:rFonts w:asciiTheme="majorHAnsi" w:eastAsiaTheme="majorEastAsia" w:hAnsiTheme="majorHAnsi" w:cstheme="majorHAnsi"/>
          <w:sz w:val="24"/>
          <w:szCs w:val="24"/>
        </w:rPr>
        <w:t xml:space="preserve">is experiencing. </w:t>
      </w:r>
      <w:r w:rsidRPr="00B64A78">
        <w:rPr>
          <w:rFonts w:asciiTheme="majorHAnsi" w:eastAsiaTheme="majorEastAsia" w:hAnsiTheme="majorHAnsi" w:cstheme="majorHAnsi"/>
          <w:color w:val="000000" w:themeColor="text1"/>
          <w:sz w:val="24"/>
          <w:szCs w:val="24"/>
        </w:rPr>
        <w:t>Appeals to the Valuation Tribunal Service take several months and this delay, ongoing Council Tax liability which</w:t>
      </w:r>
      <w:r w:rsidR="49031598" w:rsidRPr="00B64A78">
        <w:rPr>
          <w:rFonts w:asciiTheme="majorHAnsi" w:eastAsiaTheme="majorEastAsia" w:hAnsiTheme="majorHAnsi" w:cstheme="majorHAnsi"/>
          <w:color w:val="000000" w:themeColor="text1"/>
          <w:sz w:val="24"/>
          <w:szCs w:val="24"/>
        </w:rPr>
        <w:t xml:space="preserve"> </w:t>
      </w:r>
      <w:r w:rsidR="49031598" w:rsidRPr="00B64A78">
        <w:rPr>
          <w:rFonts w:asciiTheme="majorHAnsi" w:eastAsiaTheme="majorEastAsia" w:hAnsiTheme="majorHAnsi" w:cstheme="majorHAnsi"/>
          <w:color w:val="FF0000"/>
          <w:sz w:val="24"/>
          <w:szCs w:val="24"/>
        </w:rPr>
        <w:t>[she/he has no way of paying]</w:t>
      </w:r>
      <w:r w:rsidRPr="00B64A78">
        <w:rPr>
          <w:rFonts w:asciiTheme="majorHAnsi" w:eastAsiaTheme="majorEastAsia" w:hAnsiTheme="majorHAnsi" w:cstheme="majorHAnsi"/>
          <w:color w:val="000000" w:themeColor="text1"/>
          <w:sz w:val="24"/>
          <w:szCs w:val="24"/>
        </w:rPr>
        <w:t xml:space="preserve">, and the real threat of unavoidable enforcement action render </w:t>
      </w:r>
      <w:r w:rsidRPr="00B64A78">
        <w:rPr>
          <w:rFonts w:asciiTheme="majorHAnsi" w:eastAsiaTheme="majorEastAsia" w:hAnsiTheme="majorHAnsi" w:cstheme="majorHAnsi"/>
          <w:sz w:val="24"/>
          <w:szCs w:val="24"/>
        </w:rPr>
        <w:t>Valuation Tribunal Service judicial review the only effective remedy in this case.</w:t>
      </w:r>
    </w:p>
    <w:p w14:paraId="600FE55C" w14:textId="5B3F1318" w:rsidR="00360EB8" w:rsidRPr="00B64A78" w:rsidRDefault="2AB5A587" w:rsidP="007A332E">
      <w:pPr>
        <w:pStyle w:val="ListParagraph"/>
        <w:numPr>
          <w:ilvl w:val="0"/>
          <w:numId w:val="2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Secondly, the claimant can obtain </w:t>
      </w:r>
      <w:r w:rsidRPr="00B64A78">
        <w:rPr>
          <w:rFonts w:asciiTheme="majorHAnsi" w:eastAsiaTheme="majorEastAsia" w:hAnsiTheme="majorHAnsi" w:cstheme="majorHAnsi"/>
          <w:i/>
          <w:iCs/>
          <w:sz w:val="24"/>
          <w:szCs w:val="24"/>
        </w:rPr>
        <w:t xml:space="preserve">interim relief </w:t>
      </w:r>
      <w:r w:rsidRPr="00B64A78">
        <w:rPr>
          <w:rFonts w:asciiTheme="majorHAnsi" w:eastAsiaTheme="majorEastAsia" w:hAnsiTheme="majorHAnsi" w:cstheme="majorHAnsi"/>
          <w:sz w:val="24"/>
          <w:szCs w:val="24"/>
        </w:rPr>
        <w:t xml:space="preserve">from the High Court in an application for a judicial review - requiring the Authority to cease any recovery action whilst her claim is pending. </w:t>
      </w:r>
    </w:p>
    <w:p w14:paraId="1024274C" w14:textId="25F3182F" w:rsidR="00360EB8" w:rsidRPr="00B64A78" w:rsidRDefault="2AB5A587" w:rsidP="007A332E">
      <w:pPr>
        <w:spacing w:before="30" w:after="30" w:line="360" w:lineRule="auto"/>
        <w:jc w:val="both"/>
        <w:rPr>
          <w:rFonts w:asciiTheme="majorHAnsi" w:eastAsiaTheme="majorEastAsia" w:hAnsiTheme="majorHAnsi" w:cstheme="majorHAnsi"/>
          <w:color w:val="548DD4"/>
          <w:sz w:val="24"/>
          <w:szCs w:val="24"/>
        </w:rPr>
      </w:pPr>
      <w:r w:rsidRPr="00B64A78">
        <w:rPr>
          <w:rFonts w:asciiTheme="majorHAnsi" w:eastAsiaTheme="majorEastAsia" w:hAnsiTheme="majorHAnsi" w:cstheme="majorHAnsi"/>
          <w:color w:val="548DD4"/>
          <w:sz w:val="24"/>
          <w:szCs w:val="24"/>
        </w:rPr>
        <w:t xml:space="preserve"> </w:t>
      </w:r>
    </w:p>
    <w:p w14:paraId="32E38E74" w14:textId="5EA90C66" w:rsidR="00360EB8" w:rsidRPr="00B64A78" w:rsidRDefault="2AB5A587" w:rsidP="007A332E">
      <w:pPr>
        <w:spacing w:before="30" w:after="30" w:line="360" w:lineRule="auto"/>
        <w:jc w:val="both"/>
        <w:rPr>
          <w:rFonts w:asciiTheme="majorHAnsi" w:eastAsiaTheme="majorEastAsia" w:hAnsiTheme="majorHAnsi" w:cstheme="majorHAnsi"/>
          <w:b/>
          <w:bCs/>
          <w:color w:val="000000" w:themeColor="text1"/>
          <w:sz w:val="24"/>
          <w:szCs w:val="24"/>
        </w:rPr>
      </w:pPr>
      <w:r w:rsidRPr="00B64A78">
        <w:rPr>
          <w:rFonts w:asciiTheme="majorHAnsi" w:eastAsiaTheme="majorEastAsia" w:hAnsiTheme="majorHAnsi" w:cstheme="majorHAnsi"/>
          <w:b/>
          <w:bCs/>
          <w:color w:val="000000" w:themeColor="text1"/>
          <w:sz w:val="24"/>
          <w:szCs w:val="24"/>
        </w:rPr>
        <w:t>The details of the action that D is expected to take</w:t>
      </w:r>
    </w:p>
    <w:p w14:paraId="406264B3" w14:textId="0D2ECDF3"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D is requested: </w:t>
      </w:r>
    </w:p>
    <w:p w14:paraId="72A6CFDC" w14:textId="6680A81D" w:rsidR="00360EB8" w:rsidRPr="00B64A78" w:rsidRDefault="2AB5A587" w:rsidP="007A332E">
      <w:pPr>
        <w:pStyle w:val="ListParagraph"/>
        <w:numPr>
          <w:ilvl w:val="0"/>
          <w:numId w:val="10"/>
        </w:numPr>
        <w:spacing w:before="30" w:after="30" w:line="360" w:lineRule="auto"/>
        <w:jc w:val="both"/>
        <w:rPr>
          <w:rFonts w:asciiTheme="majorHAnsi" w:eastAsiaTheme="majorEastAsia" w:hAnsiTheme="majorHAnsi" w:cstheme="majorHAnsi"/>
          <w:color w:val="FF0000"/>
          <w:sz w:val="24"/>
          <w:szCs w:val="24"/>
        </w:rPr>
      </w:pPr>
      <w:r w:rsidRPr="00B64A78">
        <w:rPr>
          <w:rFonts w:asciiTheme="majorHAnsi" w:eastAsiaTheme="majorEastAsia" w:hAnsiTheme="majorHAnsi" w:cstheme="majorHAnsi"/>
          <w:sz w:val="24"/>
          <w:szCs w:val="24"/>
        </w:rPr>
        <w:t xml:space="preserve">To award and pay CTR from </w:t>
      </w:r>
      <w:r w:rsidR="345A6E00" w:rsidRPr="001A6582">
        <w:rPr>
          <w:rFonts w:asciiTheme="majorHAnsi" w:eastAsiaTheme="majorEastAsia" w:hAnsiTheme="majorHAnsi" w:cstheme="majorHAnsi"/>
          <w:color w:val="000000" w:themeColor="text1"/>
          <w:sz w:val="24"/>
          <w:szCs w:val="24"/>
        </w:rPr>
        <w:t>[</w:t>
      </w:r>
      <w:r w:rsidR="345A6E00" w:rsidRPr="00B64A78">
        <w:rPr>
          <w:rFonts w:asciiTheme="majorHAnsi" w:eastAsiaTheme="majorEastAsia" w:hAnsiTheme="majorHAnsi" w:cstheme="majorHAnsi"/>
          <w:color w:val="FF0000"/>
          <w:sz w:val="24"/>
          <w:szCs w:val="24"/>
        </w:rPr>
        <w:t>date</w:t>
      </w:r>
      <w:r w:rsidR="345A6E00" w:rsidRPr="001A6582">
        <w:rPr>
          <w:rFonts w:asciiTheme="majorHAnsi" w:eastAsiaTheme="majorEastAsia" w:hAnsiTheme="majorHAnsi" w:cstheme="majorHAnsi"/>
          <w:color w:val="000000" w:themeColor="text1"/>
          <w:sz w:val="24"/>
          <w:szCs w:val="24"/>
        </w:rPr>
        <w:t>]</w:t>
      </w:r>
    </w:p>
    <w:p w14:paraId="107A93C7" w14:textId="29423777" w:rsidR="00360EB8" w:rsidRPr="00B64A78" w:rsidRDefault="2AB5A587" w:rsidP="007A332E">
      <w:pPr>
        <w:spacing w:before="30" w:after="30" w:line="360" w:lineRule="auto"/>
        <w:jc w:val="both"/>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t xml:space="preserve"> </w:t>
      </w:r>
    </w:p>
    <w:p w14:paraId="1144A350" w14:textId="35DFE413" w:rsidR="00360EB8" w:rsidRPr="00B64A78" w:rsidRDefault="2AB5A587" w:rsidP="007A332E">
      <w:pPr>
        <w:spacing w:before="30" w:after="30" w:line="360" w:lineRule="auto"/>
        <w:jc w:val="both"/>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t>The details of documents that are considered relevant and necessary</w:t>
      </w:r>
    </w:p>
    <w:p w14:paraId="6F98FB2C" w14:textId="47542689" w:rsidR="00360EB8" w:rsidRPr="00B64A78" w:rsidRDefault="2AB5A587" w:rsidP="007A332E">
      <w:pPr>
        <w:pStyle w:val="ListParagraph"/>
        <w:numPr>
          <w:ilvl w:val="0"/>
          <w:numId w:val="1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C’s confirmation of leave to remain</w:t>
      </w:r>
    </w:p>
    <w:p w14:paraId="7513C790" w14:textId="016A60E3" w:rsidR="00360EB8" w:rsidRPr="00B64A78" w:rsidRDefault="2AB5A587" w:rsidP="007A332E">
      <w:pPr>
        <w:pStyle w:val="ListParagraph"/>
        <w:numPr>
          <w:ilvl w:val="0"/>
          <w:numId w:val="10"/>
        </w:num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Form of Authority signed by C </w:t>
      </w:r>
    </w:p>
    <w:p w14:paraId="4D4B959D" w14:textId="7657D7F3" w:rsidR="00360EB8" w:rsidRPr="00B64A78" w:rsidRDefault="00360EB8" w:rsidP="007A332E">
      <w:pPr>
        <w:spacing w:before="30" w:after="30" w:line="360" w:lineRule="auto"/>
        <w:jc w:val="both"/>
        <w:rPr>
          <w:rFonts w:asciiTheme="majorHAnsi" w:eastAsiaTheme="majorEastAsia" w:hAnsiTheme="majorHAnsi" w:cstheme="majorHAnsi"/>
          <w:b/>
          <w:bCs/>
          <w:sz w:val="24"/>
          <w:szCs w:val="24"/>
        </w:rPr>
      </w:pPr>
    </w:p>
    <w:p w14:paraId="2BC00B78" w14:textId="67E3416F" w:rsidR="00360EB8" w:rsidRPr="00B64A78" w:rsidRDefault="2AB5A587" w:rsidP="007A332E">
      <w:pPr>
        <w:spacing w:before="30" w:after="30" w:line="360" w:lineRule="auto"/>
        <w:jc w:val="both"/>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lastRenderedPageBreak/>
        <w:t>ADR proposals</w:t>
      </w:r>
    </w:p>
    <w:p w14:paraId="230670EE" w14:textId="0A7E6E6A"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Please confirm in your reply whether D is willing to consider alternative dispute resolution.  </w:t>
      </w:r>
    </w:p>
    <w:p w14:paraId="48E5FAD1" w14:textId="2ACEB2F3" w:rsidR="00360EB8" w:rsidRPr="00B64A78" w:rsidRDefault="00360EB8" w:rsidP="4218729B">
      <w:pPr>
        <w:spacing w:before="30" w:after="30" w:line="360" w:lineRule="auto"/>
        <w:jc w:val="both"/>
        <w:rPr>
          <w:rFonts w:asciiTheme="majorHAnsi" w:eastAsiaTheme="majorEastAsia" w:hAnsiTheme="majorHAnsi" w:cstheme="majorHAnsi"/>
          <w:b/>
          <w:bCs/>
          <w:sz w:val="24"/>
          <w:szCs w:val="24"/>
        </w:rPr>
      </w:pPr>
    </w:p>
    <w:p w14:paraId="709544B2" w14:textId="52B53474" w:rsidR="00360EB8" w:rsidRPr="00B64A78" w:rsidRDefault="2AB5A587" w:rsidP="4218729B">
      <w:pPr>
        <w:spacing w:before="30" w:after="30" w:line="360" w:lineRule="auto"/>
        <w:jc w:val="both"/>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t>The address for reply and service of court documents</w:t>
      </w:r>
    </w:p>
    <w:p w14:paraId="1EDABEEB" w14:textId="5B20C193" w:rsidR="00360EB8" w:rsidRPr="00B64A78" w:rsidRDefault="00360EB8" w:rsidP="4218729B">
      <w:pPr>
        <w:spacing w:before="30" w:after="30" w:line="360" w:lineRule="auto"/>
        <w:jc w:val="both"/>
        <w:rPr>
          <w:rFonts w:asciiTheme="majorHAnsi" w:eastAsiaTheme="majorEastAsia" w:hAnsiTheme="majorHAnsi" w:cstheme="majorHAnsi"/>
          <w:color w:val="FF0000"/>
          <w:sz w:val="24"/>
          <w:szCs w:val="24"/>
        </w:rPr>
      </w:pPr>
    </w:p>
    <w:p w14:paraId="771AD110" w14:textId="77777777" w:rsidR="00B64A78" w:rsidRPr="00B64A78" w:rsidRDefault="28558831" w:rsidP="007A332E">
      <w:pPr>
        <w:spacing w:before="30" w:after="30" w:line="240" w:lineRule="auto"/>
        <w:jc w:val="both"/>
        <w:rPr>
          <w:rFonts w:asciiTheme="majorHAnsi" w:eastAsiaTheme="majorEastAsia" w:hAnsiTheme="majorHAnsi" w:cstheme="majorHAnsi"/>
          <w:color w:val="FF0000"/>
          <w:sz w:val="24"/>
          <w:szCs w:val="24"/>
        </w:rPr>
      </w:pPr>
      <w:r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 xml:space="preserve">advice agency name, </w:t>
      </w:r>
    </w:p>
    <w:p w14:paraId="14F1A3B4" w14:textId="4352E1F9" w:rsidR="00360EB8" w:rsidRPr="00B64A78" w:rsidRDefault="001A6582" w:rsidP="007A332E">
      <w:pPr>
        <w:spacing w:before="30" w:after="30" w:line="240" w:lineRule="auto"/>
        <w:jc w:val="both"/>
        <w:rPr>
          <w:rFonts w:asciiTheme="majorHAnsi" w:eastAsiaTheme="majorEastAsia" w:hAnsiTheme="majorHAnsi" w:cstheme="majorHAnsi"/>
          <w:color w:val="FF0000"/>
          <w:sz w:val="24"/>
          <w:szCs w:val="24"/>
        </w:rPr>
      </w:pPr>
      <w:r>
        <w:rPr>
          <w:rFonts w:asciiTheme="majorHAnsi" w:eastAsiaTheme="majorEastAsia" w:hAnsiTheme="majorHAnsi" w:cstheme="majorHAnsi"/>
          <w:color w:val="FF0000"/>
          <w:sz w:val="24"/>
          <w:szCs w:val="24"/>
        </w:rPr>
        <w:t>a</w:t>
      </w:r>
      <w:r w:rsidR="28558831" w:rsidRPr="00B64A78">
        <w:rPr>
          <w:rFonts w:asciiTheme="majorHAnsi" w:eastAsiaTheme="majorEastAsia" w:hAnsiTheme="majorHAnsi" w:cstheme="majorHAnsi"/>
          <w:color w:val="FF0000"/>
          <w:sz w:val="24"/>
          <w:szCs w:val="24"/>
        </w:rPr>
        <w:t>ddress and mail here</w:t>
      </w:r>
      <w:r w:rsidR="28558831" w:rsidRPr="001A6582">
        <w:rPr>
          <w:rFonts w:asciiTheme="majorHAnsi" w:eastAsiaTheme="majorEastAsia" w:hAnsiTheme="majorHAnsi" w:cstheme="majorHAnsi"/>
          <w:color w:val="000000" w:themeColor="text1"/>
          <w:sz w:val="24"/>
          <w:szCs w:val="24"/>
        </w:rPr>
        <w:t>]</w:t>
      </w:r>
      <w:r w:rsidR="28558831" w:rsidRPr="00B64A78">
        <w:rPr>
          <w:rFonts w:asciiTheme="majorHAnsi" w:eastAsiaTheme="majorEastAsia" w:hAnsiTheme="majorHAnsi" w:cstheme="majorHAnsi"/>
          <w:color w:val="FF0000"/>
          <w:sz w:val="24"/>
          <w:szCs w:val="24"/>
        </w:rPr>
        <w:t xml:space="preserve"> </w:t>
      </w:r>
    </w:p>
    <w:p w14:paraId="46690924" w14:textId="39959324" w:rsidR="00360EB8" w:rsidRPr="00B64A78" w:rsidRDefault="2AB5A587" w:rsidP="4218729B">
      <w:pPr>
        <w:spacing w:before="30" w:after="30" w:line="360" w:lineRule="auto"/>
        <w:jc w:val="both"/>
        <w:rPr>
          <w:rFonts w:asciiTheme="majorHAnsi" w:eastAsiaTheme="majorEastAsia" w:hAnsiTheme="majorHAnsi" w:cstheme="majorHAnsi"/>
          <w:color w:val="FF0000"/>
          <w:sz w:val="24"/>
          <w:szCs w:val="24"/>
        </w:rPr>
      </w:pPr>
      <w:r w:rsidRPr="00B64A78">
        <w:rPr>
          <w:rFonts w:asciiTheme="majorHAnsi" w:eastAsiaTheme="majorEastAsia" w:hAnsiTheme="majorHAnsi" w:cstheme="majorHAnsi"/>
          <w:color w:val="FF0000"/>
          <w:sz w:val="24"/>
          <w:szCs w:val="24"/>
        </w:rPr>
        <w:t xml:space="preserve"> </w:t>
      </w:r>
    </w:p>
    <w:p w14:paraId="31B4A302" w14:textId="7489750D" w:rsidR="00360EB8" w:rsidRPr="00B64A78" w:rsidRDefault="2AB5A587" w:rsidP="007A332E">
      <w:pPr>
        <w:spacing w:before="30" w:after="30" w:line="360" w:lineRule="auto"/>
        <w:jc w:val="both"/>
        <w:rPr>
          <w:rFonts w:asciiTheme="majorHAnsi" w:eastAsiaTheme="majorEastAsia" w:hAnsiTheme="majorHAnsi" w:cstheme="majorHAnsi"/>
          <w:b/>
          <w:bCs/>
          <w:sz w:val="24"/>
          <w:szCs w:val="24"/>
        </w:rPr>
      </w:pPr>
      <w:r w:rsidRPr="00B64A78">
        <w:rPr>
          <w:rFonts w:asciiTheme="majorHAnsi" w:eastAsiaTheme="majorEastAsia" w:hAnsiTheme="majorHAnsi" w:cstheme="majorHAnsi"/>
          <w:b/>
          <w:bCs/>
          <w:sz w:val="24"/>
          <w:szCs w:val="24"/>
        </w:rPr>
        <w:t>Proposed reply date</w:t>
      </w:r>
    </w:p>
    <w:p w14:paraId="7E3FEA80" w14:textId="64BA6EB5" w:rsidR="00360EB8" w:rsidRPr="001A6582" w:rsidRDefault="2AB5A587" w:rsidP="007A332E">
      <w:pPr>
        <w:spacing w:before="30" w:after="30" w:line="360" w:lineRule="auto"/>
        <w:jc w:val="both"/>
        <w:rPr>
          <w:rFonts w:asciiTheme="majorHAnsi" w:eastAsiaTheme="majorEastAsia" w:hAnsiTheme="majorHAnsi" w:cstheme="majorHAnsi"/>
          <w:color w:val="FF0000"/>
          <w:sz w:val="24"/>
          <w:szCs w:val="24"/>
        </w:rPr>
      </w:pPr>
      <w:r w:rsidRPr="00B64A78">
        <w:rPr>
          <w:rFonts w:asciiTheme="majorHAnsi" w:eastAsiaTheme="majorEastAsia" w:hAnsiTheme="majorHAnsi" w:cstheme="majorHAnsi"/>
          <w:sz w:val="24"/>
          <w:szCs w:val="24"/>
        </w:rPr>
        <w:t xml:space="preserve">We expect a reply promptly and, in any event, no later than 4pm on </w:t>
      </w:r>
      <w:r w:rsidR="76DD4EF7" w:rsidRPr="001A6582">
        <w:rPr>
          <w:rFonts w:asciiTheme="majorHAnsi" w:eastAsiaTheme="majorEastAsia" w:hAnsiTheme="majorHAnsi" w:cstheme="majorHAnsi"/>
          <w:color w:val="000000" w:themeColor="text1"/>
          <w:sz w:val="24"/>
          <w:szCs w:val="24"/>
        </w:rPr>
        <w:t>[</w:t>
      </w:r>
      <w:r w:rsidR="76DD4EF7" w:rsidRPr="00B64A78">
        <w:rPr>
          <w:rFonts w:asciiTheme="majorHAnsi" w:eastAsiaTheme="majorEastAsia" w:hAnsiTheme="majorHAnsi" w:cstheme="majorHAnsi"/>
          <w:color w:val="FF0000"/>
          <w:sz w:val="24"/>
          <w:szCs w:val="24"/>
        </w:rPr>
        <w:t>date</w:t>
      </w:r>
      <w:r w:rsidR="76DD4EF7" w:rsidRPr="001A6582">
        <w:rPr>
          <w:rFonts w:asciiTheme="majorHAnsi" w:eastAsiaTheme="majorEastAsia" w:hAnsiTheme="majorHAnsi" w:cstheme="majorHAnsi"/>
          <w:color w:val="000000" w:themeColor="text1"/>
          <w:sz w:val="24"/>
          <w:szCs w:val="24"/>
        </w:rPr>
        <w:t>]</w:t>
      </w:r>
      <w:r w:rsidRPr="00B64A78">
        <w:rPr>
          <w:rFonts w:asciiTheme="majorHAnsi" w:eastAsiaTheme="majorEastAsia" w:hAnsiTheme="majorHAnsi" w:cstheme="majorHAnsi"/>
          <w:color w:val="FF0000"/>
          <w:sz w:val="24"/>
          <w:szCs w:val="24"/>
        </w:rPr>
        <w:t xml:space="preserve"> </w:t>
      </w:r>
      <w:r w:rsidRPr="00325469">
        <w:rPr>
          <w:rFonts w:asciiTheme="majorHAnsi" w:eastAsiaTheme="majorEastAsia" w:hAnsiTheme="majorHAnsi" w:cstheme="majorHAnsi"/>
          <w:color w:val="000000" w:themeColor="text1"/>
          <w:sz w:val="24"/>
          <w:szCs w:val="24"/>
        </w:rPr>
        <w:t xml:space="preserve">(14 </w:t>
      </w:r>
      <w:r w:rsidR="001A6582" w:rsidRPr="00325469">
        <w:rPr>
          <w:rFonts w:asciiTheme="majorHAnsi" w:eastAsiaTheme="majorEastAsia" w:hAnsiTheme="majorHAnsi" w:cstheme="majorHAnsi"/>
          <w:color w:val="000000" w:themeColor="text1"/>
          <w:sz w:val="24"/>
          <w:szCs w:val="24"/>
        </w:rPr>
        <w:t>d</w:t>
      </w:r>
      <w:r w:rsidRPr="00325469">
        <w:rPr>
          <w:rFonts w:asciiTheme="majorHAnsi" w:eastAsiaTheme="majorEastAsia" w:hAnsiTheme="majorHAnsi" w:cstheme="majorHAnsi"/>
          <w:color w:val="000000" w:themeColor="text1"/>
          <w:sz w:val="24"/>
          <w:szCs w:val="24"/>
        </w:rPr>
        <w:t xml:space="preserve">ays).  </w:t>
      </w:r>
    </w:p>
    <w:p w14:paraId="104F44A2" w14:textId="6CFFE858"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 xml:space="preserve">Should we not have received a reply by this time we will issue proceedings for judicial review without further notice </w:t>
      </w:r>
      <w:proofErr w:type="gramStart"/>
      <w:r w:rsidRPr="00B64A78">
        <w:rPr>
          <w:rFonts w:asciiTheme="majorHAnsi" w:eastAsiaTheme="majorEastAsia" w:hAnsiTheme="majorHAnsi" w:cstheme="majorHAnsi"/>
          <w:sz w:val="24"/>
          <w:szCs w:val="24"/>
        </w:rPr>
        <w:t>to</w:t>
      </w:r>
      <w:proofErr w:type="gramEnd"/>
      <w:r w:rsidRPr="00B64A78">
        <w:rPr>
          <w:rFonts w:asciiTheme="majorHAnsi" w:eastAsiaTheme="majorEastAsia" w:hAnsiTheme="majorHAnsi" w:cstheme="majorHAnsi"/>
          <w:sz w:val="24"/>
          <w:szCs w:val="24"/>
        </w:rPr>
        <w:t xml:space="preserve"> you.</w:t>
      </w:r>
    </w:p>
    <w:p w14:paraId="4EAB3804" w14:textId="229BCE71" w:rsidR="00360EB8" w:rsidRPr="00B64A78" w:rsidRDefault="00360EB8" w:rsidP="007A332E">
      <w:pPr>
        <w:spacing w:before="30" w:after="30" w:line="360" w:lineRule="auto"/>
        <w:jc w:val="both"/>
        <w:rPr>
          <w:rFonts w:asciiTheme="majorHAnsi" w:eastAsiaTheme="majorEastAsia" w:hAnsiTheme="majorHAnsi" w:cstheme="majorHAnsi"/>
          <w:sz w:val="24"/>
          <w:szCs w:val="24"/>
        </w:rPr>
      </w:pPr>
    </w:p>
    <w:p w14:paraId="0722E0D6" w14:textId="69C84C02" w:rsidR="00360EB8" w:rsidRPr="00B64A78" w:rsidRDefault="2AB5A587" w:rsidP="007A332E">
      <w:pPr>
        <w:spacing w:before="30" w:after="30" w:line="360" w:lineRule="auto"/>
        <w:jc w:val="both"/>
        <w:rPr>
          <w:rFonts w:asciiTheme="majorHAnsi" w:eastAsiaTheme="majorEastAsia" w:hAnsiTheme="majorHAnsi" w:cstheme="majorHAnsi"/>
          <w:sz w:val="24"/>
          <w:szCs w:val="24"/>
        </w:rPr>
      </w:pPr>
      <w:r w:rsidRPr="00B64A78">
        <w:rPr>
          <w:rFonts w:asciiTheme="majorHAnsi" w:eastAsiaTheme="majorEastAsia" w:hAnsiTheme="majorHAnsi" w:cstheme="majorHAnsi"/>
          <w:sz w:val="24"/>
          <w:szCs w:val="24"/>
        </w:rPr>
        <w:t>Yours faithfully</w:t>
      </w:r>
      <w:r w:rsidR="0E848A36" w:rsidRPr="00B64A78">
        <w:rPr>
          <w:rFonts w:asciiTheme="majorHAnsi" w:eastAsiaTheme="majorEastAsia" w:hAnsiTheme="majorHAnsi" w:cstheme="majorHAnsi"/>
          <w:sz w:val="24"/>
          <w:szCs w:val="24"/>
        </w:rPr>
        <w:t>,</w:t>
      </w:r>
    </w:p>
    <w:p w14:paraId="57759613" w14:textId="6F82BE45" w:rsidR="00360EB8" w:rsidRPr="00B64A78" w:rsidRDefault="00360EB8" w:rsidP="007A332E">
      <w:pPr>
        <w:spacing w:before="30" w:after="30" w:line="360" w:lineRule="auto"/>
        <w:jc w:val="both"/>
        <w:rPr>
          <w:rFonts w:asciiTheme="majorHAnsi" w:eastAsiaTheme="majorEastAsia" w:hAnsiTheme="majorHAnsi" w:cstheme="majorHAnsi"/>
          <w:sz w:val="24"/>
          <w:szCs w:val="24"/>
        </w:rPr>
      </w:pPr>
    </w:p>
    <w:sectPr w:rsidR="00360EB8" w:rsidRPr="00B64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6980" w14:textId="77777777" w:rsidR="00BB6000" w:rsidRDefault="00BB6000" w:rsidP="00214427">
      <w:pPr>
        <w:spacing w:after="0" w:line="240" w:lineRule="auto"/>
      </w:pPr>
      <w:r>
        <w:separator/>
      </w:r>
    </w:p>
  </w:endnote>
  <w:endnote w:type="continuationSeparator" w:id="0">
    <w:p w14:paraId="36DEC788" w14:textId="77777777" w:rsidR="00BB6000" w:rsidRDefault="00BB6000" w:rsidP="0021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B07F" w14:textId="77777777" w:rsidR="00BB6000" w:rsidRDefault="00BB6000" w:rsidP="00214427">
      <w:pPr>
        <w:spacing w:after="0" w:line="240" w:lineRule="auto"/>
      </w:pPr>
      <w:r>
        <w:separator/>
      </w:r>
    </w:p>
  </w:footnote>
  <w:footnote w:type="continuationSeparator" w:id="0">
    <w:p w14:paraId="00408758" w14:textId="77777777" w:rsidR="00BB6000" w:rsidRDefault="00BB6000" w:rsidP="00214427">
      <w:pPr>
        <w:spacing w:after="0" w:line="240" w:lineRule="auto"/>
      </w:pPr>
      <w:r>
        <w:continuationSeparator/>
      </w:r>
    </w:p>
  </w:footnote>
  <w:footnote w:id="1">
    <w:p w14:paraId="53EB833B" w14:textId="77777777" w:rsidR="00214427" w:rsidRDefault="00214427" w:rsidP="00214427">
      <w:pPr>
        <w:spacing w:before="30" w:after="30"/>
        <w:jc w:val="both"/>
        <w:rPr>
          <w:rFonts w:asciiTheme="majorHAnsi" w:eastAsiaTheme="majorEastAsia" w:hAnsiTheme="majorHAnsi" w:cstheme="majorBidi"/>
          <w:sz w:val="20"/>
          <w:szCs w:val="20"/>
        </w:rPr>
      </w:pPr>
      <w:r>
        <w:rPr>
          <w:rStyle w:val="FootnoteReference"/>
        </w:rPr>
        <w:footnoteRef/>
      </w:r>
      <w:r>
        <w:t xml:space="preserve"> </w:t>
      </w:r>
      <w:r w:rsidRPr="00B64A78">
        <w:rPr>
          <w:rFonts w:asciiTheme="majorHAnsi" w:eastAsiaTheme="majorEastAsia" w:hAnsiTheme="majorHAnsi" w:cstheme="majorHAnsi"/>
          <w:sz w:val="20"/>
          <w:szCs w:val="20"/>
          <w:lang w:val="fr"/>
        </w:rPr>
        <w:t xml:space="preserve">Immigration Rules Appendix </w:t>
      </w:r>
      <w:proofErr w:type="gramStart"/>
      <w:r w:rsidRPr="00B64A78">
        <w:rPr>
          <w:rFonts w:asciiTheme="majorHAnsi" w:eastAsiaTheme="majorEastAsia" w:hAnsiTheme="majorHAnsi" w:cstheme="majorHAnsi"/>
          <w:sz w:val="20"/>
          <w:szCs w:val="20"/>
          <w:lang w:val="fr"/>
        </w:rPr>
        <w:t>EU:</w:t>
      </w:r>
      <w:proofErr w:type="gramEnd"/>
      <w:r w:rsidRPr="00B64A78">
        <w:rPr>
          <w:rFonts w:asciiTheme="majorHAnsi" w:eastAsiaTheme="majorEastAsia" w:hAnsiTheme="majorHAnsi" w:cstheme="majorHAnsi"/>
          <w:sz w:val="20"/>
          <w:szCs w:val="20"/>
          <w:lang w:val="fr"/>
        </w:rPr>
        <w:t xml:space="preserve"> </w:t>
      </w:r>
      <w:hyperlink r:id="rId1">
        <w:r w:rsidRPr="00B64A78">
          <w:rPr>
            <w:rStyle w:val="Hyperlink"/>
            <w:rFonts w:asciiTheme="majorHAnsi" w:eastAsiaTheme="majorEastAsia" w:hAnsiTheme="majorHAnsi" w:cstheme="majorHAnsi"/>
            <w:color w:val="0000FF"/>
            <w:sz w:val="20"/>
            <w:szCs w:val="20"/>
            <w:lang w:val="fr"/>
          </w:rPr>
          <w:t>www.gov.uk/guidance/immigration-rules/immigration-rules-appendix-eu</w:t>
        </w:r>
      </w:hyperlink>
      <w:r w:rsidRPr="4218729B">
        <w:rPr>
          <w:rFonts w:asciiTheme="majorHAnsi" w:eastAsiaTheme="majorEastAsia" w:hAnsiTheme="majorHAnsi" w:cstheme="majorBidi"/>
          <w:sz w:val="20"/>
          <w:szCs w:val="20"/>
        </w:rPr>
        <w:t xml:space="preserve"> </w:t>
      </w:r>
    </w:p>
    <w:p w14:paraId="49FF0F58" w14:textId="0D164FC5" w:rsidR="00214427" w:rsidRDefault="00214427">
      <w:pPr>
        <w:pStyle w:val="FootnoteText"/>
      </w:pPr>
    </w:p>
  </w:footnote>
  <w:footnote w:id="2">
    <w:p w14:paraId="340A0C78" w14:textId="148804AE" w:rsidR="00477BD3" w:rsidRDefault="00477BD3">
      <w:pPr>
        <w:pStyle w:val="FootnoteText"/>
      </w:pPr>
      <w:r>
        <w:rPr>
          <w:rStyle w:val="FootnoteReference"/>
        </w:rPr>
        <w:footnoteRef/>
      </w:r>
      <w:r w:rsidR="009B019E">
        <w:t xml:space="preserve"> </w:t>
      </w:r>
      <w:r w:rsidR="0040758E" w:rsidRPr="0040758E">
        <w:t xml:space="preserve">Local Government Ombudsman </w:t>
      </w:r>
      <w:r w:rsidR="0040758E">
        <w:t>c</w:t>
      </w:r>
      <w:r>
        <w:t>ase re</w:t>
      </w:r>
      <w:r w:rsidR="009B019E">
        <w:t>ference 16 001 558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4465"/>
    <w:multiLevelType w:val="hybridMultilevel"/>
    <w:tmpl w:val="263A00EA"/>
    <w:lvl w:ilvl="0" w:tplc="92F2D148">
      <w:start w:val="2"/>
      <w:numFmt w:val="decimal"/>
      <w:lvlText w:val="%1."/>
      <w:lvlJc w:val="left"/>
      <w:pPr>
        <w:ind w:left="720" w:hanging="360"/>
      </w:pPr>
    </w:lvl>
    <w:lvl w:ilvl="1" w:tplc="57C0C088">
      <w:start w:val="1"/>
      <w:numFmt w:val="lowerLetter"/>
      <w:lvlText w:val="%2."/>
      <w:lvlJc w:val="left"/>
      <w:pPr>
        <w:ind w:left="1440" w:hanging="360"/>
      </w:pPr>
    </w:lvl>
    <w:lvl w:ilvl="2" w:tplc="A4D63700">
      <w:start w:val="1"/>
      <w:numFmt w:val="lowerRoman"/>
      <w:lvlText w:val="%3."/>
      <w:lvlJc w:val="right"/>
      <w:pPr>
        <w:ind w:left="2160" w:hanging="180"/>
      </w:pPr>
    </w:lvl>
    <w:lvl w:ilvl="3" w:tplc="6D5E12CE">
      <w:start w:val="1"/>
      <w:numFmt w:val="decimal"/>
      <w:lvlText w:val="%4."/>
      <w:lvlJc w:val="left"/>
      <w:pPr>
        <w:ind w:left="2880" w:hanging="360"/>
      </w:pPr>
    </w:lvl>
    <w:lvl w:ilvl="4" w:tplc="A94E9FE4">
      <w:start w:val="1"/>
      <w:numFmt w:val="lowerLetter"/>
      <w:lvlText w:val="%5."/>
      <w:lvlJc w:val="left"/>
      <w:pPr>
        <w:ind w:left="3600" w:hanging="360"/>
      </w:pPr>
    </w:lvl>
    <w:lvl w:ilvl="5" w:tplc="6C36C186">
      <w:start w:val="1"/>
      <w:numFmt w:val="lowerRoman"/>
      <w:lvlText w:val="%6."/>
      <w:lvlJc w:val="right"/>
      <w:pPr>
        <w:ind w:left="4320" w:hanging="180"/>
      </w:pPr>
    </w:lvl>
    <w:lvl w:ilvl="6" w:tplc="A6FA407A">
      <w:start w:val="1"/>
      <w:numFmt w:val="decimal"/>
      <w:lvlText w:val="%7."/>
      <w:lvlJc w:val="left"/>
      <w:pPr>
        <w:ind w:left="5040" w:hanging="360"/>
      </w:pPr>
    </w:lvl>
    <w:lvl w:ilvl="7" w:tplc="EC38B9E2">
      <w:start w:val="1"/>
      <w:numFmt w:val="lowerLetter"/>
      <w:lvlText w:val="%8."/>
      <w:lvlJc w:val="left"/>
      <w:pPr>
        <w:ind w:left="5760" w:hanging="360"/>
      </w:pPr>
    </w:lvl>
    <w:lvl w:ilvl="8" w:tplc="B9B046E2">
      <w:start w:val="1"/>
      <w:numFmt w:val="lowerRoman"/>
      <w:lvlText w:val="%9."/>
      <w:lvlJc w:val="right"/>
      <w:pPr>
        <w:ind w:left="6480" w:hanging="180"/>
      </w:pPr>
    </w:lvl>
  </w:abstractNum>
  <w:abstractNum w:abstractNumId="1" w15:restartNumberingAfterBreak="0">
    <w:nsid w:val="02A9D8D2"/>
    <w:multiLevelType w:val="hybridMultilevel"/>
    <w:tmpl w:val="78BC5154"/>
    <w:lvl w:ilvl="0" w:tplc="896A1A70">
      <w:start w:val="8"/>
      <w:numFmt w:val="decimal"/>
      <w:lvlText w:val="%1."/>
      <w:lvlJc w:val="left"/>
      <w:pPr>
        <w:ind w:left="720" w:hanging="360"/>
      </w:pPr>
    </w:lvl>
    <w:lvl w:ilvl="1" w:tplc="7E78243C">
      <w:start w:val="1"/>
      <w:numFmt w:val="lowerLetter"/>
      <w:lvlText w:val="%2."/>
      <w:lvlJc w:val="left"/>
      <w:pPr>
        <w:ind w:left="1440" w:hanging="360"/>
      </w:pPr>
    </w:lvl>
    <w:lvl w:ilvl="2" w:tplc="660E8FD4">
      <w:start w:val="1"/>
      <w:numFmt w:val="lowerRoman"/>
      <w:lvlText w:val="%3."/>
      <w:lvlJc w:val="right"/>
      <w:pPr>
        <w:ind w:left="2160" w:hanging="180"/>
      </w:pPr>
    </w:lvl>
    <w:lvl w:ilvl="3" w:tplc="31C240E4">
      <w:start w:val="1"/>
      <w:numFmt w:val="decimal"/>
      <w:lvlText w:val="%4."/>
      <w:lvlJc w:val="left"/>
      <w:pPr>
        <w:ind w:left="2880" w:hanging="360"/>
      </w:pPr>
    </w:lvl>
    <w:lvl w:ilvl="4" w:tplc="C5107A28">
      <w:start w:val="1"/>
      <w:numFmt w:val="lowerLetter"/>
      <w:lvlText w:val="%5."/>
      <w:lvlJc w:val="left"/>
      <w:pPr>
        <w:ind w:left="3600" w:hanging="360"/>
      </w:pPr>
    </w:lvl>
    <w:lvl w:ilvl="5" w:tplc="F1CA6198">
      <w:start w:val="1"/>
      <w:numFmt w:val="lowerRoman"/>
      <w:lvlText w:val="%6."/>
      <w:lvlJc w:val="right"/>
      <w:pPr>
        <w:ind w:left="4320" w:hanging="180"/>
      </w:pPr>
    </w:lvl>
    <w:lvl w:ilvl="6" w:tplc="7C06796E">
      <w:start w:val="1"/>
      <w:numFmt w:val="decimal"/>
      <w:lvlText w:val="%7."/>
      <w:lvlJc w:val="left"/>
      <w:pPr>
        <w:ind w:left="5040" w:hanging="360"/>
      </w:pPr>
    </w:lvl>
    <w:lvl w:ilvl="7" w:tplc="DA34B368">
      <w:start w:val="1"/>
      <w:numFmt w:val="lowerLetter"/>
      <w:lvlText w:val="%8."/>
      <w:lvlJc w:val="left"/>
      <w:pPr>
        <w:ind w:left="5760" w:hanging="360"/>
      </w:pPr>
    </w:lvl>
    <w:lvl w:ilvl="8" w:tplc="4E4C181C">
      <w:start w:val="1"/>
      <w:numFmt w:val="lowerRoman"/>
      <w:lvlText w:val="%9."/>
      <w:lvlJc w:val="right"/>
      <w:pPr>
        <w:ind w:left="6480" w:hanging="180"/>
      </w:pPr>
    </w:lvl>
  </w:abstractNum>
  <w:abstractNum w:abstractNumId="2" w15:restartNumberingAfterBreak="0">
    <w:nsid w:val="08BAA2B8"/>
    <w:multiLevelType w:val="hybridMultilevel"/>
    <w:tmpl w:val="73D4F1E0"/>
    <w:lvl w:ilvl="0" w:tplc="A3B4A4F6">
      <w:start w:val="1"/>
      <w:numFmt w:val="decimal"/>
      <w:lvlText w:val="%1."/>
      <w:lvlJc w:val="left"/>
      <w:pPr>
        <w:ind w:left="720" w:hanging="360"/>
      </w:pPr>
    </w:lvl>
    <w:lvl w:ilvl="1" w:tplc="1BEEF73E">
      <w:start w:val="1"/>
      <w:numFmt w:val="lowerLetter"/>
      <w:lvlText w:val="%2."/>
      <w:lvlJc w:val="left"/>
      <w:pPr>
        <w:ind w:left="1440" w:hanging="360"/>
      </w:pPr>
    </w:lvl>
    <w:lvl w:ilvl="2" w:tplc="98B02EE0">
      <w:start w:val="1"/>
      <w:numFmt w:val="lowerRoman"/>
      <w:lvlText w:val="%3."/>
      <w:lvlJc w:val="right"/>
      <w:pPr>
        <w:ind w:left="2160" w:hanging="180"/>
      </w:pPr>
    </w:lvl>
    <w:lvl w:ilvl="3" w:tplc="B742E98A">
      <w:start w:val="1"/>
      <w:numFmt w:val="decimal"/>
      <w:lvlText w:val="%4."/>
      <w:lvlJc w:val="left"/>
      <w:pPr>
        <w:ind w:left="2880" w:hanging="360"/>
      </w:pPr>
    </w:lvl>
    <w:lvl w:ilvl="4" w:tplc="F2D21ED0">
      <w:start w:val="1"/>
      <w:numFmt w:val="lowerLetter"/>
      <w:lvlText w:val="%5."/>
      <w:lvlJc w:val="left"/>
      <w:pPr>
        <w:ind w:left="3600" w:hanging="360"/>
      </w:pPr>
    </w:lvl>
    <w:lvl w:ilvl="5" w:tplc="788C1898">
      <w:start w:val="1"/>
      <w:numFmt w:val="lowerRoman"/>
      <w:lvlText w:val="%6."/>
      <w:lvlJc w:val="right"/>
      <w:pPr>
        <w:ind w:left="4320" w:hanging="180"/>
      </w:pPr>
    </w:lvl>
    <w:lvl w:ilvl="6" w:tplc="F04AE3DA">
      <w:start w:val="1"/>
      <w:numFmt w:val="decimal"/>
      <w:lvlText w:val="%7."/>
      <w:lvlJc w:val="left"/>
      <w:pPr>
        <w:ind w:left="5040" w:hanging="360"/>
      </w:pPr>
    </w:lvl>
    <w:lvl w:ilvl="7" w:tplc="DD7A2C0A">
      <w:start w:val="1"/>
      <w:numFmt w:val="lowerLetter"/>
      <w:lvlText w:val="%8."/>
      <w:lvlJc w:val="left"/>
      <w:pPr>
        <w:ind w:left="5760" w:hanging="360"/>
      </w:pPr>
    </w:lvl>
    <w:lvl w:ilvl="8" w:tplc="C952F71A">
      <w:start w:val="1"/>
      <w:numFmt w:val="lowerRoman"/>
      <w:lvlText w:val="%9."/>
      <w:lvlJc w:val="right"/>
      <w:pPr>
        <w:ind w:left="6480" w:hanging="180"/>
      </w:pPr>
    </w:lvl>
  </w:abstractNum>
  <w:abstractNum w:abstractNumId="3" w15:restartNumberingAfterBreak="0">
    <w:nsid w:val="096A4379"/>
    <w:multiLevelType w:val="hybridMultilevel"/>
    <w:tmpl w:val="32AA2C18"/>
    <w:lvl w:ilvl="0" w:tplc="D9C05348">
      <w:start w:val="6"/>
      <w:numFmt w:val="decimal"/>
      <w:lvlText w:val="%1."/>
      <w:lvlJc w:val="left"/>
      <w:pPr>
        <w:ind w:left="720" w:hanging="360"/>
      </w:pPr>
    </w:lvl>
    <w:lvl w:ilvl="1" w:tplc="81867B74">
      <w:start w:val="1"/>
      <w:numFmt w:val="lowerLetter"/>
      <w:lvlText w:val="%2."/>
      <w:lvlJc w:val="left"/>
      <w:pPr>
        <w:ind w:left="1440" w:hanging="360"/>
      </w:pPr>
    </w:lvl>
    <w:lvl w:ilvl="2" w:tplc="9A24FD6A">
      <w:start w:val="1"/>
      <w:numFmt w:val="lowerRoman"/>
      <w:lvlText w:val="%3."/>
      <w:lvlJc w:val="right"/>
      <w:pPr>
        <w:ind w:left="2160" w:hanging="180"/>
      </w:pPr>
    </w:lvl>
    <w:lvl w:ilvl="3" w:tplc="8BD4B21A">
      <w:start w:val="1"/>
      <w:numFmt w:val="decimal"/>
      <w:lvlText w:val="%4."/>
      <w:lvlJc w:val="left"/>
      <w:pPr>
        <w:ind w:left="2880" w:hanging="360"/>
      </w:pPr>
    </w:lvl>
    <w:lvl w:ilvl="4" w:tplc="15AE29D0">
      <w:start w:val="1"/>
      <w:numFmt w:val="lowerLetter"/>
      <w:lvlText w:val="%5."/>
      <w:lvlJc w:val="left"/>
      <w:pPr>
        <w:ind w:left="3600" w:hanging="360"/>
      </w:pPr>
    </w:lvl>
    <w:lvl w:ilvl="5" w:tplc="8226529A">
      <w:start w:val="1"/>
      <w:numFmt w:val="lowerRoman"/>
      <w:lvlText w:val="%6."/>
      <w:lvlJc w:val="right"/>
      <w:pPr>
        <w:ind w:left="4320" w:hanging="180"/>
      </w:pPr>
    </w:lvl>
    <w:lvl w:ilvl="6" w:tplc="46FECE4C">
      <w:start w:val="1"/>
      <w:numFmt w:val="decimal"/>
      <w:lvlText w:val="%7."/>
      <w:lvlJc w:val="left"/>
      <w:pPr>
        <w:ind w:left="5040" w:hanging="360"/>
      </w:pPr>
    </w:lvl>
    <w:lvl w:ilvl="7" w:tplc="DE1EA9C2">
      <w:start w:val="1"/>
      <w:numFmt w:val="lowerLetter"/>
      <w:lvlText w:val="%8."/>
      <w:lvlJc w:val="left"/>
      <w:pPr>
        <w:ind w:left="5760" w:hanging="360"/>
      </w:pPr>
    </w:lvl>
    <w:lvl w:ilvl="8" w:tplc="1CD6B52A">
      <w:start w:val="1"/>
      <w:numFmt w:val="lowerRoman"/>
      <w:lvlText w:val="%9."/>
      <w:lvlJc w:val="right"/>
      <w:pPr>
        <w:ind w:left="6480" w:hanging="180"/>
      </w:pPr>
    </w:lvl>
  </w:abstractNum>
  <w:abstractNum w:abstractNumId="4" w15:restartNumberingAfterBreak="0">
    <w:nsid w:val="0C73D3BA"/>
    <w:multiLevelType w:val="hybridMultilevel"/>
    <w:tmpl w:val="8180833A"/>
    <w:lvl w:ilvl="0" w:tplc="F1EC8284">
      <w:start w:val="4"/>
      <w:numFmt w:val="decimal"/>
      <w:lvlText w:val="%1."/>
      <w:lvlJc w:val="left"/>
      <w:pPr>
        <w:ind w:left="720" w:hanging="360"/>
      </w:pPr>
    </w:lvl>
    <w:lvl w:ilvl="1" w:tplc="76DEC864">
      <w:start w:val="1"/>
      <w:numFmt w:val="lowerLetter"/>
      <w:lvlText w:val="%2."/>
      <w:lvlJc w:val="left"/>
      <w:pPr>
        <w:ind w:left="1440" w:hanging="360"/>
      </w:pPr>
    </w:lvl>
    <w:lvl w:ilvl="2" w:tplc="551A234E">
      <w:start w:val="1"/>
      <w:numFmt w:val="lowerRoman"/>
      <w:lvlText w:val="%3."/>
      <w:lvlJc w:val="right"/>
      <w:pPr>
        <w:ind w:left="2160" w:hanging="180"/>
      </w:pPr>
    </w:lvl>
    <w:lvl w:ilvl="3" w:tplc="BD1433C6">
      <w:start w:val="1"/>
      <w:numFmt w:val="decimal"/>
      <w:lvlText w:val="%4."/>
      <w:lvlJc w:val="left"/>
      <w:pPr>
        <w:ind w:left="2880" w:hanging="360"/>
      </w:pPr>
    </w:lvl>
    <w:lvl w:ilvl="4" w:tplc="8886FB8C">
      <w:start w:val="1"/>
      <w:numFmt w:val="lowerLetter"/>
      <w:lvlText w:val="%5."/>
      <w:lvlJc w:val="left"/>
      <w:pPr>
        <w:ind w:left="3600" w:hanging="360"/>
      </w:pPr>
    </w:lvl>
    <w:lvl w:ilvl="5" w:tplc="BEFE93B0">
      <w:start w:val="1"/>
      <w:numFmt w:val="lowerRoman"/>
      <w:lvlText w:val="%6."/>
      <w:lvlJc w:val="right"/>
      <w:pPr>
        <w:ind w:left="4320" w:hanging="180"/>
      </w:pPr>
    </w:lvl>
    <w:lvl w:ilvl="6" w:tplc="7040D47C">
      <w:start w:val="1"/>
      <w:numFmt w:val="decimal"/>
      <w:lvlText w:val="%7."/>
      <w:lvlJc w:val="left"/>
      <w:pPr>
        <w:ind w:left="5040" w:hanging="360"/>
      </w:pPr>
    </w:lvl>
    <w:lvl w:ilvl="7" w:tplc="1DC449EC">
      <w:start w:val="1"/>
      <w:numFmt w:val="lowerLetter"/>
      <w:lvlText w:val="%8."/>
      <w:lvlJc w:val="left"/>
      <w:pPr>
        <w:ind w:left="5760" w:hanging="360"/>
      </w:pPr>
    </w:lvl>
    <w:lvl w:ilvl="8" w:tplc="311082B0">
      <w:start w:val="1"/>
      <w:numFmt w:val="lowerRoman"/>
      <w:lvlText w:val="%9."/>
      <w:lvlJc w:val="right"/>
      <w:pPr>
        <w:ind w:left="6480" w:hanging="180"/>
      </w:pPr>
    </w:lvl>
  </w:abstractNum>
  <w:abstractNum w:abstractNumId="5" w15:restartNumberingAfterBreak="0">
    <w:nsid w:val="100E20FE"/>
    <w:multiLevelType w:val="hybridMultilevel"/>
    <w:tmpl w:val="0A3633FA"/>
    <w:lvl w:ilvl="0" w:tplc="3AC03426">
      <w:start w:val="1"/>
      <w:numFmt w:val="decimal"/>
      <w:lvlText w:val="%1."/>
      <w:lvlJc w:val="left"/>
      <w:pPr>
        <w:ind w:left="567" w:hanging="567"/>
      </w:pPr>
      <w:rPr>
        <w:rFonts w:hint="default"/>
      </w:rPr>
    </w:lvl>
    <w:lvl w:ilvl="1" w:tplc="58B0D3B4">
      <w:start w:val="1"/>
      <w:numFmt w:val="lowerLetter"/>
      <w:lvlText w:val="%2."/>
      <w:lvlJc w:val="left"/>
      <w:pPr>
        <w:ind w:left="1440" w:hanging="360"/>
      </w:pPr>
    </w:lvl>
    <w:lvl w:ilvl="2" w:tplc="4B125112">
      <w:start w:val="1"/>
      <w:numFmt w:val="lowerRoman"/>
      <w:lvlText w:val="%3."/>
      <w:lvlJc w:val="right"/>
      <w:pPr>
        <w:ind w:left="2160" w:hanging="180"/>
      </w:pPr>
    </w:lvl>
    <w:lvl w:ilvl="3" w:tplc="B5D09572">
      <w:start w:val="1"/>
      <w:numFmt w:val="decimal"/>
      <w:lvlText w:val="%4."/>
      <w:lvlJc w:val="left"/>
      <w:pPr>
        <w:ind w:left="2880" w:hanging="360"/>
      </w:pPr>
    </w:lvl>
    <w:lvl w:ilvl="4" w:tplc="9EA475A4">
      <w:start w:val="1"/>
      <w:numFmt w:val="lowerLetter"/>
      <w:lvlText w:val="%5."/>
      <w:lvlJc w:val="left"/>
      <w:pPr>
        <w:ind w:left="3600" w:hanging="360"/>
      </w:pPr>
    </w:lvl>
    <w:lvl w:ilvl="5" w:tplc="B83A278A">
      <w:start w:val="1"/>
      <w:numFmt w:val="lowerRoman"/>
      <w:lvlText w:val="%6."/>
      <w:lvlJc w:val="right"/>
      <w:pPr>
        <w:ind w:left="4320" w:hanging="180"/>
      </w:pPr>
    </w:lvl>
    <w:lvl w:ilvl="6" w:tplc="34586D18">
      <w:start w:val="1"/>
      <w:numFmt w:val="decimal"/>
      <w:lvlText w:val="%7."/>
      <w:lvlJc w:val="left"/>
      <w:pPr>
        <w:ind w:left="5040" w:hanging="360"/>
      </w:pPr>
    </w:lvl>
    <w:lvl w:ilvl="7" w:tplc="C594375A">
      <w:start w:val="1"/>
      <w:numFmt w:val="lowerLetter"/>
      <w:lvlText w:val="%8."/>
      <w:lvlJc w:val="left"/>
      <w:pPr>
        <w:ind w:left="5760" w:hanging="360"/>
      </w:pPr>
    </w:lvl>
    <w:lvl w:ilvl="8" w:tplc="0012FF08">
      <w:start w:val="1"/>
      <w:numFmt w:val="lowerRoman"/>
      <w:lvlText w:val="%9."/>
      <w:lvlJc w:val="right"/>
      <w:pPr>
        <w:ind w:left="6480" w:hanging="180"/>
      </w:pPr>
    </w:lvl>
  </w:abstractNum>
  <w:abstractNum w:abstractNumId="6" w15:restartNumberingAfterBreak="0">
    <w:nsid w:val="133B648C"/>
    <w:multiLevelType w:val="hybridMultilevel"/>
    <w:tmpl w:val="130055A2"/>
    <w:lvl w:ilvl="0" w:tplc="7D1AF676">
      <w:start w:val="2"/>
      <w:numFmt w:val="decimal"/>
      <w:lvlText w:val="%1."/>
      <w:lvlJc w:val="left"/>
      <w:pPr>
        <w:ind w:left="720" w:hanging="360"/>
      </w:pPr>
    </w:lvl>
    <w:lvl w:ilvl="1" w:tplc="B6927A26">
      <w:start w:val="1"/>
      <w:numFmt w:val="lowerLetter"/>
      <w:lvlText w:val="%2."/>
      <w:lvlJc w:val="left"/>
      <w:pPr>
        <w:ind w:left="1440" w:hanging="360"/>
      </w:pPr>
    </w:lvl>
    <w:lvl w:ilvl="2" w:tplc="9A6A556C">
      <w:start w:val="1"/>
      <w:numFmt w:val="lowerRoman"/>
      <w:lvlText w:val="%3."/>
      <w:lvlJc w:val="right"/>
      <w:pPr>
        <w:ind w:left="2160" w:hanging="180"/>
      </w:pPr>
    </w:lvl>
    <w:lvl w:ilvl="3" w:tplc="73329F84">
      <w:start w:val="1"/>
      <w:numFmt w:val="decimal"/>
      <w:lvlText w:val="%4."/>
      <w:lvlJc w:val="left"/>
      <w:pPr>
        <w:ind w:left="2880" w:hanging="360"/>
      </w:pPr>
    </w:lvl>
    <w:lvl w:ilvl="4" w:tplc="FB24387C">
      <w:start w:val="1"/>
      <w:numFmt w:val="lowerLetter"/>
      <w:lvlText w:val="%5."/>
      <w:lvlJc w:val="left"/>
      <w:pPr>
        <w:ind w:left="3600" w:hanging="360"/>
      </w:pPr>
    </w:lvl>
    <w:lvl w:ilvl="5" w:tplc="5B40047E">
      <w:start w:val="1"/>
      <w:numFmt w:val="lowerRoman"/>
      <w:lvlText w:val="%6."/>
      <w:lvlJc w:val="right"/>
      <w:pPr>
        <w:ind w:left="4320" w:hanging="180"/>
      </w:pPr>
    </w:lvl>
    <w:lvl w:ilvl="6" w:tplc="A5C2AC00">
      <w:start w:val="1"/>
      <w:numFmt w:val="decimal"/>
      <w:lvlText w:val="%7."/>
      <w:lvlJc w:val="left"/>
      <w:pPr>
        <w:ind w:left="5040" w:hanging="360"/>
      </w:pPr>
    </w:lvl>
    <w:lvl w:ilvl="7" w:tplc="2A44CB1A">
      <w:start w:val="1"/>
      <w:numFmt w:val="lowerLetter"/>
      <w:lvlText w:val="%8."/>
      <w:lvlJc w:val="left"/>
      <w:pPr>
        <w:ind w:left="5760" w:hanging="360"/>
      </w:pPr>
    </w:lvl>
    <w:lvl w:ilvl="8" w:tplc="486CEEE2">
      <w:start w:val="1"/>
      <w:numFmt w:val="lowerRoman"/>
      <w:lvlText w:val="%9."/>
      <w:lvlJc w:val="right"/>
      <w:pPr>
        <w:ind w:left="6480" w:hanging="180"/>
      </w:pPr>
    </w:lvl>
  </w:abstractNum>
  <w:abstractNum w:abstractNumId="7" w15:restartNumberingAfterBreak="0">
    <w:nsid w:val="148A5EC7"/>
    <w:multiLevelType w:val="hybridMultilevel"/>
    <w:tmpl w:val="AE4AC722"/>
    <w:lvl w:ilvl="0" w:tplc="01B038EA">
      <w:start w:val="10"/>
      <w:numFmt w:val="decimal"/>
      <w:lvlText w:val="%1."/>
      <w:lvlJc w:val="left"/>
      <w:pPr>
        <w:ind w:left="720" w:hanging="360"/>
      </w:pPr>
    </w:lvl>
    <w:lvl w:ilvl="1" w:tplc="E6F2507E">
      <w:start w:val="1"/>
      <w:numFmt w:val="lowerLetter"/>
      <w:lvlText w:val="%2."/>
      <w:lvlJc w:val="left"/>
      <w:pPr>
        <w:ind w:left="1440" w:hanging="360"/>
      </w:pPr>
    </w:lvl>
    <w:lvl w:ilvl="2" w:tplc="44AC0E22">
      <w:start w:val="1"/>
      <w:numFmt w:val="lowerRoman"/>
      <w:lvlText w:val="%3."/>
      <w:lvlJc w:val="right"/>
      <w:pPr>
        <w:ind w:left="2160" w:hanging="180"/>
      </w:pPr>
    </w:lvl>
    <w:lvl w:ilvl="3" w:tplc="8A045732">
      <w:start w:val="1"/>
      <w:numFmt w:val="decimal"/>
      <w:lvlText w:val="%4."/>
      <w:lvlJc w:val="left"/>
      <w:pPr>
        <w:ind w:left="2880" w:hanging="360"/>
      </w:pPr>
    </w:lvl>
    <w:lvl w:ilvl="4" w:tplc="74EC0014">
      <w:start w:val="1"/>
      <w:numFmt w:val="lowerLetter"/>
      <w:lvlText w:val="%5."/>
      <w:lvlJc w:val="left"/>
      <w:pPr>
        <w:ind w:left="3600" w:hanging="360"/>
      </w:pPr>
    </w:lvl>
    <w:lvl w:ilvl="5" w:tplc="43F6C136">
      <w:start w:val="1"/>
      <w:numFmt w:val="lowerRoman"/>
      <w:lvlText w:val="%6."/>
      <w:lvlJc w:val="right"/>
      <w:pPr>
        <w:ind w:left="4320" w:hanging="180"/>
      </w:pPr>
    </w:lvl>
    <w:lvl w:ilvl="6" w:tplc="F12264E0">
      <w:start w:val="1"/>
      <w:numFmt w:val="decimal"/>
      <w:lvlText w:val="%7."/>
      <w:lvlJc w:val="left"/>
      <w:pPr>
        <w:ind w:left="5040" w:hanging="360"/>
      </w:pPr>
    </w:lvl>
    <w:lvl w:ilvl="7" w:tplc="69E25CFC">
      <w:start w:val="1"/>
      <w:numFmt w:val="lowerLetter"/>
      <w:lvlText w:val="%8."/>
      <w:lvlJc w:val="left"/>
      <w:pPr>
        <w:ind w:left="5760" w:hanging="360"/>
      </w:pPr>
    </w:lvl>
    <w:lvl w:ilvl="8" w:tplc="9CCCBC38">
      <w:start w:val="1"/>
      <w:numFmt w:val="lowerRoman"/>
      <w:lvlText w:val="%9."/>
      <w:lvlJc w:val="right"/>
      <w:pPr>
        <w:ind w:left="6480" w:hanging="180"/>
      </w:pPr>
    </w:lvl>
  </w:abstractNum>
  <w:abstractNum w:abstractNumId="8" w15:restartNumberingAfterBreak="0">
    <w:nsid w:val="14C977B6"/>
    <w:multiLevelType w:val="hybridMultilevel"/>
    <w:tmpl w:val="4BFA36A4"/>
    <w:lvl w:ilvl="0" w:tplc="7E54ED74">
      <w:start w:val="20"/>
      <w:numFmt w:val="decimal"/>
      <w:lvlText w:val="%1."/>
      <w:lvlJc w:val="left"/>
      <w:pPr>
        <w:ind w:left="720" w:hanging="360"/>
      </w:pPr>
    </w:lvl>
    <w:lvl w:ilvl="1" w:tplc="009011D4">
      <w:start w:val="1"/>
      <w:numFmt w:val="lowerLetter"/>
      <w:lvlText w:val="%2."/>
      <w:lvlJc w:val="left"/>
      <w:pPr>
        <w:ind w:left="1440" w:hanging="360"/>
      </w:pPr>
    </w:lvl>
    <w:lvl w:ilvl="2" w:tplc="6964966E">
      <w:start w:val="1"/>
      <w:numFmt w:val="lowerRoman"/>
      <w:lvlText w:val="%3."/>
      <w:lvlJc w:val="right"/>
      <w:pPr>
        <w:ind w:left="2160" w:hanging="180"/>
      </w:pPr>
    </w:lvl>
    <w:lvl w:ilvl="3" w:tplc="8B085D72">
      <w:start w:val="1"/>
      <w:numFmt w:val="decimal"/>
      <w:lvlText w:val="%4."/>
      <w:lvlJc w:val="left"/>
      <w:pPr>
        <w:ind w:left="2880" w:hanging="360"/>
      </w:pPr>
    </w:lvl>
    <w:lvl w:ilvl="4" w:tplc="5170C848">
      <w:start w:val="1"/>
      <w:numFmt w:val="lowerLetter"/>
      <w:lvlText w:val="%5."/>
      <w:lvlJc w:val="left"/>
      <w:pPr>
        <w:ind w:left="3600" w:hanging="360"/>
      </w:pPr>
    </w:lvl>
    <w:lvl w:ilvl="5" w:tplc="19148EBE">
      <w:start w:val="1"/>
      <w:numFmt w:val="lowerRoman"/>
      <w:lvlText w:val="%6."/>
      <w:lvlJc w:val="right"/>
      <w:pPr>
        <w:ind w:left="4320" w:hanging="180"/>
      </w:pPr>
    </w:lvl>
    <w:lvl w:ilvl="6" w:tplc="90069D86">
      <w:start w:val="1"/>
      <w:numFmt w:val="decimal"/>
      <w:lvlText w:val="%7."/>
      <w:lvlJc w:val="left"/>
      <w:pPr>
        <w:ind w:left="5040" w:hanging="360"/>
      </w:pPr>
    </w:lvl>
    <w:lvl w:ilvl="7" w:tplc="AB14A6E0">
      <w:start w:val="1"/>
      <w:numFmt w:val="lowerLetter"/>
      <w:lvlText w:val="%8."/>
      <w:lvlJc w:val="left"/>
      <w:pPr>
        <w:ind w:left="5760" w:hanging="360"/>
      </w:pPr>
    </w:lvl>
    <w:lvl w:ilvl="8" w:tplc="610C7CEE">
      <w:start w:val="1"/>
      <w:numFmt w:val="lowerRoman"/>
      <w:lvlText w:val="%9."/>
      <w:lvlJc w:val="right"/>
      <w:pPr>
        <w:ind w:left="6480" w:hanging="180"/>
      </w:pPr>
    </w:lvl>
  </w:abstractNum>
  <w:abstractNum w:abstractNumId="9" w15:restartNumberingAfterBreak="0">
    <w:nsid w:val="14D137FD"/>
    <w:multiLevelType w:val="hybridMultilevel"/>
    <w:tmpl w:val="31DC441E"/>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52572"/>
    <w:multiLevelType w:val="hybridMultilevel"/>
    <w:tmpl w:val="658663C8"/>
    <w:lvl w:ilvl="0" w:tplc="5D4EFF1C">
      <w:start w:val="1"/>
      <w:numFmt w:val="bullet"/>
      <w:lvlText w:val="·"/>
      <w:lvlJc w:val="left"/>
      <w:pPr>
        <w:ind w:left="720" w:hanging="360"/>
      </w:pPr>
      <w:rPr>
        <w:rFonts w:ascii="Symbol" w:hAnsi="Symbol" w:hint="default"/>
      </w:rPr>
    </w:lvl>
    <w:lvl w:ilvl="1" w:tplc="6AB295F0">
      <w:start w:val="1"/>
      <w:numFmt w:val="bullet"/>
      <w:lvlText w:val="o"/>
      <w:lvlJc w:val="left"/>
      <w:pPr>
        <w:ind w:left="1440" w:hanging="360"/>
      </w:pPr>
      <w:rPr>
        <w:rFonts w:ascii="Courier New" w:hAnsi="Courier New" w:hint="default"/>
      </w:rPr>
    </w:lvl>
    <w:lvl w:ilvl="2" w:tplc="AA5AF1A0">
      <w:start w:val="1"/>
      <w:numFmt w:val="bullet"/>
      <w:lvlText w:val=""/>
      <w:lvlJc w:val="left"/>
      <w:pPr>
        <w:ind w:left="2160" w:hanging="360"/>
      </w:pPr>
      <w:rPr>
        <w:rFonts w:ascii="Wingdings" w:hAnsi="Wingdings" w:hint="default"/>
      </w:rPr>
    </w:lvl>
    <w:lvl w:ilvl="3" w:tplc="4762EE34">
      <w:start w:val="1"/>
      <w:numFmt w:val="bullet"/>
      <w:lvlText w:val=""/>
      <w:lvlJc w:val="left"/>
      <w:pPr>
        <w:ind w:left="2880" w:hanging="360"/>
      </w:pPr>
      <w:rPr>
        <w:rFonts w:ascii="Symbol" w:hAnsi="Symbol" w:hint="default"/>
      </w:rPr>
    </w:lvl>
    <w:lvl w:ilvl="4" w:tplc="F1F87824">
      <w:start w:val="1"/>
      <w:numFmt w:val="bullet"/>
      <w:lvlText w:val="o"/>
      <w:lvlJc w:val="left"/>
      <w:pPr>
        <w:ind w:left="3600" w:hanging="360"/>
      </w:pPr>
      <w:rPr>
        <w:rFonts w:ascii="Courier New" w:hAnsi="Courier New" w:hint="default"/>
      </w:rPr>
    </w:lvl>
    <w:lvl w:ilvl="5" w:tplc="90CEBF7A">
      <w:start w:val="1"/>
      <w:numFmt w:val="bullet"/>
      <w:lvlText w:val=""/>
      <w:lvlJc w:val="left"/>
      <w:pPr>
        <w:ind w:left="4320" w:hanging="360"/>
      </w:pPr>
      <w:rPr>
        <w:rFonts w:ascii="Wingdings" w:hAnsi="Wingdings" w:hint="default"/>
      </w:rPr>
    </w:lvl>
    <w:lvl w:ilvl="6" w:tplc="412EE002">
      <w:start w:val="1"/>
      <w:numFmt w:val="bullet"/>
      <w:lvlText w:val=""/>
      <w:lvlJc w:val="left"/>
      <w:pPr>
        <w:ind w:left="5040" w:hanging="360"/>
      </w:pPr>
      <w:rPr>
        <w:rFonts w:ascii="Symbol" w:hAnsi="Symbol" w:hint="default"/>
      </w:rPr>
    </w:lvl>
    <w:lvl w:ilvl="7" w:tplc="2A7A171E">
      <w:start w:val="1"/>
      <w:numFmt w:val="bullet"/>
      <w:lvlText w:val="o"/>
      <w:lvlJc w:val="left"/>
      <w:pPr>
        <w:ind w:left="5760" w:hanging="360"/>
      </w:pPr>
      <w:rPr>
        <w:rFonts w:ascii="Courier New" w:hAnsi="Courier New" w:hint="default"/>
      </w:rPr>
    </w:lvl>
    <w:lvl w:ilvl="8" w:tplc="614E432E">
      <w:start w:val="1"/>
      <w:numFmt w:val="bullet"/>
      <w:lvlText w:val=""/>
      <w:lvlJc w:val="left"/>
      <w:pPr>
        <w:ind w:left="6480" w:hanging="360"/>
      </w:pPr>
      <w:rPr>
        <w:rFonts w:ascii="Wingdings" w:hAnsi="Wingdings" w:hint="default"/>
      </w:rPr>
    </w:lvl>
  </w:abstractNum>
  <w:abstractNum w:abstractNumId="11" w15:restartNumberingAfterBreak="0">
    <w:nsid w:val="17463C90"/>
    <w:multiLevelType w:val="hybridMultilevel"/>
    <w:tmpl w:val="831E9EA4"/>
    <w:lvl w:ilvl="0" w:tplc="884A1806">
      <w:start w:val="1"/>
      <w:numFmt w:val="bullet"/>
      <w:lvlText w:val="·"/>
      <w:lvlJc w:val="left"/>
      <w:pPr>
        <w:ind w:left="720" w:hanging="360"/>
      </w:pPr>
      <w:rPr>
        <w:rFonts w:ascii="Symbol" w:hAnsi="Symbol" w:hint="default"/>
      </w:rPr>
    </w:lvl>
    <w:lvl w:ilvl="1" w:tplc="229C1016">
      <w:start w:val="1"/>
      <w:numFmt w:val="bullet"/>
      <w:lvlText w:val="o"/>
      <w:lvlJc w:val="left"/>
      <w:pPr>
        <w:ind w:left="1440" w:hanging="360"/>
      </w:pPr>
      <w:rPr>
        <w:rFonts w:ascii="Courier New" w:hAnsi="Courier New" w:hint="default"/>
      </w:rPr>
    </w:lvl>
    <w:lvl w:ilvl="2" w:tplc="8820D1E8">
      <w:start w:val="1"/>
      <w:numFmt w:val="bullet"/>
      <w:lvlText w:val=""/>
      <w:lvlJc w:val="left"/>
      <w:pPr>
        <w:ind w:left="2160" w:hanging="360"/>
      </w:pPr>
      <w:rPr>
        <w:rFonts w:ascii="Wingdings" w:hAnsi="Wingdings" w:hint="default"/>
      </w:rPr>
    </w:lvl>
    <w:lvl w:ilvl="3" w:tplc="66C64462">
      <w:start w:val="1"/>
      <w:numFmt w:val="bullet"/>
      <w:lvlText w:val=""/>
      <w:lvlJc w:val="left"/>
      <w:pPr>
        <w:ind w:left="2880" w:hanging="360"/>
      </w:pPr>
      <w:rPr>
        <w:rFonts w:ascii="Symbol" w:hAnsi="Symbol" w:hint="default"/>
      </w:rPr>
    </w:lvl>
    <w:lvl w:ilvl="4" w:tplc="D40E9E44">
      <w:start w:val="1"/>
      <w:numFmt w:val="bullet"/>
      <w:lvlText w:val="o"/>
      <w:lvlJc w:val="left"/>
      <w:pPr>
        <w:ind w:left="3600" w:hanging="360"/>
      </w:pPr>
      <w:rPr>
        <w:rFonts w:ascii="Courier New" w:hAnsi="Courier New" w:hint="default"/>
      </w:rPr>
    </w:lvl>
    <w:lvl w:ilvl="5" w:tplc="3398A990">
      <w:start w:val="1"/>
      <w:numFmt w:val="bullet"/>
      <w:lvlText w:val=""/>
      <w:lvlJc w:val="left"/>
      <w:pPr>
        <w:ind w:left="4320" w:hanging="360"/>
      </w:pPr>
      <w:rPr>
        <w:rFonts w:ascii="Wingdings" w:hAnsi="Wingdings" w:hint="default"/>
      </w:rPr>
    </w:lvl>
    <w:lvl w:ilvl="6" w:tplc="A0ECFFC2">
      <w:start w:val="1"/>
      <w:numFmt w:val="bullet"/>
      <w:lvlText w:val=""/>
      <w:lvlJc w:val="left"/>
      <w:pPr>
        <w:ind w:left="5040" w:hanging="360"/>
      </w:pPr>
      <w:rPr>
        <w:rFonts w:ascii="Symbol" w:hAnsi="Symbol" w:hint="default"/>
      </w:rPr>
    </w:lvl>
    <w:lvl w:ilvl="7" w:tplc="4ED81CFE">
      <w:start w:val="1"/>
      <w:numFmt w:val="bullet"/>
      <w:lvlText w:val="o"/>
      <w:lvlJc w:val="left"/>
      <w:pPr>
        <w:ind w:left="5760" w:hanging="360"/>
      </w:pPr>
      <w:rPr>
        <w:rFonts w:ascii="Courier New" w:hAnsi="Courier New" w:hint="default"/>
      </w:rPr>
    </w:lvl>
    <w:lvl w:ilvl="8" w:tplc="C7580794">
      <w:start w:val="1"/>
      <w:numFmt w:val="bullet"/>
      <w:lvlText w:val=""/>
      <w:lvlJc w:val="left"/>
      <w:pPr>
        <w:ind w:left="6480" w:hanging="360"/>
      </w:pPr>
      <w:rPr>
        <w:rFonts w:ascii="Wingdings" w:hAnsi="Wingdings" w:hint="default"/>
      </w:rPr>
    </w:lvl>
  </w:abstractNum>
  <w:abstractNum w:abstractNumId="12" w15:restartNumberingAfterBreak="0">
    <w:nsid w:val="1CA07298"/>
    <w:multiLevelType w:val="hybridMultilevel"/>
    <w:tmpl w:val="A6103CD8"/>
    <w:lvl w:ilvl="0" w:tplc="998E7D5E">
      <w:start w:val="3"/>
      <w:numFmt w:val="decimal"/>
      <w:lvlText w:val="%1."/>
      <w:lvlJc w:val="left"/>
      <w:pPr>
        <w:ind w:left="720" w:hanging="360"/>
      </w:pPr>
    </w:lvl>
    <w:lvl w:ilvl="1" w:tplc="FC72613C">
      <w:start w:val="1"/>
      <w:numFmt w:val="lowerLetter"/>
      <w:lvlText w:val="%2."/>
      <w:lvlJc w:val="left"/>
      <w:pPr>
        <w:ind w:left="1440" w:hanging="360"/>
      </w:pPr>
    </w:lvl>
    <w:lvl w:ilvl="2" w:tplc="8F287B04">
      <w:start w:val="1"/>
      <w:numFmt w:val="lowerRoman"/>
      <w:lvlText w:val="%3."/>
      <w:lvlJc w:val="right"/>
      <w:pPr>
        <w:ind w:left="2160" w:hanging="180"/>
      </w:pPr>
    </w:lvl>
    <w:lvl w:ilvl="3" w:tplc="EE560FDC">
      <w:start w:val="1"/>
      <w:numFmt w:val="decimal"/>
      <w:lvlText w:val="%4."/>
      <w:lvlJc w:val="left"/>
      <w:pPr>
        <w:ind w:left="2880" w:hanging="360"/>
      </w:pPr>
    </w:lvl>
    <w:lvl w:ilvl="4" w:tplc="C212B8AA">
      <w:start w:val="1"/>
      <w:numFmt w:val="lowerLetter"/>
      <w:lvlText w:val="%5."/>
      <w:lvlJc w:val="left"/>
      <w:pPr>
        <w:ind w:left="3600" w:hanging="360"/>
      </w:pPr>
    </w:lvl>
    <w:lvl w:ilvl="5" w:tplc="0B9EFC88">
      <w:start w:val="1"/>
      <w:numFmt w:val="lowerRoman"/>
      <w:lvlText w:val="%6."/>
      <w:lvlJc w:val="right"/>
      <w:pPr>
        <w:ind w:left="4320" w:hanging="180"/>
      </w:pPr>
    </w:lvl>
    <w:lvl w:ilvl="6" w:tplc="B2ACE030">
      <w:start w:val="1"/>
      <w:numFmt w:val="decimal"/>
      <w:lvlText w:val="%7."/>
      <w:lvlJc w:val="left"/>
      <w:pPr>
        <w:ind w:left="5040" w:hanging="360"/>
      </w:pPr>
    </w:lvl>
    <w:lvl w:ilvl="7" w:tplc="10AA8F8A">
      <w:start w:val="1"/>
      <w:numFmt w:val="lowerLetter"/>
      <w:lvlText w:val="%8."/>
      <w:lvlJc w:val="left"/>
      <w:pPr>
        <w:ind w:left="5760" w:hanging="360"/>
      </w:pPr>
    </w:lvl>
    <w:lvl w:ilvl="8" w:tplc="02EE9EF4">
      <w:start w:val="1"/>
      <w:numFmt w:val="lowerRoman"/>
      <w:lvlText w:val="%9."/>
      <w:lvlJc w:val="right"/>
      <w:pPr>
        <w:ind w:left="6480" w:hanging="180"/>
      </w:pPr>
    </w:lvl>
  </w:abstractNum>
  <w:abstractNum w:abstractNumId="13" w15:restartNumberingAfterBreak="0">
    <w:nsid w:val="24C43E34"/>
    <w:multiLevelType w:val="hybridMultilevel"/>
    <w:tmpl w:val="0EBA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4B413"/>
    <w:multiLevelType w:val="hybridMultilevel"/>
    <w:tmpl w:val="EB86364C"/>
    <w:lvl w:ilvl="0" w:tplc="8C6ED75C">
      <w:start w:val="16"/>
      <w:numFmt w:val="decimal"/>
      <w:lvlText w:val="%1."/>
      <w:lvlJc w:val="left"/>
      <w:pPr>
        <w:ind w:left="720" w:hanging="360"/>
      </w:pPr>
    </w:lvl>
    <w:lvl w:ilvl="1" w:tplc="A25C4478">
      <w:start w:val="1"/>
      <w:numFmt w:val="lowerLetter"/>
      <w:lvlText w:val="%2."/>
      <w:lvlJc w:val="left"/>
      <w:pPr>
        <w:ind w:left="1440" w:hanging="360"/>
      </w:pPr>
    </w:lvl>
    <w:lvl w:ilvl="2" w:tplc="11F2B7B2">
      <w:start w:val="1"/>
      <w:numFmt w:val="lowerRoman"/>
      <w:lvlText w:val="%3."/>
      <w:lvlJc w:val="right"/>
      <w:pPr>
        <w:ind w:left="2160" w:hanging="180"/>
      </w:pPr>
    </w:lvl>
    <w:lvl w:ilvl="3" w:tplc="D6982650">
      <w:start w:val="1"/>
      <w:numFmt w:val="decimal"/>
      <w:lvlText w:val="%4."/>
      <w:lvlJc w:val="left"/>
      <w:pPr>
        <w:ind w:left="2880" w:hanging="360"/>
      </w:pPr>
    </w:lvl>
    <w:lvl w:ilvl="4" w:tplc="54965978">
      <w:start w:val="1"/>
      <w:numFmt w:val="lowerLetter"/>
      <w:lvlText w:val="%5."/>
      <w:lvlJc w:val="left"/>
      <w:pPr>
        <w:ind w:left="3600" w:hanging="360"/>
      </w:pPr>
    </w:lvl>
    <w:lvl w:ilvl="5" w:tplc="A1F477A8">
      <w:start w:val="1"/>
      <w:numFmt w:val="lowerRoman"/>
      <w:lvlText w:val="%6."/>
      <w:lvlJc w:val="right"/>
      <w:pPr>
        <w:ind w:left="4320" w:hanging="180"/>
      </w:pPr>
    </w:lvl>
    <w:lvl w:ilvl="6" w:tplc="E6CCE53A">
      <w:start w:val="1"/>
      <w:numFmt w:val="decimal"/>
      <w:lvlText w:val="%7."/>
      <w:lvlJc w:val="left"/>
      <w:pPr>
        <w:ind w:left="5040" w:hanging="360"/>
      </w:pPr>
    </w:lvl>
    <w:lvl w:ilvl="7" w:tplc="7166F858">
      <w:start w:val="1"/>
      <w:numFmt w:val="lowerLetter"/>
      <w:lvlText w:val="%8."/>
      <w:lvlJc w:val="left"/>
      <w:pPr>
        <w:ind w:left="5760" w:hanging="360"/>
      </w:pPr>
    </w:lvl>
    <w:lvl w:ilvl="8" w:tplc="F7CC0CA2">
      <w:start w:val="1"/>
      <w:numFmt w:val="lowerRoman"/>
      <w:lvlText w:val="%9."/>
      <w:lvlJc w:val="right"/>
      <w:pPr>
        <w:ind w:left="6480" w:hanging="180"/>
      </w:pPr>
    </w:lvl>
  </w:abstractNum>
  <w:abstractNum w:abstractNumId="15" w15:restartNumberingAfterBreak="0">
    <w:nsid w:val="29846A9C"/>
    <w:multiLevelType w:val="hybridMultilevel"/>
    <w:tmpl w:val="6FC0776E"/>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D7692"/>
    <w:multiLevelType w:val="hybridMultilevel"/>
    <w:tmpl w:val="3CC83870"/>
    <w:lvl w:ilvl="0" w:tplc="AD32CB7A">
      <w:start w:val="12"/>
      <w:numFmt w:val="decimal"/>
      <w:lvlText w:val="%1."/>
      <w:lvlJc w:val="left"/>
      <w:pPr>
        <w:ind w:left="720" w:hanging="360"/>
      </w:pPr>
    </w:lvl>
    <w:lvl w:ilvl="1" w:tplc="C03A02D0">
      <w:start w:val="1"/>
      <w:numFmt w:val="lowerLetter"/>
      <w:lvlText w:val="%2."/>
      <w:lvlJc w:val="left"/>
      <w:pPr>
        <w:ind w:left="1440" w:hanging="360"/>
      </w:pPr>
    </w:lvl>
    <w:lvl w:ilvl="2" w:tplc="65721B70">
      <w:start w:val="1"/>
      <w:numFmt w:val="lowerRoman"/>
      <w:lvlText w:val="%3."/>
      <w:lvlJc w:val="right"/>
      <w:pPr>
        <w:ind w:left="2160" w:hanging="180"/>
      </w:pPr>
    </w:lvl>
    <w:lvl w:ilvl="3" w:tplc="D6CCD9E0">
      <w:start w:val="1"/>
      <w:numFmt w:val="decimal"/>
      <w:lvlText w:val="%4."/>
      <w:lvlJc w:val="left"/>
      <w:pPr>
        <w:ind w:left="2880" w:hanging="360"/>
      </w:pPr>
    </w:lvl>
    <w:lvl w:ilvl="4" w:tplc="FA1CC150">
      <w:start w:val="1"/>
      <w:numFmt w:val="lowerLetter"/>
      <w:lvlText w:val="%5."/>
      <w:lvlJc w:val="left"/>
      <w:pPr>
        <w:ind w:left="3600" w:hanging="360"/>
      </w:pPr>
    </w:lvl>
    <w:lvl w:ilvl="5" w:tplc="8B584158">
      <w:start w:val="1"/>
      <w:numFmt w:val="lowerRoman"/>
      <w:lvlText w:val="%6."/>
      <w:lvlJc w:val="right"/>
      <w:pPr>
        <w:ind w:left="4320" w:hanging="180"/>
      </w:pPr>
    </w:lvl>
    <w:lvl w:ilvl="6" w:tplc="1FA6AEE2">
      <w:start w:val="1"/>
      <w:numFmt w:val="decimal"/>
      <w:lvlText w:val="%7."/>
      <w:lvlJc w:val="left"/>
      <w:pPr>
        <w:ind w:left="5040" w:hanging="360"/>
      </w:pPr>
    </w:lvl>
    <w:lvl w:ilvl="7" w:tplc="96D87DE4">
      <w:start w:val="1"/>
      <w:numFmt w:val="lowerLetter"/>
      <w:lvlText w:val="%8."/>
      <w:lvlJc w:val="left"/>
      <w:pPr>
        <w:ind w:left="5760" w:hanging="360"/>
      </w:pPr>
    </w:lvl>
    <w:lvl w:ilvl="8" w:tplc="11A07A2C">
      <w:start w:val="1"/>
      <w:numFmt w:val="lowerRoman"/>
      <w:lvlText w:val="%9."/>
      <w:lvlJc w:val="right"/>
      <w:pPr>
        <w:ind w:left="6480" w:hanging="180"/>
      </w:pPr>
    </w:lvl>
  </w:abstractNum>
  <w:abstractNum w:abstractNumId="17" w15:restartNumberingAfterBreak="0">
    <w:nsid w:val="2D9053AB"/>
    <w:multiLevelType w:val="hybridMultilevel"/>
    <w:tmpl w:val="59E87AAC"/>
    <w:lvl w:ilvl="0" w:tplc="90069E32">
      <w:start w:val="22"/>
      <w:numFmt w:val="decimal"/>
      <w:lvlText w:val="%1."/>
      <w:lvlJc w:val="left"/>
      <w:pPr>
        <w:ind w:left="720" w:hanging="360"/>
      </w:pPr>
    </w:lvl>
    <w:lvl w:ilvl="1" w:tplc="87D440BC">
      <w:start w:val="1"/>
      <w:numFmt w:val="lowerLetter"/>
      <w:lvlText w:val="%2."/>
      <w:lvlJc w:val="left"/>
      <w:pPr>
        <w:ind w:left="1440" w:hanging="360"/>
      </w:pPr>
    </w:lvl>
    <w:lvl w:ilvl="2" w:tplc="CD6C3E64">
      <w:start w:val="1"/>
      <w:numFmt w:val="lowerRoman"/>
      <w:lvlText w:val="%3."/>
      <w:lvlJc w:val="right"/>
      <w:pPr>
        <w:ind w:left="2160" w:hanging="180"/>
      </w:pPr>
    </w:lvl>
    <w:lvl w:ilvl="3" w:tplc="F38E44D4">
      <w:start w:val="1"/>
      <w:numFmt w:val="decimal"/>
      <w:lvlText w:val="%4."/>
      <w:lvlJc w:val="left"/>
      <w:pPr>
        <w:ind w:left="2880" w:hanging="360"/>
      </w:pPr>
    </w:lvl>
    <w:lvl w:ilvl="4" w:tplc="D736C3B2">
      <w:start w:val="1"/>
      <w:numFmt w:val="lowerLetter"/>
      <w:lvlText w:val="%5."/>
      <w:lvlJc w:val="left"/>
      <w:pPr>
        <w:ind w:left="3600" w:hanging="360"/>
      </w:pPr>
    </w:lvl>
    <w:lvl w:ilvl="5" w:tplc="2D78E46A">
      <w:start w:val="1"/>
      <w:numFmt w:val="lowerRoman"/>
      <w:lvlText w:val="%6."/>
      <w:lvlJc w:val="right"/>
      <w:pPr>
        <w:ind w:left="4320" w:hanging="180"/>
      </w:pPr>
    </w:lvl>
    <w:lvl w:ilvl="6" w:tplc="414C5D42">
      <w:start w:val="1"/>
      <w:numFmt w:val="decimal"/>
      <w:lvlText w:val="%7."/>
      <w:lvlJc w:val="left"/>
      <w:pPr>
        <w:ind w:left="5040" w:hanging="360"/>
      </w:pPr>
    </w:lvl>
    <w:lvl w:ilvl="7" w:tplc="3FA656F6">
      <w:start w:val="1"/>
      <w:numFmt w:val="lowerLetter"/>
      <w:lvlText w:val="%8."/>
      <w:lvlJc w:val="left"/>
      <w:pPr>
        <w:ind w:left="5760" w:hanging="360"/>
      </w:pPr>
    </w:lvl>
    <w:lvl w:ilvl="8" w:tplc="7CCAEE9C">
      <w:start w:val="1"/>
      <w:numFmt w:val="lowerRoman"/>
      <w:lvlText w:val="%9."/>
      <w:lvlJc w:val="right"/>
      <w:pPr>
        <w:ind w:left="6480" w:hanging="180"/>
      </w:pPr>
    </w:lvl>
  </w:abstractNum>
  <w:abstractNum w:abstractNumId="18" w15:restartNumberingAfterBreak="0">
    <w:nsid w:val="2E1068D1"/>
    <w:multiLevelType w:val="hybridMultilevel"/>
    <w:tmpl w:val="6C9AAF2C"/>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1FE803"/>
    <w:multiLevelType w:val="hybridMultilevel"/>
    <w:tmpl w:val="6CCC572C"/>
    <w:lvl w:ilvl="0" w:tplc="A02E7696">
      <w:start w:val="21"/>
      <w:numFmt w:val="decimal"/>
      <w:lvlText w:val="%1."/>
      <w:lvlJc w:val="left"/>
      <w:pPr>
        <w:ind w:left="720" w:hanging="360"/>
      </w:pPr>
    </w:lvl>
    <w:lvl w:ilvl="1" w:tplc="D57EC00A">
      <w:start w:val="1"/>
      <w:numFmt w:val="lowerLetter"/>
      <w:lvlText w:val="%2."/>
      <w:lvlJc w:val="left"/>
      <w:pPr>
        <w:ind w:left="1440" w:hanging="360"/>
      </w:pPr>
    </w:lvl>
    <w:lvl w:ilvl="2" w:tplc="FA66DA40">
      <w:start w:val="1"/>
      <w:numFmt w:val="lowerRoman"/>
      <w:lvlText w:val="%3."/>
      <w:lvlJc w:val="right"/>
      <w:pPr>
        <w:ind w:left="2160" w:hanging="180"/>
      </w:pPr>
    </w:lvl>
    <w:lvl w:ilvl="3" w:tplc="6158D464">
      <w:start w:val="1"/>
      <w:numFmt w:val="decimal"/>
      <w:lvlText w:val="%4."/>
      <w:lvlJc w:val="left"/>
      <w:pPr>
        <w:ind w:left="2880" w:hanging="360"/>
      </w:pPr>
    </w:lvl>
    <w:lvl w:ilvl="4" w:tplc="773484A8">
      <w:start w:val="1"/>
      <w:numFmt w:val="lowerLetter"/>
      <w:lvlText w:val="%5."/>
      <w:lvlJc w:val="left"/>
      <w:pPr>
        <w:ind w:left="3600" w:hanging="360"/>
      </w:pPr>
    </w:lvl>
    <w:lvl w:ilvl="5" w:tplc="C0B0C98E">
      <w:start w:val="1"/>
      <w:numFmt w:val="lowerRoman"/>
      <w:lvlText w:val="%6."/>
      <w:lvlJc w:val="right"/>
      <w:pPr>
        <w:ind w:left="4320" w:hanging="180"/>
      </w:pPr>
    </w:lvl>
    <w:lvl w:ilvl="6" w:tplc="F330FC6C">
      <w:start w:val="1"/>
      <w:numFmt w:val="decimal"/>
      <w:lvlText w:val="%7."/>
      <w:lvlJc w:val="left"/>
      <w:pPr>
        <w:ind w:left="5040" w:hanging="360"/>
      </w:pPr>
    </w:lvl>
    <w:lvl w:ilvl="7" w:tplc="702A5C88">
      <w:start w:val="1"/>
      <w:numFmt w:val="lowerLetter"/>
      <w:lvlText w:val="%8."/>
      <w:lvlJc w:val="left"/>
      <w:pPr>
        <w:ind w:left="5760" w:hanging="360"/>
      </w:pPr>
    </w:lvl>
    <w:lvl w:ilvl="8" w:tplc="304EA388">
      <w:start w:val="1"/>
      <w:numFmt w:val="lowerRoman"/>
      <w:lvlText w:val="%9."/>
      <w:lvlJc w:val="right"/>
      <w:pPr>
        <w:ind w:left="6480" w:hanging="180"/>
      </w:pPr>
    </w:lvl>
  </w:abstractNum>
  <w:abstractNum w:abstractNumId="20" w15:restartNumberingAfterBreak="0">
    <w:nsid w:val="2E38AAB8"/>
    <w:multiLevelType w:val="hybridMultilevel"/>
    <w:tmpl w:val="4C4C62FE"/>
    <w:lvl w:ilvl="0" w:tplc="2E5E14A0">
      <w:start w:val="19"/>
      <w:numFmt w:val="decimal"/>
      <w:lvlText w:val="%1."/>
      <w:lvlJc w:val="left"/>
      <w:pPr>
        <w:ind w:left="720" w:hanging="360"/>
      </w:pPr>
    </w:lvl>
    <w:lvl w:ilvl="1" w:tplc="97C28532">
      <w:start w:val="1"/>
      <w:numFmt w:val="lowerLetter"/>
      <w:lvlText w:val="%2."/>
      <w:lvlJc w:val="left"/>
      <w:pPr>
        <w:ind w:left="1440" w:hanging="360"/>
      </w:pPr>
    </w:lvl>
    <w:lvl w:ilvl="2" w:tplc="627CAE5C">
      <w:start w:val="1"/>
      <w:numFmt w:val="lowerRoman"/>
      <w:lvlText w:val="%3."/>
      <w:lvlJc w:val="right"/>
      <w:pPr>
        <w:ind w:left="2160" w:hanging="180"/>
      </w:pPr>
    </w:lvl>
    <w:lvl w:ilvl="3" w:tplc="703289EC">
      <w:start w:val="1"/>
      <w:numFmt w:val="decimal"/>
      <w:lvlText w:val="%4."/>
      <w:lvlJc w:val="left"/>
      <w:pPr>
        <w:ind w:left="2880" w:hanging="360"/>
      </w:pPr>
    </w:lvl>
    <w:lvl w:ilvl="4" w:tplc="8BEA32C4">
      <w:start w:val="1"/>
      <w:numFmt w:val="lowerLetter"/>
      <w:lvlText w:val="%5."/>
      <w:lvlJc w:val="left"/>
      <w:pPr>
        <w:ind w:left="3600" w:hanging="360"/>
      </w:pPr>
    </w:lvl>
    <w:lvl w:ilvl="5" w:tplc="E4984E72">
      <w:start w:val="1"/>
      <w:numFmt w:val="lowerRoman"/>
      <w:lvlText w:val="%6."/>
      <w:lvlJc w:val="right"/>
      <w:pPr>
        <w:ind w:left="4320" w:hanging="180"/>
      </w:pPr>
    </w:lvl>
    <w:lvl w:ilvl="6" w:tplc="0136DE12">
      <w:start w:val="1"/>
      <w:numFmt w:val="decimal"/>
      <w:lvlText w:val="%7."/>
      <w:lvlJc w:val="left"/>
      <w:pPr>
        <w:ind w:left="5040" w:hanging="360"/>
      </w:pPr>
    </w:lvl>
    <w:lvl w:ilvl="7" w:tplc="DAA82008">
      <w:start w:val="1"/>
      <w:numFmt w:val="lowerLetter"/>
      <w:lvlText w:val="%8."/>
      <w:lvlJc w:val="left"/>
      <w:pPr>
        <w:ind w:left="5760" w:hanging="360"/>
      </w:pPr>
    </w:lvl>
    <w:lvl w:ilvl="8" w:tplc="36FA6668">
      <w:start w:val="1"/>
      <w:numFmt w:val="lowerRoman"/>
      <w:lvlText w:val="%9."/>
      <w:lvlJc w:val="right"/>
      <w:pPr>
        <w:ind w:left="6480" w:hanging="180"/>
      </w:pPr>
    </w:lvl>
  </w:abstractNum>
  <w:abstractNum w:abstractNumId="21" w15:restartNumberingAfterBreak="0">
    <w:nsid w:val="2E3F4B4B"/>
    <w:multiLevelType w:val="hybridMultilevel"/>
    <w:tmpl w:val="8D80F748"/>
    <w:lvl w:ilvl="0" w:tplc="34AAAB5E">
      <w:start w:val="7"/>
      <w:numFmt w:val="decimal"/>
      <w:lvlText w:val="%1."/>
      <w:lvlJc w:val="left"/>
      <w:pPr>
        <w:ind w:left="720" w:hanging="360"/>
      </w:pPr>
    </w:lvl>
    <w:lvl w:ilvl="1" w:tplc="D41E2AD6">
      <w:start w:val="1"/>
      <w:numFmt w:val="lowerLetter"/>
      <w:lvlText w:val="%2."/>
      <w:lvlJc w:val="left"/>
      <w:pPr>
        <w:ind w:left="1440" w:hanging="360"/>
      </w:pPr>
    </w:lvl>
    <w:lvl w:ilvl="2" w:tplc="A7E8EEEE">
      <w:start w:val="1"/>
      <w:numFmt w:val="lowerRoman"/>
      <w:lvlText w:val="%3."/>
      <w:lvlJc w:val="right"/>
      <w:pPr>
        <w:ind w:left="2160" w:hanging="180"/>
      </w:pPr>
    </w:lvl>
    <w:lvl w:ilvl="3" w:tplc="C60E7D3A">
      <w:start w:val="1"/>
      <w:numFmt w:val="decimal"/>
      <w:lvlText w:val="%4."/>
      <w:lvlJc w:val="left"/>
      <w:pPr>
        <w:ind w:left="2880" w:hanging="360"/>
      </w:pPr>
    </w:lvl>
    <w:lvl w:ilvl="4" w:tplc="B91E4B4E">
      <w:start w:val="1"/>
      <w:numFmt w:val="lowerLetter"/>
      <w:lvlText w:val="%5."/>
      <w:lvlJc w:val="left"/>
      <w:pPr>
        <w:ind w:left="3600" w:hanging="360"/>
      </w:pPr>
    </w:lvl>
    <w:lvl w:ilvl="5" w:tplc="5F44266E">
      <w:start w:val="1"/>
      <w:numFmt w:val="lowerRoman"/>
      <w:lvlText w:val="%6."/>
      <w:lvlJc w:val="right"/>
      <w:pPr>
        <w:ind w:left="4320" w:hanging="180"/>
      </w:pPr>
    </w:lvl>
    <w:lvl w:ilvl="6" w:tplc="BDF26F80">
      <w:start w:val="1"/>
      <w:numFmt w:val="decimal"/>
      <w:lvlText w:val="%7."/>
      <w:lvlJc w:val="left"/>
      <w:pPr>
        <w:ind w:left="5040" w:hanging="360"/>
      </w:pPr>
    </w:lvl>
    <w:lvl w:ilvl="7" w:tplc="23A4C8A8">
      <w:start w:val="1"/>
      <w:numFmt w:val="lowerLetter"/>
      <w:lvlText w:val="%8."/>
      <w:lvlJc w:val="left"/>
      <w:pPr>
        <w:ind w:left="5760" w:hanging="360"/>
      </w:pPr>
    </w:lvl>
    <w:lvl w:ilvl="8" w:tplc="5DF04EEA">
      <w:start w:val="1"/>
      <w:numFmt w:val="lowerRoman"/>
      <w:lvlText w:val="%9."/>
      <w:lvlJc w:val="right"/>
      <w:pPr>
        <w:ind w:left="6480" w:hanging="180"/>
      </w:pPr>
    </w:lvl>
  </w:abstractNum>
  <w:abstractNum w:abstractNumId="22" w15:restartNumberingAfterBreak="0">
    <w:nsid w:val="2ED0A6C4"/>
    <w:multiLevelType w:val="hybridMultilevel"/>
    <w:tmpl w:val="C8FC11E0"/>
    <w:lvl w:ilvl="0" w:tplc="06E24DCA">
      <w:start w:val="9"/>
      <w:numFmt w:val="decimal"/>
      <w:lvlText w:val="%1."/>
      <w:lvlJc w:val="left"/>
      <w:pPr>
        <w:ind w:left="720" w:hanging="360"/>
      </w:pPr>
    </w:lvl>
    <w:lvl w:ilvl="1" w:tplc="BA1415B6">
      <w:start w:val="1"/>
      <w:numFmt w:val="lowerLetter"/>
      <w:lvlText w:val="%2."/>
      <w:lvlJc w:val="left"/>
      <w:pPr>
        <w:ind w:left="1440" w:hanging="360"/>
      </w:pPr>
    </w:lvl>
    <w:lvl w:ilvl="2" w:tplc="3E861A3E">
      <w:start w:val="1"/>
      <w:numFmt w:val="lowerRoman"/>
      <w:lvlText w:val="%3."/>
      <w:lvlJc w:val="right"/>
      <w:pPr>
        <w:ind w:left="2160" w:hanging="180"/>
      </w:pPr>
    </w:lvl>
    <w:lvl w:ilvl="3" w:tplc="1C3A27BC">
      <w:start w:val="1"/>
      <w:numFmt w:val="decimal"/>
      <w:lvlText w:val="%4."/>
      <w:lvlJc w:val="left"/>
      <w:pPr>
        <w:ind w:left="2880" w:hanging="360"/>
      </w:pPr>
    </w:lvl>
    <w:lvl w:ilvl="4" w:tplc="B1DA6F5C">
      <w:start w:val="1"/>
      <w:numFmt w:val="lowerLetter"/>
      <w:lvlText w:val="%5."/>
      <w:lvlJc w:val="left"/>
      <w:pPr>
        <w:ind w:left="3600" w:hanging="360"/>
      </w:pPr>
    </w:lvl>
    <w:lvl w:ilvl="5" w:tplc="84C62428">
      <w:start w:val="1"/>
      <w:numFmt w:val="lowerRoman"/>
      <w:lvlText w:val="%6."/>
      <w:lvlJc w:val="right"/>
      <w:pPr>
        <w:ind w:left="4320" w:hanging="180"/>
      </w:pPr>
    </w:lvl>
    <w:lvl w:ilvl="6" w:tplc="959C1BBC">
      <w:start w:val="1"/>
      <w:numFmt w:val="decimal"/>
      <w:lvlText w:val="%7."/>
      <w:lvlJc w:val="left"/>
      <w:pPr>
        <w:ind w:left="5040" w:hanging="360"/>
      </w:pPr>
    </w:lvl>
    <w:lvl w:ilvl="7" w:tplc="61E8608A">
      <w:start w:val="1"/>
      <w:numFmt w:val="lowerLetter"/>
      <w:lvlText w:val="%8."/>
      <w:lvlJc w:val="left"/>
      <w:pPr>
        <w:ind w:left="5760" w:hanging="360"/>
      </w:pPr>
    </w:lvl>
    <w:lvl w:ilvl="8" w:tplc="22C094A0">
      <w:start w:val="1"/>
      <w:numFmt w:val="lowerRoman"/>
      <w:lvlText w:val="%9."/>
      <w:lvlJc w:val="right"/>
      <w:pPr>
        <w:ind w:left="6480" w:hanging="180"/>
      </w:pPr>
    </w:lvl>
  </w:abstractNum>
  <w:abstractNum w:abstractNumId="23" w15:restartNumberingAfterBreak="0">
    <w:nsid w:val="324897CD"/>
    <w:multiLevelType w:val="hybridMultilevel"/>
    <w:tmpl w:val="8250A184"/>
    <w:lvl w:ilvl="0" w:tplc="7F96026A">
      <w:start w:val="1"/>
      <w:numFmt w:val="decimal"/>
      <w:lvlText w:val="%1."/>
      <w:lvlJc w:val="left"/>
      <w:pPr>
        <w:ind w:left="567" w:hanging="567"/>
      </w:pPr>
      <w:rPr>
        <w:rFonts w:hint="default"/>
      </w:rPr>
    </w:lvl>
    <w:lvl w:ilvl="1" w:tplc="695A00AA">
      <w:start w:val="1"/>
      <w:numFmt w:val="lowerLetter"/>
      <w:lvlText w:val="%2."/>
      <w:lvlJc w:val="left"/>
      <w:pPr>
        <w:ind w:left="1440" w:hanging="360"/>
      </w:pPr>
    </w:lvl>
    <w:lvl w:ilvl="2" w:tplc="D41A7528">
      <w:start w:val="1"/>
      <w:numFmt w:val="lowerRoman"/>
      <w:lvlText w:val="%3."/>
      <w:lvlJc w:val="right"/>
      <w:pPr>
        <w:ind w:left="2160" w:hanging="180"/>
      </w:pPr>
    </w:lvl>
    <w:lvl w:ilvl="3" w:tplc="228CB242">
      <w:start w:val="1"/>
      <w:numFmt w:val="decimal"/>
      <w:lvlText w:val="%4."/>
      <w:lvlJc w:val="left"/>
      <w:pPr>
        <w:ind w:left="2880" w:hanging="360"/>
      </w:pPr>
    </w:lvl>
    <w:lvl w:ilvl="4" w:tplc="1108C5F8">
      <w:start w:val="1"/>
      <w:numFmt w:val="lowerLetter"/>
      <w:lvlText w:val="%5."/>
      <w:lvlJc w:val="left"/>
      <w:pPr>
        <w:ind w:left="3600" w:hanging="360"/>
      </w:pPr>
    </w:lvl>
    <w:lvl w:ilvl="5" w:tplc="6C52188C">
      <w:start w:val="1"/>
      <w:numFmt w:val="lowerRoman"/>
      <w:lvlText w:val="%6."/>
      <w:lvlJc w:val="right"/>
      <w:pPr>
        <w:ind w:left="4320" w:hanging="180"/>
      </w:pPr>
    </w:lvl>
    <w:lvl w:ilvl="6" w:tplc="1FFC8EC6">
      <w:start w:val="1"/>
      <w:numFmt w:val="decimal"/>
      <w:lvlText w:val="%7."/>
      <w:lvlJc w:val="left"/>
      <w:pPr>
        <w:ind w:left="5040" w:hanging="360"/>
      </w:pPr>
    </w:lvl>
    <w:lvl w:ilvl="7" w:tplc="D47E9828">
      <w:start w:val="1"/>
      <w:numFmt w:val="lowerLetter"/>
      <w:lvlText w:val="%8."/>
      <w:lvlJc w:val="left"/>
      <w:pPr>
        <w:ind w:left="5760" w:hanging="360"/>
      </w:pPr>
    </w:lvl>
    <w:lvl w:ilvl="8" w:tplc="BC3841A8">
      <w:start w:val="1"/>
      <w:numFmt w:val="lowerRoman"/>
      <w:lvlText w:val="%9."/>
      <w:lvlJc w:val="right"/>
      <w:pPr>
        <w:ind w:left="6480" w:hanging="180"/>
      </w:pPr>
    </w:lvl>
  </w:abstractNum>
  <w:abstractNum w:abstractNumId="24" w15:restartNumberingAfterBreak="0">
    <w:nsid w:val="354C4F10"/>
    <w:multiLevelType w:val="hybridMultilevel"/>
    <w:tmpl w:val="40EE6DF0"/>
    <w:lvl w:ilvl="0" w:tplc="32E2676C">
      <w:start w:val="11"/>
      <w:numFmt w:val="decimal"/>
      <w:lvlText w:val="%1."/>
      <w:lvlJc w:val="left"/>
      <w:pPr>
        <w:ind w:left="720" w:hanging="360"/>
      </w:pPr>
    </w:lvl>
    <w:lvl w:ilvl="1" w:tplc="24C62E94">
      <w:start w:val="1"/>
      <w:numFmt w:val="lowerLetter"/>
      <w:lvlText w:val="%2."/>
      <w:lvlJc w:val="left"/>
      <w:pPr>
        <w:ind w:left="1440" w:hanging="360"/>
      </w:pPr>
    </w:lvl>
    <w:lvl w:ilvl="2" w:tplc="2F9CCFB6">
      <w:start w:val="1"/>
      <w:numFmt w:val="lowerRoman"/>
      <w:lvlText w:val="%3."/>
      <w:lvlJc w:val="right"/>
      <w:pPr>
        <w:ind w:left="2160" w:hanging="180"/>
      </w:pPr>
    </w:lvl>
    <w:lvl w:ilvl="3" w:tplc="273C7A1C">
      <w:start w:val="1"/>
      <w:numFmt w:val="decimal"/>
      <w:lvlText w:val="%4."/>
      <w:lvlJc w:val="left"/>
      <w:pPr>
        <w:ind w:left="2880" w:hanging="360"/>
      </w:pPr>
    </w:lvl>
    <w:lvl w:ilvl="4" w:tplc="1AFC8BE8">
      <w:start w:val="1"/>
      <w:numFmt w:val="lowerLetter"/>
      <w:lvlText w:val="%5."/>
      <w:lvlJc w:val="left"/>
      <w:pPr>
        <w:ind w:left="3600" w:hanging="360"/>
      </w:pPr>
    </w:lvl>
    <w:lvl w:ilvl="5" w:tplc="EF9A9EFA">
      <w:start w:val="1"/>
      <w:numFmt w:val="lowerRoman"/>
      <w:lvlText w:val="%6."/>
      <w:lvlJc w:val="right"/>
      <w:pPr>
        <w:ind w:left="4320" w:hanging="180"/>
      </w:pPr>
    </w:lvl>
    <w:lvl w:ilvl="6" w:tplc="808876FC">
      <w:start w:val="1"/>
      <w:numFmt w:val="decimal"/>
      <w:lvlText w:val="%7."/>
      <w:lvlJc w:val="left"/>
      <w:pPr>
        <w:ind w:left="5040" w:hanging="360"/>
      </w:pPr>
    </w:lvl>
    <w:lvl w:ilvl="7" w:tplc="113ED814">
      <w:start w:val="1"/>
      <w:numFmt w:val="lowerLetter"/>
      <w:lvlText w:val="%8."/>
      <w:lvlJc w:val="left"/>
      <w:pPr>
        <w:ind w:left="5760" w:hanging="360"/>
      </w:pPr>
    </w:lvl>
    <w:lvl w:ilvl="8" w:tplc="167E412C">
      <w:start w:val="1"/>
      <w:numFmt w:val="lowerRoman"/>
      <w:lvlText w:val="%9."/>
      <w:lvlJc w:val="right"/>
      <w:pPr>
        <w:ind w:left="6480" w:hanging="180"/>
      </w:pPr>
    </w:lvl>
  </w:abstractNum>
  <w:abstractNum w:abstractNumId="25" w15:restartNumberingAfterBreak="0">
    <w:nsid w:val="386F3AFB"/>
    <w:multiLevelType w:val="hybridMultilevel"/>
    <w:tmpl w:val="44FCE34A"/>
    <w:lvl w:ilvl="0" w:tplc="3836C76C">
      <w:start w:val="5"/>
      <w:numFmt w:val="decimal"/>
      <w:lvlText w:val="%1."/>
      <w:lvlJc w:val="left"/>
      <w:pPr>
        <w:ind w:left="720" w:hanging="360"/>
      </w:pPr>
    </w:lvl>
    <w:lvl w:ilvl="1" w:tplc="214E26C6">
      <w:start w:val="1"/>
      <w:numFmt w:val="lowerLetter"/>
      <w:lvlText w:val="%2."/>
      <w:lvlJc w:val="left"/>
      <w:pPr>
        <w:ind w:left="1440" w:hanging="360"/>
      </w:pPr>
    </w:lvl>
    <w:lvl w:ilvl="2" w:tplc="DC94D6A8">
      <w:start w:val="1"/>
      <w:numFmt w:val="lowerRoman"/>
      <w:lvlText w:val="%3."/>
      <w:lvlJc w:val="right"/>
      <w:pPr>
        <w:ind w:left="2160" w:hanging="180"/>
      </w:pPr>
    </w:lvl>
    <w:lvl w:ilvl="3" w:tplc="7402125A">
      <w:start w:val="1"/>
      <w:numFmt w:val="decimal"/>
      <w:lvlText w:val="%4."/>
      <w:lvlJc w:val="left"/>
      <w:pPr>
        <w:ind w:left="2880" w:hanging="360"/>
      </w:pPr>
    </w:lvl>
    <w:lvl w:ilvl="4" w:tplc="69C06BE2">
      <w:start w:val="1"/>
      <w:numFmt w:val="lowerLetter"/>
      <w:lvlText w:val="%5."/>
      <w:lvlJc w:val="left"/>
      <w:pPr>
        <w:ind w:left="3600" w:hanging="360"/>
      </w:pPr>
    </w:lvl>
    <w:lvl w:ilvl="5" w:tplc="13A61DEE">
      <w:start w:val="1"/>
      <w:numFmt w:val="lowerRoman"/>
      <w:lvlText w:val="%6."/>
      <w:lvlJc w:val="right"/>
      <w:pPr>
        <w:ind w:left="4320" w:hanging="180"/>
      </w:pPr>
    </w:lvl>
    <w:lvl w:ilvl="6" w:tplc="8BE68E3A">
      <w:start w:val="1"/>
      <w:numFmt w:val="decimal"/>
      <w:lvlText w:val="%7."/>
      <w:lvlJc w:val="left"/>
      <w:pPr>
        <w:ind w:left="5040" w:hanging="360"/>
      </w:pPr>
    </w:lvl>
    <w:lvl w:ilvl="7" w:tplc="CD387B84">
      <w:start w:val="1"/>
      <w:numFmt w:val="lowerLetter"/>
      <w:lvlText w:val="%8."/>
      <w:lvlJc w:val="left"/>
      <w:pPr>
        <w:ind w:left="5760" w:hanging="360"/>
      </w:pPr>
    </w:lvl>
    <w:lvl w:ilvl="8" w:tplc="EE28172A">
      <w:start w:val="1"/>
      <w:numFmt w:val="lowerRoman"/>
      <w:lvlText w:val="%9."/>
      <w:lvlJc w:val="right"/>
      <w:pPr>
        <w:ind w:left="6480" w:hanging="180"/>
      </w:pPr>
    </w:lvl>
  </w:abstractNum>
  <w:abstractNum w:abstractNumId="26" w15:restartNumberingAfterBreak="0">
    <w:nsid w:val="451E7443"/>
    <w:multiLevelType w:val="hybridMultilevel"/>
    <w:tmpl w:val="032C31CE"/>
    <w:lvl w:ilvl="0" w:tplc="1422A288">
      <w:start w:val="13"/>
      <w:numFmt w:val="decimal"/>
      <w:lvlText w:val="%1."/>
      <w:lvlJc w:val="left"/>
      <w:pPr>
        <w:ind w:left="720" w:hanging="360"/>
      </w:pPr>
    </w:lvl>
    <w:lvl w:ilvl="1" w:tplc="DCFE8B4A">
      <w:start w:val="1"/>
      <w:numFmt w:val="lowerLetter"/>
      <w:lvlText w:val="%2."/>
      <w:lvlJc w:val="left"/>
      <w:pPr>
        <w:ind w:left="1440" w:hanging="360"/>
      </w:pPr>
    </w:lvl>
    <w:lvl w:ilvl="2" w:tplc="09DA4FFC">
      <w:start w:val="1"/>
      <w:numFmt w:val="lowerRoman"/>
      <w:lvlText w:val="%3."/>
      <w:lvlJc w:val="right"/>
      <w:pPr>
        <w:ind w:left="2160" w:hanging="180"/>
      </w:pPr>
    </w:lvl>
    <w:lvl w:ilvl="3" w:tplc="D464A458">
      <w:start w:val="1"/>
      <w:numFmt w:val="decimal"/>
      <w:lvlText w:val="%4."/>
      <w:lvlJc w:val="left"/>
      <w:pPr>
        <w:ind w:left="2880" w:hanging="360"/>
      </w:pPr>
    </w:lvl>
    <w:lvl w:ilvl="4" w:tplc="33C44F14">
      <w:start w:val="1"/>
      <w:numFmt w:val="lowerLetter"/>
      <w:lvlText w:val="%5."/>
      <w:lvlJc w:val="left"/>
      <w:pPr>
        <w:ind w:left="3600" w:hanging="360"/>
      </w:pPr>
    </w:lvl>
    <w:lvl w:ilvl="5" w:tplc="0E5C4696">
      <w:start w:val="1"/>
      <w:numFmt w:val="lowerRoman"/>
      <w:lvlText w:val="%6."/>
      <w:lvlJc w:val="right"/>
      <w:pPr>
        <w:ind w:left="4320" w:hanging="180"/>
      </w:pPr>
    </w:lvl>
    <w:lvl w:ilvl="6" w:tplc="7E04E938">
      <w:start w:val="1"/>
      <w:numFmt w:val="decimal"/>
      <w:lvlText w:val="%7."/>
      <w:lvlJc w:val="left"/>
      <w:pPr>
        <w:ind w:left="5040" w:hanging="360"/>
      </w:pPr>
    </w:lvl>
    <w:lvl w:ilvl="7" w:tplc="ACAE1972">
      <w:start w:val="1"/>
      <w:numFmt w:val="lowerLetter"/>
      <w:lvlText w:val="%8."/>
      <w:lvlJc w:val="left"/>
      <w:pPr>
        <w:ind w:left="5760" w:hanging="360"/>
      </w:pPr>
    </w:lvl>
    <w:lvl w:ilvl="8" w:tplc="8EDAA38C">
      <w:start w:val="1"/>
      <w:numFmt w:val="lowerRoman"/>
      <w:lvlText w:val="%9."/>
      <w:lvlJc w:val="right"/>
      <w:pPr>
        <w:ind w:left="6480" w:hanging="180"/>
      </w:pPr>
    </w:lvl>
  </w:abstractNum>
  <w:abstractNum w:abstractNumId="27" w15:restartNumberingAfterBreak="0">
    <w:nsid w:val="45F34A0B"/>
    <w:multiLevelType w:val="hybridMultilevel"/>
    <w:tmpl w:val="2CB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F0D1C"/>
    <w:multiLevelType w:val="hybridMultilevel"/>
    <w:tmpl w:val="A24CDF4E"/>
    <w:lvl w:ilvl="0" w:tplc="2F8A0AAC">
      <w:start w:val="1"/>
      <w:numFmt w:val="decimal"/>
      <w:lvlText w:val="%1."/>
      <w:lvlJc w:val="left"/>
      <w:pPr>
        <w:ind w:left="720" w:hanging="360"/>
      </w:pPr>
    </w:lvl>
    <w:lvl w:ilvl="1" w:tplc="CA4C76B2">
      <w:start w:val="1"/>
      <w:numFmt w:val="lowerLetter"/>
      <w:lvlText w:val="%2."/>
      <w:lvlJc w:val="left"/>
      <w:pPr>
        <w:ind w:left="1440" w:hanging="360"/>
      </w:pPr>
    </w:lvl>
    <w:lvl w:ilvl="2" w:tplc="FC6689F8">
      <w:start w:val="1"/>
      <w:numFmt w:val="lowerRoman"/>
      <w:lvlText w:val="%3."/>
      <w:lvlJc w:val="right"/>
      <w:pPr>
        <w:ind w:left="2160" w:hanging="180"/>
      </w:pPr>
    </w:lvl>
    <w:lvl w:ilvl="3" w:tplc="6764C52A">
      <w:start w:val="1"/>
      <w:numFmt w:val="decimal"/>
      <w:lvlText w:val="%4."/>
      <w:lvlJc w:val="left"/>
      <w:pPr>
        <w:ind w:left="2880" w:hanging="360"/>
      </w:pPr>
    </w:lvl>
    <w:lvl w:ilvl="4" w:tplc="8DEAE38A">
      <w:start w:val="1"/>
      <w:numFmt w:val="lowerLetter"/>
      <w:lvlText w:val="%5."/>
      <w:lvlJc w:val="left"/>
      <w:pPr>
        <w:ind w:left="3600" w:hanging="360"/>
      </w:pPr>
    </w:lvl>
    <w:lvl w:ilvl="5" w:tplc="E242A3EC">
      <w:start w:val="1"/>
      <w:numFmt w:val="lowerRoman"/>
      <w:lvlText w:val="%6."/>
      <w:lvlJc w:val="right"/>
      <w:pPr>
        <w:ind w:left="4320" w:hanging="180"/>
      </w:pPr>
    </w:lvl>
    <w:lvl w:ilvl="6" w:tplc="3B9C50BE">
      <w:start w:val="1"/>
      <w:numFmt w:val="decimal"/>
      <w:lvlText w:val="%7."/>
      <w:lvlJc w:val="left"/>
      <w:pPr>
        <w:ind w:left="5040" w:hanging="360"/>
      </w:pPr>
    </w:lvl>
    <w:lvl w:ilvl="7" w:tplc="06C647A6">
      <w:start w:val="1"/>
      <w:numFmt w:val="lowerLetter"/>
      <w:lvlText w:val="%8."/>
      <w:lvlJc w:val="left"/>
      <w:pPr>
        <w:ind w:left="5760" w:hanging="360"/>
      </w:pPr>
    </w:lvl>
    <w:lvl w:ilvl="8" w:tplc="1B9A6AFA">
      <w:start w:val="1"/>
      <w:numFmt w:val="lowerRoman"/>
      <w:lvlText w:val="%9."/>
      <w:lvlJc w:val="right"/>
      <w:pPr>
        <w:ind w:left="6480" w:hanging="180"/>
      </w:pPr>
    </w:lvl>
  </w:abstractNum>
  <w:abstractNum w:abstractNumId="29" w15:restartNumberingAfterBreak="0">
    <w:nsid w:val="48B5A138"/>
    <w:multiLevelType w:val="hybridMultilevel"/>
    <w:tmpl w:val="CC28A0FC"/>
    <w:lvl w:ilvl="0" w:tplc="73CA66CA">
      <w:start w:val="14"/>
      <w:numFmt w:val="decimal"/>
      <w:lvlText w:val="%1."/>
      <w:lvlJc w:val="left"/>
      <w:pPr>
        <w:ind w:left="720" w:hanging="360"/>
      </w:pPr>
    </w:lvl>
    <w:lvl w:ilvl="1" w:tplc="BA5CF640">
      <w:start w:val="1"/>
      <w:numFmt w:val="lowerLetter"/>
      <w:lvlText w:val="%2."/>
      <w:lvlJc w:val="left"/>
      <w:pPr>
        <w:ind w:left="1440" w:hanging="360"/>
      </w:pPr>
    </w:lvl>
    <w:lvl w:ilvl="2" w:tplc="A9906A2E">
      <w:start w:val="1"/>
      <w:numFmt w:val="lowerRoman"/>
      <w:lvlText w:val="%3."/>
      <w:lvlJc w:val="right"/>
      <w:pPr>
        <w:ind w:left="2160" w:hanging="180"/>
      </w:pPr>
    </w:lvl>
    <w:lvl w:ilvl="3" w:tplc="D3644888">
      <w:start w:val="1"/>
      <w:numFmt w:val="decimal"/>
      <w:lvlText w:val="%4."/>
      <w:lvlJc w:val="left"/>
      <w:pPr>
        <w:ind w:left="2880" w:hanging="360"/>
      </w:pPr>
    </w:lvl>
    <w:lvl w:ilvl="4" w:tplc="0742C16A">
      <w:start w:val="1"/>
      <w:numFmt w:val="lowerLetter"/>
      <w:lvlText w:val="%5."/>
      <w:lvlJc w:val="left"/>
      <w:pPr>
        <w:ind w:left="3600" w:hanging="360"/>
      </w:pPr>
    </w:lvl>
    <w:lvl w:ilvl="5" w:tplc="73B41F3A">
      <w:start w:val="1"/>
      <w:numFmt w:val="lowerRoman"/>
      <w:lvlText w:val="%6."/>
      <w:lvlJc w:val="right"/>
      <w:pPr>
        <w:ind w:left="4320" w:hanging="180"/>
      </w:pPr>
    </w:lvl>
    <w:lvl w:ilvl="6" w:tplc="59069548">
      <w:start w:val="1"/>
      <w:numFmt w:val="decimal"/>
      <w:lvlText w:val="%7."/>
      <w:lvlJc w:val="left"/>
      <w:pPr>
        <w:ind w:left="5040" w:hanging="360"/>
      </w:pPr>
    </w:lvl>
    <w:lvl w:ilvl="7" w:tplc="65141C20">
      <w:start w:val="1"/>
      <w:numFmt w:val="lowerLetter"/>
      <w:lvlText w:val="%8."/>
      <w:lvlJc w:val="left"/>
      <w:pPr>
        <w:ind w:left="5760" w:hanging="360"/>
      </w:pPr>
    </w:lvl>
    <w:lvl w:ilvl="8" w:tplc="609A5B7E">
      <w:start w:val="1"/>
      <w:numFmt w:val="lowerRoman"/>
      <w:lvlText w:val="%9."/>
      <w:lvlJc w:val="right"/>
      <w:pPr>
        <w:ind w:left="6480" w:hanging="180"/>
      </w:pPr>
    </w:lvl>
  </w:abstractNum>
  <w:abstractNum w:abstractNumId="30" w15:restartNumberingAfterBreak="0">
    <w:nsid w:val="4AD51B35"/>
    <w:multiLevelType w:val="hybridMultilevel"/>
    <w:tmpl w:val="E8ACAFDE"/>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1FF988"/>
    <w:multiLevelType w:val="hybridMultilevel"/>
    <w:tmpl w:val="E2266BA8"/>
    <w:lvl w:ilvl="0" w:tplc="897AA7F0">
      <w:start w:val="1"/>
      <w:numFmt w:val="decimal"/>
      <w:lvlText w:val="%1."/>
      <w:lvlJc w:val="left"/>
      <w:pPr>
        <w:ind w:left="720" w:hanging="360"/>
      </w:pPr>
    </w:lvl>
    <w:lvl w:ilvl="1" w:tplc="29CCC046">
      <w:start w:val="1"/>
      <w:numFmt w:val="lowerLetter"/>
      <w:lvlText w:val="%2."/>
      <w:lvlJc w:val="left"/>
      <w:pPr>
        <w:ind w:left="1440" w:hanging="360"/>
      </w:pPr>
    </w:lvl>
    <w:lvl w:ilvl="2" w:tplc="C9D2092C">
      <w:start w:val="1"/>
      <w:numFmt w:val="lowerRoman"/>
      <w:lvlText w:val="%3."/>
      <w:lvlJc w:val="right"/>
      <w:pPr>
        <w:ind w:left="2160" w:hanging="180"/>
      </w:pPr>
    </w:lvl>
    <w:lvl w:ilvl="3" w:tplc="18108968">
      <w:start w:val="1"/>
      <w:numFmt w:val="decimal"/>
      <w:lvlText w:val="%4."/>
      <w:lvlJc w:val="left"/>
      <w:pPr>
        <w:ind w:left="2880" w:hanging="360"/>
      </w:pPr>
    </w:lvl>
    <w:lvl w:ilvl="4" w:tplc="C69E15B6">
      <w:start w:val="1"/>
      <w:numFmt w:val="lowerLetter"/>
      <w:lvlText w:val="%5."/>
      <w:lvlJc w:val="left"/>
      <w:pPr>
        <w:ind w:left="3600" w:hanging="360"/>
      </w:pPr>
    </w:lvl>
    <w:lvl w:ilvl="5" w:tplc="2B3AC04A">
      <w:start w:val="1"/>
      <w:numFmt w:val="lowerRoman"/>
      <w:lvlText w:val="%6."/>
      <w:lvlJc w:val="right"/>
      <w:pPr>
        <w:ind w:left="4320" w:hanging="180"/>
      </w:pPr>
    </w:lvl>
    <w:lvl w:ilvl="6" w:tplc="4DE0DB3E">
      <w:start w:val="1"/>
      <w:numFmt w:val="decimal"/>
      <w:lvlText w:val="%7."/>
      <w:lvlJc w:val="left"/>
      <w:pPr>
        <w:ind w:left="5040" w:hanging="360"/>
      </w:pPr>
    </w:lvl>
    <w:lvl w:ilvl="7" w:tplc="542EC03C">
      <w:start w:val="1"/>
      <w:numFmt w:val="lowerLetter"/>
      <w:lvlText w:val="%8."/>
      <w:lvlJc w:val="left"/>
      <w:pPr>
        <w:ind w:left="5760" w:hanging="360"/>
      </w:pPr>
    </w:lvl>
    <w:lvl w:ilvl="8" w:tplc="40CC2124">
      <w:start w:val="1"/>
      <w:numFmt w:val="lowerRoman"/>
      <w:lvlText w:val="%9."/>
      <w:lvlJc w:val="right"/>
      <w:pPr>
        <w:ind w:left="6480" w:hanging="180"/>
      </w:pPr>
    </w:lvl>
  </w:abstractNum>
  <w:abstractNum w:abstractNumId="32" w15:restartNumberingAfterBreak="0">
    <w:nsid w:val="53F5D546"/>
    <w:multiLevelType w:val="hybridMultilevel"/>
    <w:tmpl w:val="CE22AA86"/>
    <w:lvl w:ilvl="0" w:tplc="4BC43560">
      <w:start w:val="15"/>
      <w:numFmt w:val="decimal"/>
      <w:lvlText w:val="%1."/>
      <w:lvlJc w:val="left"/>
      <w:pPr>
        <w:ind w:left="720" w:hanging="360"/>
      </w:pPr>
    </w:lvl>
    <w:lvl w:ilvl="1" w:tplc="FCDE9D32">
      <w:start w:val="1"/>
      <w:numFmt w:val="lowerLetter"/>
      <w:lvlText w:val="%2."/>
      <w:lvlJc w:val="left"/>
      <w:pPr>
        <w:ind w:left="1440" w:hanging="360"/>
      </w:pPr>
    </w:lvl>
    <w:lvl w:ilvl="2" w:tplc="F1B0880C">
      <w:start w:val="1"/>
      <w:numFmt w:val="lowerRoman"/>
      <w:lvlText w:val="%3."/>
      <w:lvlJc w:val="right"/>
      <w:pPr>
        <w:ind w:left="2160" w:hanging="180"/>
      </w:pPr>
    </w:lvl>
    <w:lvl w:ilvl="3" w:tplc="D6C8326E">
      <w:start w:val="1"/>
      <w:numFmt w:val="decimal"/>
      <w:lvlText w:val="%4."/>
      <w:lvlJc w:val="left"/>
      <w:pPr>
        <w:ind w:left="2880" w:hanging="360"/>
      </w:pPr>
    </w:lvl>
    <w:lvl w:ilvl="4" w:tplc="32043CF4">
      <w:start w:val="1"/>
      <w:numFmt w:val="lowerLetter"/>
      <w:lvlText w:val="%5."/>
      <w:lvlJc w:val="left"/>
      <w:pPr>
        <w:ind w:left="3600" w:hanging="360"/>
      </w:pPr>
    </w:lvl>
    <w:lvl w:ilvl="5" w:tplc="EE804E9A">
      <w:start w:val="1"/>
      <w:numFmt w:val="lowerRoman"/>
      <w:lvlText w:val="%6."/>
      <w:lvlJc w:val="right"/>
      <w:pPr>
        <w:ind w:left="4320" w:hanging="180"/>
      </w:pPr>
    </w:lvl>
    <w:lvl w:ilvl="6" w:tplc="C1AC7208">
      <w:start w:val="1"/>
      <w:numFmt w:val="decimal"/>
      <w:lvlText w:val="%7."/>
      <w:lvlJc w:val="left"/>
      <w:pPr>
        <w:ind w:left="5040" w:hanging="360"/>
      </w:pPr>
    </w:lvl>
    <w:lvl w:ilvl="7" w:tplc="1B12E77C">
      <w:start w:val="1"/>
      <w:numFmt w:val="lowerLetter"/>
      <w:lvlText w:val="%8."/>
      <w:lvlJc w:val="left"/>
      <w:pPr>
        <w:ind w:left="5760" w:hanging="360"/>
      </w:pPr>
    </w:lvl>
    <w:lvl w:ilvl="8" w:tplc="39003B92">
      <w:start w:val="1"/>
      <w:numFmt w:val="lowerRoman"/>
      <w:lvlText w:val="%9."/>
      <w:lvlJc w:val="right"/>
      <w:pPr>
        <w:ind w:left="6480" w:hanging="180"/>
      </w:pPr>
    </w:lvl>
  </w:abstractNum>
  <w:abstractNum w:abstractNumId="33" w15:restartNumberingAfterBreak="0">
    <w:nsid w:val="546B3802"/>
    <w:multiLevelType w:val="hybridMultilevel"/>
    <w:tmpl w:val="6A92D636"/>
    <w:lvl w:ilvl="0" w:tplc="5192C25C">
      <w:start w:val="18"/>
      <w:numFmt w:val="decimal"/>
      <w:lvlText w:val="%1."/>
      <w:lvlJc w:val="left"/>
      <w:pPr>
        <w:ind w:left="720" w:hanging="360"/>
      </w:pPr>
    </w:lvl>
    <w:lvl w:ilvl="1" w:tplc="CD1666FA">
      <w:start w:val="1"/>
      <w:numFmt w:val="lowerLetter"/>
      <w:lvlText w:val="%2."/>
      <w:lvlJc w:val="left"/>
      <w:pPr>
        <w:ind w:left="1440" w:hanging="360"/>
      </w:pPr>
    </w:lvl>
    <w:lvl w:ilvl="2" w:tplc="0CA0C62E">
      <w:start w:val="1"/>
      <w:numFmt w:val="lowerRoman"/>
      <w:lvlText w:val="%3."/>
      <w:lvlJc w:val="right"/>
      <w:pPr>
        <w:ind w:left="2160" w:hanging="180"/>
      </w:pPr>
    </w:lvl>
    <w:lvl w:ilvl="3" w:tplc="8D267D2A">
      <w:start w:val="1"/>
      <w:numFmt w:val="decimal"/>
      <w:lvlText w:val="%4."/>
      <w:lvlJc w:val="left"/>
      <w:pPr>
        <w:ind w:left="2880" w:hanging="360"/>
      </w:pPr>
    </w:lvl>
    <w:lvl w:ilvl="4" w:tplc="12DA7896">
      <w:start w:val="1"/>
      <w:numFmt w:val="lowerLetter"/>
      <w:lvlText w:val="%5."/>
      <w:lvlJc w:val="left"/>
      <w:pPr>
        <w:ind w:left="3600" w:hanging="360"/>
      </w:pPr>
    </w:lvl>
    <w:lvl w:ilvl="5" w:tplc="8A320D6E">
      <w:start w:val="1"/>
      <w:numFmt w:val="lowerRoman"/>
      <w:lvlText w:val="%6."/>
      <w:lvlJc w:val="right"/>
      <w:pPr>
        <w:ind w:left="4320" w:hanging="180"/>
      </w:pPr>
    </w:lvl>
    <w:lvl w:ilvl="6" w:tplc="832A6A44">
      <w:start w:val="1"/>
      <w:numFmt w:val="decimal"/>
      <w:lvlText w:val="%7."/>
      <w:lvlJc w:val="left"/>
      <w:pPr>
        <w:ind w:left="5040" w:hanging="360"/>
      </w:pPr>
    </w:lvl>
    <w:lvl w:ilvl="7" w:tplc="31AAADDE">
      <w:start w:val="1"/>
      <w:numFmt w:val="lowerLetter"/>
      <w:lvlText w:val="%8."/>
      <w:lvlJc w:val="left"/>
      <w:pPr>
        <w:ind w:left="5760" w:hanging="360"/>
      </w:pPr>
    </w:lvl>
    <w:lvl w:ilvl="8" w:tplc="C70CC83E">
      <w:start w:val="1"/>
      <w:numFmt w:val="lowerRoman"/>
      <w:lvlText w:val="%9."/>
      <w:lvlJc w:val="right"/>
      <w:pPr>
        <w:ind w:left="6480" w:hanging="180"/>
      </w:pPr>
    </w:lvl>
  </w:abstractNum>
  <w:abstractNum w:abstractNumId="34" w15:restartNumberingAfterBreak="0">
    <w:nsid w:val="56578BAE"/>
    <w:multiLevelType w:val="hybridMultilevel"/>
    <w:tmpl w:val="39A01720"/>
    <w:lvl w:ilvl="0" w:tplc="78EEC8D2">
      <w:start w:val="1"/>
      <w:numFmt w:val="bullet"/>
      <w:lvlText w:val=""/>
      <w:lvlJc w:val="left"/>
      <w:pPr>
        <w:ind w:left="720" w:hanging="360"/>
      </w:pPr>
      <w:rPr>
        <w:rFonts w:ascii="Symbol" w:hAnsi="Symbol" w:hint="default"/>
      </w:rPr>
    </w:lvl>
    <w:lvl w:ilvl="1" w:tplc="D04EE73C">
      <w:start w:val="1"/>
      <w:numFmt w:val="bullet"/>
      <w:lvlText w:val="o"/>
      <w:lvlJc w:val="left"/>
      <w:pPr>
        <w:ind w:left="1440" w:hanging="360"/>
      </w:pPr>
      <w:rPr>
        <w:rFonts w:ascii="Courier New" w:hAnsi="Courier New" w:hint="default"/>
      </w:rPr>
    </w:lvl>
    <w:lvl w:ilvl="2" w:tplc="82208564">
      <w:start w:val="1"/>
      <w:numFmt w:val="bullet"/>
      <w:lvlText w:val=""/>
      <w:lvlJc w:val="left"/>
      <w:pPr>
        <w:ind w:left="2160" w:hanging="360"/>
      </w:pPr>
      <w:rPr>
        <w:rFonts w:ascii="Wingdings" w:hAnsi="Wingdings" w:hint="default"/>
      </w:rPr>
    </w:lvl>
    <w:lvl w:ilvl="3" w:tplc="E09E9866">
      <w:start w:val="1"/>
      <w:numFmt w:val="bullet"/>
      <w:lvlText w:val=""/>
      <w:lvlJc w:val="left"/>
      <w:pPr>
        <w:ind w:left="2880" w:hanging="360"/>
      </w:pPr>
      <w:rPr>
        <w:rFonts w:ascii="Symbol" w:hAnsi="Symbol" w:hint="default"/>
      </w:rPr>
    </w:lvl>
    <w:lvl w:ilvl="4" w:tplc="E9761726">
      <w:start w:val="1"/>
      <w:numFmt w:val="bullet"/>
      <w:lvlText w:val="o"/>
      <w:lvlJc w:val="left"/>
      <w:pPr>
        <w:ind w:left="3600" w:hanging="360"/>
      </w:pPr>
      <w:rPr>
        <w:rFonts w:ascii="Courier New" w:hAnsi="Courier New" w:hint="default"/>
      </w:rPr>
    </w:lvl>
    <w:lvl w:ilvl="5" w:tplc="8FDA37AE">
      <w:start w:val="1"/>
      <w:numFmt w:val="bullet"/>
      <w:lvlText w:val=""/>
      <w:lvlJc w:val="left"/>
      <w:pPr>
        <w:ind w:left="4320" w:hanging="360"/>
      </w:pPr>
      <w:rPr>
        <w:rFonts w:ascii="Wingdings" w:hAnsi="Wingdings" w:hint="default"/>
      </w:rPr>
    </w:lvl>
    <w:lvl w:ilvl="6" w:tplc="94CE28C6">
      <w:start w:val="1"/>
      <w:numFmt w:val="bullet"/>
      <w:lvlText w:val=""/>
      <w:lvlJc w:val="left"/>
      <w:pPr>
        <w:ind w:left="5040" w:hanging="360"/>
      </w:pPr>
      <w:rPr>
        <w:rFonts w:ascii="Symbol" w:hAnsi="Symbol" w:hint="default"/>
      </w:rPr>
    </w:lvl>
    <w:lvl w:ilvl="7" w:tplc="9AE834AA">
      <w:start w:val="1"/>
      <w:numFmt w:val="bullet"/>
      <w:lvlText w:val="o"/>
      <w:lvlJc w:val="left"/>
      <w:pPr>
        <w:ind w:left="5760" w:hanging="360"/>
      </w:pPr>
      <w:rPr>
        <w:rFonts w:ascii="Courier New" w:hAnsi="Courier New" w:hint="default"/>
      </w:rPr>
    </w:lvl>
    <w:lvl w:ilvl="8" w:tplc="C67E8788">
      <w:start w:val="1"/>
      <w:numFmt w:val="bullet"/>
      <w:lvlText w:val=""/>
      <w:lvlJc w:val="left"/>
      <w:pPr>
        <w:ind w:left="6480" w:hanging="360"/>
      </w:pPr>
      <w:rPr>
        <w:rFonts w:ascii="Wingdings" w:hAnsi="Wingdings" w:hint="default"/>
      </w:rPr>
    </w:lvl>
  </w:abstractNum>
  <w:abstractNum w:abstractNumId="35" w15:restartNumberingAfterBreak="0">
    <w:nsid w:val="57F50F87"/>
    <w:multiLevelType w:val="hybridMultilevel"/>
    <w:tmpl w:val="D3A84BD4"/>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E65E5"/>
    <w:multiLevelType w:val="hybridMultilevel"/>
    <w:tmpl w:val="0936CBD0"/>
    <w:lvl w:ilvl="0" w:tplc="8D3E14A2">
      <w:start w:val="1"/>
      <w:numFmt w:val="decimal"/>
      <w:lvlText w:val="%1."/>
      <w:lvlJc w:val="left"/>
      <w:pPr>
        <w:ind w:left="720" w:hanging="360"/>
      </w:pPr>
    </w:lvl>
    <w:lvl w:ilvl="1" w:tplc="13480EE0">
      <w:start w:val="1"/>
      <w:numFmt w:val="lowerLetter"/>
      <w:lvlText w:val="%2."/>
      <w:lvlJc w:val="left"/>
      <w:pPr>
        <w:ind w:left="1440" w:hanging="360"/>
      </w:pPr>
    </w:lvl>
    <w:lvl w:ilvl="2" w:tplc="EB827BB8">
      <w:start w:val="1"/>
      <w:numFmt w:val="lowerRoman"/>
      <w:lvlText w:val="%3."/>
      <w:lvlJc w:val="right"/>
      <w:pPr>
        <w:ind w:left="2160" w:hanging="180"/>
      </w:pPr>
    </w:lvl>
    <w:lvl w:ilvl="3" w:tplc="C936CF9C">
      <w:start w:val="1"/>
      <w:numFmt w:val="decimal"/>
      <w:lvlText w:val="%4."/>
      <w:lvlJc w:val="left"/>
      <w:pPr>
        <w:ind w:left="2880" w:hanging="360"/>
      </w:pPr>
    </w:lvl>
    <w:lvl w:ilvl="4" w:tplc="3CDACB0E">
      <w:start w:val="1"/>
      <w:numFmt w:val="lowerLetter"/>
      <w:lvlText w:val="%5."/>
      <w:lvlJc w:val="left"/>
      <w:pPr>
        <w:ind w:left="3600" w:hanging="360"/>
      </w:pPr>
    </w:lvl>
    <w:lvl w:ilvl="5" w:tplc="7090C3F4">
      <w:start w:val="1"/>
      <w:numFmt w:val="lowerRoman"/>
      <w:lvlText w:val="%6."/>
      <w:lvlJc w:val="right"/>
      <w:pPr>
        <w:ind w:left="4320" w:hanging="180"/>
      </w:pPr>
    </w:lvl>
    <w:lvl w:ilvl="6" w:tplc="FBC090D0">
      <w:start w:val="1"/>
      <w:numFmt w:val="decimal"/>
      <w:lvlText w:val="%7."/>
      <w:lvlJc w:val="left"/>
      <w:pPr>
        <w:ind w:left="5040" w:hanging="360"/>
      </w:pPr>
    </w:lvl>
    <w:lvl w:ilvl="7" w:tplc="0B3A3384">
      <w:start w:val="1"/>
      <w:numFmt w:val="lowerLetter"/>
      <w:lvlText w:val="%8."/>
      <w:lvlJc w:val="left"/>
      <w:pPr>
        <w:ind w:left="5760" w:hanging="360"/>
      </w:pPr>
    </w:lvl>
    <w:lvl w:ilvl="8" w:tplc="B036AA24">
      <w:start w:val="1"/>
      <w:numFmt w:val="lowerRoman"/>
      <w:lvlText w:val="%9."/>
      <w:lvlJc w:val="right"/>
      <w:pPr>
        <w:ind w:left="6480" w:hanging="180"/>
      </w:pPr>
    </w:lvl>
  </w:abstractNum>
  <w:abstractNum w:abstractNumId="37" w15:restartNumberingAfterBreak="0">
    <w:nsid w:val="5DF2C545"/>
    <w:multiLevelType w:val="hybridMultilevel"/>
    <w:tmpl w:val="FD4252A4"/>
    <w:lvl w:ilvl="0" w:tplc="E124B4EC">
      <w:start w:val="1"/>
      <w:numFmt w:val="decimal"/>
      <w:lvlText w:val="%1."/>
      <w:lvlJc w:val="left"/>
      <w:pPr>
        <w:ind w:left="720" w:hanging="360"/>
      </w:pPr>
    </w:lvl>
    <w:lvl w:ilvl="1" w:tplc="5A420462">
      <w:start w:val="1"/>
      <w:numFmt w:val="lowerLetter"/>
      <w:lvlText w:val="%2."/>
      <w:lvlJc w:val="left"/>
      <w:pPr>
        <w:ind w:left="1440" w:hanging="360"/>
      </w:pPr>
    </w:lvl>
    <w:lvl w:ilvl="2" w:tplc="93CA3D3A">
      <w:start w:val="1"/>
      <w:numFmt w:val="lowerRoman"/>
      <w:lvlText w:val="%3."/>
      <w:lvlJc w:val="right"/>
      <w:pPr>
        <w:ind w:left="2160" w:hanging="180"/>
      </w:pPr>
    </w:lvl>
    <w:lvl w:ilvl="3" w:tplc="60704550">
      <w:start w:val="1"/>
      <w:numFmt w:val="decimal"/>
      <w:lvlText w:val="%4."/>
      <w:lvlJc w:val="left"/>
      <w:pPr>
        <w:ind w:left="2880" w:hanging="360"/>
      </w:pPr>
    </w:lvl>
    <w:lvl w:ilvl="4" w:tplc="95242044">
      <w:start w:val="1"/>
      <w:numFmt w:val="lowerLetter"/>
      <w:lvlText w:val="%5."/>
      <w:lvlJc w:val="left"/>
      <w:pPr>
        <w:ind w:left="3600" w:hanging="360"/>
      </w:pPr>
    </w:lvl>
    <w:lvl w:ilvl="5" w:tplc="43C8D3A0">
      <w:start w:val="1"/>
      <w:numFmt w:val="lowerRoman"/>
      <w:lvlText w:val="%6."/>
      <w:lvlJc w:val="right"/>
      <w:pPr>
        <w:ind w:left="4320" w:hanging="180"/>
      </w:pPr>
    </w:lvl>
    <w:lvl w:ilvl="6" w:tplc="51688EBA">
      <w:start w:val="1"/>
      <w:numFmt w:val="decimal"/>
      <w:lvlText w:val="%7."/>
      <w:lvlJc w:val="left"/>
      <w:pPr>
        <w:ind w:left="5040" w:hanging="360"/>
      </w:pPr>
    </w:lvl>
    <w:lvl w:ilvl="7" w:tplc="E2986ED6">
      <w:start w:val="1"/>
      <w:numFmt w:val="lowerLetter"/>
      <w:lvlText w:val="%8."/>
      <w:lvlJc w:val="left"/>
      <w:pPr>
        <w:ind w:left="5760" w:hanging="360"/>
      </w:pPr>
    </w:lvl>
    <w:lvl w:ilvl="8" w:tplc="65E4541C">
      <w:start w:val="1"/>
      <w:numFmt w:val="lowerRoman"/>
      <w:lvlText w:val="%9."/>
      <w:lvlJc w:val="right"/>
      <w:pPr>
        <w:ind w:left="6480" w:hanging="180"/>
      </w:pPr>
    </w:lvl>
  </w:abstractNum>
  <w:abstractNum w:abstractNumId="38" w15:restartNumberingAfterBreak="0">
    <w:nsid w:val="63A31EDC"/>
    <w:multiLevelType w:val="hybridMultilevel"/>
    <w:tmpl w:val="0D003476"/>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FE5D61"/>
    <w:multiLevelType w:val="hybridMultilevel"/>
    <w:tmpl w:val="3AC4056C"/>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3359EC"/>
    <w:multiLevelType w:val="hybridMultilevel"/>
    <w:tmpl w:val="EA02157E"/>
    <w:lvl w:ilvl="0" w:tplc="C94E4A6E">
      <w:start w:val="1"/>
      <w:numFmt w:val="decimal"/>
      <w:lvlText w:val="%1."/>
      <w:lvlJc w:val="left"/>
      <w:pPr>
        <w:ind w:left="720" w:hanging="360"/>
      </w:pPr>
    </w:lvl>
    <w:lvl w:ilvl="1" w:tplc="B72ED4C6">
      <w:start w:val="1"/>
      <w:numFmt w:val="lowerLetter"/>
      <w:lvlText w:val="%2."/>
      <w:lvlJc w:val="left"/>
      <w:pPr>
        <w:ind w:left="1440" w:hanging="360"/>
      </w:pPr>
    </w:lvl>
    <w:lvl w:ilvl="2" w:tplc="4D68F424">
      <w:start w:val="1"/>
      <w:numFmt w:val="lowerRoman"/>
      <w:lvlText w:val="%3."/>
      <w:lvlJc w:val="right"/>
      <w:pPr>
        <w:ind w:left="2160" w:hanging="180"/>
      </w:pPr>
    </w:lvl>
    <w:lvl w:ilvl="3" w:tplc="ACDACE72">
      <w:start w:val="1"/>
      <w:numFmt w:val="decimal"/>
      <w:lvlText w:val="%4."/>
      <w:lvlJc w:val="left"/>
      <w:pPr>
        <w:ind w:left="2880" w:hanging="360"/>
      </w:pPr>
    </w:lvl>
    <w:lvl w:ilvl="4" w:tplc="9814AEFE">
      <w:start w:val="1"/>
      <w:numFmt w:val="lowerLetter"/>
      <w:lvlText w:val="%5."/>
      <w:lvlJc w:val="left"/>
      <w:pPr>
        <w:ind w:left="3600" w:hanging="360"/>
      </w:pPr>
    </w:lvl>
    <w:lvl w:ilvl="5" w:tplc="F3C80114">
      <w:start w:val="1"/>
      <w:numFmt w:val="lowerRoman"/>
      <w:lvlText w:val="%6."/>
      <w:lvlJc w:val="right"/>
      <w:pPr>
        <w:ind w:left="4320" w:hanging="180"/>
      </w:pPr>
    </w:lvl>
    <w:lvl w:ilvl="6" w:tplc="A4E0D040">
      <w:start w:val="1"/>
      <w:numFmt w:val="decimal"/>
      <w:lvlText w:val="%7."/>
      <w:lvlJc w:val="left"/>
      <w:pPr>
        <w:ind w:left="5040" w:hanging="360"/>
      </w:pPr>
    </w:lvl>
    <w:lvl w:ilvl="7" w:tplc="D8526FE6">
      <w:start w:val="1"/>
      <w:numFmt w:val="lowerLetter"/>
      <w:lvlText w:val="%8."/>
      <w:lvlJc w:val="left"/>
      <w:pPr>
        <w:ind w:left="5760" w:hanging="360"/>
      </w:pPr>
    </w:lvl>
    <w:lvl w:ilvl="8" w:tplc="438CA260">
      <w:start w:val="1"/>
      <w:numFmt w:val="lowerRoman"/>
      <w:lvlText w:val="%9."/>
      <w:lvlJc w:val="right"/>
      <w:pPr>
        <w:ind w:left="6480" w:hanging="180"/>
      </w:pPr>
    </w:lvl>
  </w:abstractNum>
  <w:abstractNum w:abstractNumId="41" w15:restartNumberingAfterBreak="0">
    <w:nsid w:val="6F555282"/>
    <w:multiLevelType w:val="hybridMultilevel"/>
    <w:tmpl w:val="9196CEC0"/>
    <w:lvl w:ilvl="0" w:tplc="22C413DC">
      <w:start w:val="17"/>
      <w:numFmt w:val="decimal"/>
      <w:lvlText w:val="%1."/>
      <w:lvlJc w:val="left"/>
      <w:pPr>
        <w:ind w:left="720" w:hanging="360"/>
      </w:pPr>
    </w:lvl>
    <w:lvl w:ilvl="1" w:tplc="2AA8ED8E">
      <w:start w:val="1"/>
      <w:numFmt w:val="lowerLetter"/>
      <w:lvlText w:val="%2."/>
      <w:lvlJc w:val="left"/>
      <w:pPr>
        <w:ind w:left="1440" w:hanging="360"/>
      </w:pPr>
    </w:lvl>
    <w:lvl w:ilvl="2" w:tplc="E95AB9BC">
      <w:start w:val="1"/>
      <w:numFmt w:val="lowerRoman"/>
      <w:lvlText w:val="%3."/>
      <w:lvlJc w:val="right"/>
      <w:pPr>
        <w:ind w:left="2160" w:hanging="180"/>
      </w:pPr>
    </w:lvl>
    <w:lvl w:ilvl="3" w:tplc="D3249D9C">
      <w:start w:val="1"/>
      <w:numFmt w:val="decimal"/>
      <w:lvlText w:val="%4."/>
      <w:lvlJc w:val="left"/>
      <w:pPr>
        <w:ind w:left="2880" w:hanging="360"/>
      </w:pPr>
    </w:lvl>
    <w:lvl w:ilvl="4" w:tplc="08DE66A0">
      <w:start w:val="1"/>
      <w:numFmt w:val="lowerLetter"/>
      <w:lvlText w:val="%5."/>
      <w:lvlJc w:val="left"/>
      <w:pPr>
        <w:ind w:left="3600" w:hanging="360"/>
      </w:pPr>
    </w:lvl>
    <w:lvl w:ilvl="5" w:tplc="72E6746C">
      <w:start w:val="1"/>
      <w:numFmt w:val="lowerRoman"/>
      <w:lvlText w:val="%6."/>
      <w:lvlJc w:val="right"/>
      <w:pPr>
        <w:ind w:left="4320" w:hanging="180"/>
      </w:pPr>
    </w:lvl>
    <w:lvl w:ilvl="6" w:tplc="CBBC8344">
      <w:start w:val="1"/>
      <w:numFmt w:val="decimal"/>
      <w:lvlText w:val="%7."/>
      <w:lvlJc w:val="left"/>
      <w:pPr>
        <w:ind w:left="5040" w:hanging="360"/>
      </w:pPr>
    </w:lvl>
    <w:lvl w:ilvl="7" w:tplc="44EC88A2">
      <w:start w:val="1"/>
      <w:numFmt w:val="lowerLetter"/>
      <w:lvlText w:val="%8."/>
      <w:lvlJc w:val="left"/>
      <w:pPr>
        <w:ind w:left="5760" w:hanging="360"/>
      </w:pPr>
    </w:lvl>
    <w:lvl w:ilvl="8" w:tplc="2B84D63A">
      <w:start w:val="1"/>
      <w:numFmt w:val="lowerRoman"/>
      <w:lvlText w:val="%9."/>
      <w:lvlJc w:val="right"/>
      <w:pPr>
        <w:ind w:left="6480" w:hanging="180"/>
      </w:pPr>
    </w:lvl>
  </w:abstractNum>
  <w:abstractNum w:abstractNumId="42" w15:restartNumberingAfterBreak="0">
    <w:nsid w:val="721B3A7C"/>
    <w:multiLevelType w:val="hybridMultilevel"/>
    <w:tmpl w:val="BB9E351E"/>
    <w:lvl w:ilvl="0" w:tplc="7F96026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00EEE"/>
    <w:multiLevelType w:val="hybridMultilevel"/>
    <w:tmpl w:val="07C21EE8"/>
    <w:lvl w:ilvl="0" w:tplc="201E5F24">
      <w:start w:val="1"/>
      <w:numFmt w:val="bullet"/>
      <w:lvlText w:val="·"/>
      <w:lvlJc w:val="left"/>
      <w:pPr>
        <w:ind w:left="720" w:hanging="360"/>
      </w:pPr>
      <w:rPr>
        <w:rFonts w:ascii="Symbol" w:hAnsi="Symbol" w:hint="default"/>
      </w:rPr>
    </w:lvl>
    <w:lvl w:ilvl="1" w:tplc="84F88A8E">
      <w:start w:val="1"/>
      <w:numFmt w:val="bullet"/>
      <w:lvlText w:val="o"/>
      <w:lvlJc w:val="left"/>
      <w:pPr>
        <w:ind w:left="1440" w:hanging="360"/>
      </w:pPr>
      <w:rPr>
        <w:rFonts w:ascii="Courier New" w:hAnsi="Courier New" w:hint="default"/>
      </w:rPr>
    </w:lvl>
    <w:lvl w:ilvl="2" w:tplc="E07A38F0">
      <w:start w:val="1"/>
      <w:numFmt w:val="bullet"/>
      <w:lvlText w:val=""/>
      <w:lvlJc w:val="left"/>
      <w:pPr>
        <w:ind w:left="2160" w:hanging="360"/>
      </w:pPr>
      <w:rPr>
        <w:rFonts w:ascii="Wingdings" w:hAnsi="Wingdings" w:hint="default"/>
      </w:rPr>
    </w:lvl>
    <w:lvl w:ilvl="3" w:tplc="D3B8F3AA">
      <w:start w:val="1"/>
      <w:numFmt w:val="bullet"/>
      <w:lvlText w:val=""/>
      <w:lvlJc w:val="left"/>
      <w:pPr>
        <w:ind w:left="2880" w:hanging="360"/>
      </w:pPr>
      <w:rPr>
        <w:rFonts w:ascii="Symbol" w:hAnsi="Symbol" w:hint="default"/>
      </w:rPr>
    </w:lvl>
    <w:lvl w:ilvl="4" w:tplc="4DC27B44">
      <w:start w:val="1"/>
      <w:numFmt w:val="bullet"/>
      <w:lvlText w:val="o"/>
      <w:lvlJc w:val="left"/>
      <w:pPr>
        <w:ind w:left="3600" w:hanging="360"/>
      </w:pPr>
      <w:rPr>
        <w:rFonts w:ascii="Courier New" w:hAnsi="Courier New" w:hint="default"/>
      </w:rPr>
    </w:lvl>
    <w:lvl w:ilvl="5" w:tplc="417EF86C">
      <w:start w:val="1"/>
      <w:numFmt w:val="bullet"/>
      <w:lvlText w:val=""/>
      <w:lvlJc w:val="left"/>
      <w:pPr>
        <w:ind w:left="4320" w:hanging="360"/>
      </w:pPr>
      <w:rPr>
        <w:rFonts w:ascii="Wingdings" w:hAnsi="Wingdings" w:hint="default"/>
      </w:rPr>
    </w:lvl>
    <w:lvl w:ilvl="6" w:tplc="131EEB9E">
      <w:start w:val="1"/>
      <w:numFmt w:val="bullet"/>
      <w:lvlText w:val=""/>
      <w:lvlJc w:val="left"/>
      <w:pPr>
        <w:ind w:left="5040" w:hanging="360"/>
      </w:pPr>
      <w:rPr>
        <w:rFonts w:ascii="Symbol" w:hAnsi="Symbol" w:hint="default"/>
      </w:rPr>
    </w:lvl>
    <w:lvl w:ilvl="7" w:tplc="AF04B35E">
      <w:start w:val="1"/>
      <w:numFmt w:val="bullet"/>
      <w:lvlText w:val="o"/>
      <w:lvlJc w:val="left"/>
      <w:pPr>
        <w:ind w:left="5760" w:hanging="360"/>
      </w:pPr>
      <w:rPr>
        <w:rFonts w:ascii="Courier New" w:hAnsi="Courier New" w:hint="default"/>
      </w:rPr>
    </w:lvl>
    <w:lvl w:ilvl="8" w:tplc="941C9C22">
      <w:start w:val="1"/>
      <w:numFmt w:val="bullet"/>
      <w:lvlText w:val=""/>
      <w:lvlJc w:val="left"/>
      <w:pPr>
        <w:ind w:left="6480" w:hanging="360"/>
      </w:pPr>
      <w:rPr>
        <w:rFonts w:ascii="Wingdings" w:hAnsi="Wingdings" w:hint="default"/>
      </w:rPr>
    </w:lvl>
  </w:abstractNum>
  <w:num w:numId="1" w16cid:durableId="1926955154">
    <w:abstractNumId w:val="28"/>
  </w:num>
  <w:num w:numId="2" w16cid:durableId="1157261081">
    <w:abstractNumId w:val="40"/>
  </w:num>
  <w:num w:numId="3" w16cid:durableId="1254585595">
    <w:abstractNumId w:val="37"/>
  </w:num>
  <w:num w:numId="4" w16cid:durableId="663583486">
    <w:abstractNumId w:val="31"/>
  </w:num>
  <w:num w:numId="5" w16cid:durableId="2059820595">
    <w:abstractNumId w:val="6"/>
  </w:num>
  <w:num w:numId="6" w16cid:durableId="1022901121">
    <w:abstractNumId w:val="2"/>
  </w:num>
  <w:num w:numId="7" w16cid:durableId="581842314">
    <w:abstractNumId w:val="34"/>
  </w:num>
  <w:num w:numId="8" w16cid:durableId="2075354823">
    <w:abstractNumId w:val="10"/>
  </w:num>
  <w:num w:numId="9" w16cid:durableId="855967214">
    <w:abstractNumId w:val="43"/>
  </w:num>
  <w:num w:numId="10" w16cid:durableId="1501582966">
    <w:abstractNumId w:val="11"/>
  </w:num>
  <w:num w:numId="11" w16cid:durableId="721055882">
    <w:abstractNumId w:val="17"/>
  </w:num>
  <w:num w:numId="12" w16cid:durableId="1834027201">
    <w:abstractNumId w:val="19"/>
  </w:num>
  <w:num w:numId="13" w16cid:durableId="265424276">
    <w:abstractNumId w:val="8"/>
  </w:num>
  <w:num w:numId="14" w16cid:durableId="1890220622">
    <w:abstractNumId w:val="20"/>
  </w:num>
  <w:num w:numId="15" w16cid:durableId="1806586309">
    <w:abstractNumId w:val="33"/>
  </w:num>
  <w:num w:numId="16" w16cid:durableId="48262433">
    <w:abstractNumId w:val="41"/>
  </w:num>
  <w:num w:numId="17" w16cid:durableId="462582831">
    <w:abstractNumId w:val="14"/>
  </w:num>
  <w:num w:numId="18" w16cid:durableId="886647102">
    <w:abstractNumId w:val="32"/>
  </w:num>
  <w:num w:numId="19" w16cid:durableId="2028674266">
    <w:abstractNumId w:val="36"/>
  </w:num>
  <w:num w:numId="20" w16cid:durableId="1394087606">
    <w:abstractNumId w:val="23"/>
  </w:num>
  <w:num w:numId="21" w16cid:durableId="1840731478">
    <w:abstractNumId w:val="29"/>
  </w:num>
  <w:num w:numId="22" w16cid:durableId="788626249">
    <w:abstractNumId w:val="26"/>
  </w:num>
  <w:num w:numId="23" w16cid:durableId="760025340">
    <w:abstractNumId w:val="16"/>
  </w:num>
  <w:num w:numId="24" w16cid:durableId="1650013985">
    <w:abstractNumId w:val="24"/>
  </w:num>
  <w:num w:numId="25" w16cid:durableId="1084063106">
    <w:abstractNumId w:val="7"/>
  </w:num>
  <w:num w:numId="26" w16cid:durableId="582449018">
    <w:abstractNumId w:val="22"/>
  </w:num>
  <w:num w:numId="27" w16cid:durableId="1455639527">
    <w:abstractNumId w:val="1"/>
  </w:num>
  <w:num w:numId="28" w16cid:durableId="1069306412">
    <w:abstractNumId w:val="21"/>
  </w:num>
  <w:num w:numId="29" w16cid:durableId="833643240">
    <w:abstractNumId w:val="3"/>
  </w:num>
  <w:num w:numId="30" w16cid:durableId="725495956">
    <w:abstractNumId w:val="25"/>
  </w:num>
  <w:num w:numId="31" w16cid:durableId="89400750">
    <w:abstractNumId w:val="4"/>
  </w:num>
  <w:num w:numId="32" w16cid:durableId="1174958404">
    <w:abstractNumId w:val="12"/>
  </w:num>
  <w:num w:numId="33" w16cid:durableId="1412315179">
    <w:abstractNumId w:val="0"/>
  </w:num>
  <w:num w:numId="34" w16cid:durableId="28460616">
    <w:abstractNumId w:val="5"/>
  </w:num>
  <w:num w:numId="35" w16cid:durableId="202640656">
    <w:abstractNumId w:val="27"/>
  </w:num>
  <w:num w:numId="36" w16cid:durableId="765536654">
    <w:abstractNumId w:val="35"/>
  </w:num>
  <w:num w:numId="37" w16cid:durableId="609818591">
    <w:abstractNumId w:val="42"/>
  </w:num>
  <w:num w:numId="38" w16cid:durableId="1896040646">
    <w:abstractNumId w:val="15"/>
  </w:num>
  <w:num w:numId="39" w16cid:durableId="1665472945">
    <w:abstractNumId w:val="38"/>
  </w:num>
  <w:num w:numId="40" w16cid:durableId="315303615">
    <w:abstractNumId w:val="18"/>
  </w:num>
  <w:num w:numId="41" w16cid:durableId="228613266">
    <w:abstractNumId w:val="9"/>
  </w:num>
  <w:num w:numId="42" w16cid:durableId="384916551">
    <w:abstractNumId w:val="30"/>
  </w:num>
  <w:num w:numId="43" w16cid:durableId="1801148257">
    <w:abstractNumId w:val="39"/>
  </w:num>
  <w:num w:numId="44" w16cid:durableId="1635671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9F31F"/>
    <w:rsid w:val="0009E3FE"/>
    <w:rsid w:val="000C05EF"/>
    <w:rsid w:val="000C3A96"/>
    <w:rsid w:val="000F1C7F"/>
    <w:rsid w:val="00105331"/>
    <w:rsid w:val="00111E76"/>
    <w:rsid w:val="001202B9"/>
    <w:rsid w:val="001A2070"/>
    <w:rsid w:val="001A5062"/>
    <w:rsid w:val="001A6582"/>
    <w:rsid w:val="001B1926"/>
    <w:rsid w:val="001E027F"/>
    <w:rsid w:val="0020552C"/>
    <w:rsid w:val="00214427"/>
    <w:rsid w:val="00247E8D"/>
    <w:rsid w:val="002526FE"/>
    <w:rsid w:val="0025351A"/>
    <w:rsid w:val="002A211D"/>
    <w:rsid w:val="002D55D7"/>
    <w:rsid w:val="00325469"/>
    <w:rsid w:val="00360EB8"/>
    <w:rsid w:val="0037080A"/>
    <w:rsid w:val="003B183C"/>
    <w:rsid w:val="0040758E"/>
    <w:rsid w:val="00407D0D"/>
    <w:rsid w:val="004209A8"/>
    <w:rsid w:val="004239C3"/>
    <w:rsid w:val="00424F3B"/>
    <w:rsid w:val="00455F6C"/>
    <w:rsid w:val="00474575"/>
    <w:rsid w:val="00477BD3"/>
    <w:rsid w:val="004A1FE1"/>
    <w:rsid w:val="004B4625"/>
    <w:rsid w:val="004B752C"/>
    <w:rsid w:val="00515147"/>
    <w:rsid w:val="00542A34"/>
    <w:rsid w:val="005868B0"/>
    <w:rsid w:val="00594825"/>
    <w:rsid w:val="0060514E"/>
    <w:rsid w:val="00640982"/>
    <w:rsid w:val="00662BB8"/>
    <w:rsid w:val="006C4217"/>
    <w:rsid w:val="006D1861"/>
    <w:rsid w:val="006E7CCB"/>
    <w:rsid w:val="007516FE"/>
    <w:rsid w:val="00790C33"/>
    <w:rsid w:val="007A332E"/>
    <w:rsid w:val="007C7127"/>
    <w:rsid w:val="00800029"/>
    <w:rsid w:val="00814B09"/>
    <w:rsid w:val="00893343"/>
    <w:rsid w:val="00893AB2"/>
    <w:rsid w:val="008E1C03"/>
    <w:rsid w:val="00940045"/>
    <w:rsid w:val="009619F3"/>
    <w:rsid w:val="009A06F3"/>
    <w:rsid w:val="009A0DD9"/>
    <w:rsid w:val="009B019E"/>
    <w:rsid w:val="00A03616"/>
    <w:rsid w:val="00A2031E"/>
    <w:rsid w:val="00A26144"/>
    <w:rsid w:val="00A671DD"/>
    <w:rsid w:val="00A81336"/>
    <w:rsid w:val="00A91EEF"/>
    <w:rsid w:val="00A95EA5"/>
    <w:rsid w:val="00AA50D2"/>
    <w:rsid w:val="00AA7BB6"/>
    <w:rsid w:val="00B35F52"/>
    <w:rsid w:val="00B64A78"/>
    <w:rsid w:val="00B73161"/>
    <w:rsid w:val="00BB589C"/>
    <w:rsid w:val="00BB6000"/>
    <w:rsid w:val="00C36391"/>
    <w:rsid w:val="00C370E6"/>
    <w:rsid w:val="00CB7E85"/>
    <w:rsid w:val="00CE602B"/>
    <w:rsid w:val="00CF765E"/>
    <w:rsid w:val="00D4108A"/>
    <w:rsid w:val="00D47299"/>
    <w:rsid w:val="00E234EA"/>
    <w:rsid w:val="00E868B5"/>
    <w:rsid w:val="00EC6DB7"/>
    <w:rsid w:val="00FE4C6E"/>
    <w:rsid w:val="00FF05AD"/>
    <w:rsid w:val="022BA567"/>
    <w:rsid w:val="02DA716B"/>
    <w:rsid w:val="03B6A05A"/>
    <w:rsid w:val="05634629"/>
    <w:rsid w:val="078BB2C6"/>
    <w:rsid w:val="097F3474"/>
    <w:rsid w:val="0A5E3067"/>
    <w:rsid w:val="0AA20BCF"/>
    <w:rsid w:val="0AC11BAF"/>
    <w:rsid w:val="0BED3A10"/>
    <w:rsid w:val="0C3DDC30"/>
    <w:rsid w:val="0CE375D6"/>
    <w:rsid w:val="0E2BBB0A"/>
    <w:rsid w:val="0E848A36"/>
    <w:rsid w:val="0FD317E7"/>
    <w:rsid w:val="1132207D"/>
    <w:rsid w:val="11AF9D36"/>
    <w:rsid w:val="123CEFAB"/>
    <w:rsid w:val="1264691A"/>
    <w:rsid w:val="1280D13E"/>
    <w:rsid w:val="1567002C"/>
    <w:rsid w:val="159C09DC"/>
    <w:rsid w:val="1717DD49"/>
    <w:rsid w:val="1737DA3D"/>
    <w:rsid w:val="19D5F46F"/>
    <w:rsid w:val="19E720B8"/>
    <w:rsid w:val="1B6D03F4"/>
    <w:rsid w:val="1D076B38"/>
    <w:rsid w:val="1D58E9B4"/>
    <w:rsid w:val="1D6A06C5"/>
    <w:rsid w:val="1DF7BDE1"/>
    <w:rsid w:val="21B16993"/>
    <w:rsid w:val="21B95719"/>
    <w:rsid w:val="22CB2F04"/>
    <w:rsid w:val="243B2766"/>
    <w:rsid w:val="24A6F97E"/>
    <w:rsid w:val="24D7CF7E"/>
    <w:rsid w:val="25054F48"/>
    <w:rsid w:val="25493A4D"/>
    <w:rsid w:val="26B4CAB4"/>
    <w:rsid w:val="27E390C2"/>
    <w:rsid w:val="27F38EED"/>
    <w:rsid w:val="28558831"/>
    <w:rsid w:val="29C468FE"/>
    <w:rsid w:val="2A1484D0"/>
    <w:rsid w:val="2A3B65DD"/>
    <w:rsid w:val="2AB5A587"/>
    <w:rsid w:val="2C148976"/>
    <w:rsid w:val="2CFC09C0"/>
    <w:rsid w:val="2F294FE3"/>
    <w:rsid w:val="2F32179D"/>
    <w:rsid w:val="2F4D6493"/>
    <w:rsid w:val="2F54AC17"/>
    <w:rsid w:val="2FBFCBD2"/>
    <w:rsid w:val="315ED44C"/>
    <w:rsid w:val="3166B5D5"/>
    <w:rsid w:val="345A6E00"/>
    <w:rsid w:val="35024AB5"/>
    <w:rsid w:val="366F1146"/>
    <w:rsid w:val="36BC6972"/>
    <w:rsid w:val="36DEBF6C"/>
    <w:rsid w:val="3754B874"/>
    <w:rsid w:val="38B9ADAB"/>
    <w:rsid w:val="3908578D"/>
    <w:rsid w:val="39A6B208"/>
    <w:rsid w:val="3B350BB6"/>
    <w:rsid w:val="3B765D29"/>
    <w:rsid w:val="3C1A915B"/>
    <w:rsid w:val="3CF2A1A1"/>
    <w:rsid w:val="3D122D8A"/>
    <w:rsid w:val="3EADFDEB"/>
    <w:rsid w:val="3FFB8B6D"/>
    <w:rsid w:val="40718475"/>
    <w:rsid w:val="41C612C4"/>
    <w:rsid w:val="4218729B"/>
    <w:rsid w:val="42359C2E"/>
    <w:rsid w:val="426762D0"/>
    <w:rsid w:val="4298BFD4"/>
    <w:rsid w:val="42D961A0"/>
    <w:rsid w:val="4672CB49"/>
    <w:rsid w:val="4762581B"/>
    <w:rsid w:val="476D24BF"/>
    <w:rsid w:val="478ED976"/>
    <w:rsid w:val="49031598"/>
    <w:rsid w:val="49AA6C0B"/>
    <w:rsid w:val="49F65340"/>
    <w:rsid w:val="4BBD4CCE"/>
    <w:rsid w:val="4C671B89"/>
    <w:rsid w:val="4D4146E0"/>
    <w:rsid w:val="4D5ADE7C"/>
    <w:rsid w:val="4DBEFF59"/>
    <w:rsid w:val="4F627B9E"/>
    <w:rsid w:val="5019AD8F"/>
    <w:rsid w:val="50575FFC"/>
    <w:rsid w:val="5106B1EC"/>
    <w:rsid w:val="513A8CAC"/>
    <w:rsid w:val="53514E51"/>
    <w:rsid w:val="5460F297"/>
    <w:rsid w:val="54D61736"/>
    <w:rsid w:val="55DA230F"/>
    <w:rsid w:val="55F9F31F"/>
    <w:rsid w:val="57989359"/>
    <w:rsid w:val="58028FAC"/>
    <w:rsid w:val="5978727F"/>
    <w:rsid w:val="5AB87B78"/>
    <w:rsid w:val="5C6C047C"/>
    <w:rsid w:val="5D6BA9F2"/>
    <w:rsid w:val="5E33FD7E"/>
    <w:rsid w:val="5EC9827D"/>
    <w:rsid w:val="606552DE"/>
    <w:rsid w:val="613F759F"/>
    <w:rsid w:val="6153CD0C"/>
    <w:rsid w:val="6201233F"/>
    <w:rsid w:val="6345107D"/>
    <w:rsid w:val="6357BBF4"/>
    <w:rsid w:val="6362ECCB"/>
    <w:rsid w:val="63D54779"/>
    <w:rsid w:val="64A146C4"/>
    <w:rsid w:val="6706A9B5"/>
    <w:rsid w:val="6822708B"/>
    <w:rsid w:val="695A8AB8"/>
    <w:rsid w:val="6C74DDEB"/>
    <w:rsid w:val="6D306FFB"/>
    <w:rsid w:val="6EF8933D"/>
    <w:rsid w:val="6F4FDE84"/>
    <w:rsid w:val="72CD6F00"/>
    <w:rsid w:val="75F99DA5"/>
    <w:rsid w:val="76B6FA05"/>
    <w:rsid w:val="76DD4EF7"/>
    <w:rsid w:val="770164E3"/>
    <w:rsid w:val="7703A522"/>
    <w:rsid w:val="770F15C5"/>
    <w:rsid w:val="7839DA3A"/>
    <w:rsid w:val="788E7613"/>
    <w:rsid w:val="7A2A4674"/>
    <w:rsid w:val="7ACF5F85"/>
    <w:rsid w:val="7BC616D5"/>
    <w:rsid w:val="7D570553"/>
    <w:rsid w:val="7D873E13"/>
    <w:rsid w:val="7EB0DE6A"/>
    <w:rsid w:val="7F16A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F31F"/>
  <w15:chartTrackingRefBased/>
  <w15:docId w15:val="{41C0DC58-CB6E-4C96-A44C-03F96AD4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26144"/>
    <w:pPr>
      <w:spacing w:after="0" w:line="240" w:lineRule="auto"/>
    </w:pPr>
  </w:style>
  <w:style w:type="paragraph" w:styleId="NormalWeb">
    <w:name w:val="Normal (Web)"/>
    <w:basedOn w:val="Normal"/>
    <w:uiPriority w:val="99"/>
    <w:rsid w:val="00A671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A671DD"/>
    <w:rPr>
      <w:color w:val="954F72" w:themeColor="followedHyperlink"/>
      <w:u w:val="single"/>
    </w:rPr>
  </w:style>
  <w:style w:type="character" w:styleId="CommentReference">
    <w:name w:val="annotation reference"/>
    <w:basedOn w:val="DefaultParagraphFont"/>
    <w:uiPriority w:val="99"/>
    <w:semiHidden/>
    <w:unhideWhenUsed/>
    <w:rsid w:val="00455F6C"/>
    <w:rPr>
      <w:sz w:val="16"/>
      <w:szCs w:val="16"/>
    </w:rPr>
  </w:style>
  <w:style w:type="paragraph" w:styleId="CommentText">
    <w:name w:val="annotation text"/>
    <w:basedOn w:val="Normal"/>
    <w:link w:val="CommentTextChar"/>
    <w:uiPriority w:val="99"/>
    <w:unhideWhenUsed/>
    <w:rsid w:val="00455F6C"/>
    <w:pPr>
      <w:spacing w:line="240" w:lineRule="auto"/>
    </w:pPr>
    <w:rPr>
      <w:sz w:val="20"/>
      <w:szCs w:val="20"/>
    </w:rPr>
  </w:style>
  <w:style w:type="character" w:customStyle="1" w:styleId="CommentTextChar">
    <w:name w:val="Comment Text Char"/>
    <w:basedOn w:val="DefaultParagraphFont"/>
    <w:link w:val="CommentText"/>
    <w:uiPriority w:val="99"/>
    <w:rsid w:val="00455F6C"/>
    <w:rPr>
      <w:sz w:val="20"/>
      <w:szCs w:val="20"/>
    </w:rPr>
  </w:style>
  <w:style w:type="paragraph" w:styleId="CommentSubject">
    <w:name w:val="annotation subject"/>
    <w:basedOn w:val="CommentText"/>
    <w:next w:val="CommentText"/>
    <w:link w:val="CommentSubjectChar"/>
    <w:uiPriority w:val="99"/>
    <w:semiHidden/>
    <w:unhideWhenUsed/>
    <w:rsid w:val="00455F6C"/>
    <w:rPr>
      <w:b/>
      <w:bCs/>
    </w:rPr>
  </w:style>
  <w:style w:type="character" w:customStyle="1" w:styleId="CommentSubjectChar">
    <w:name w:val="Comment Subject Char"/>
    <w:basedOn w:val="CommentTextChar"/>
    <w:link w:val="CommentSubject"/>
    <w:uiPriority w:val="99"/>
    <w:semiHidden/>
    <w:rsid w:val="00455F6C"/>
    <w:rPr>
      <w:b/>
      <w:bCs/>
      <w:sz w:val="20"/>
      <w:szCs w:val="20"/>
    </w:rPr>
  </w:style>
  <w:style w:type="paragraph" w:styleId="FootnoteText">
    <w:name w:val="footnote text"/>
    <w:basedOn w:val="Normal"/>
    <w:link w:val="FootnoteTextChar"/>
    <w:uiPriority w:val="99"/>
    <w:semiHidden/>
    <w:unhideWhenUsed/>
    <w:rsid w:val="00214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427"/>
    <w:rPr>
      <w:sz w:val="20"/>
      <w:szCs w:val="20"/>
    </w:rPr>
  </w:style>
  <w:style w:type="character" w:styleId="FootnoteReference">
    <w:name w:val="footnote reference"/>
    <w:basedOn w:val="DefaultParagraphFont"/>
    <w:uiPriority w:val="99"/>
    <w:semiHidden/>
    <w:unhideWhenUsed/>
    <w:rsid w:val="00214427"/>
    <w:rPr>
      <w:vertAlign w:val="superscript"/>
    </w:rPr>
  </w:style>
  <w:style w:type="character" w:styleId="UnresolvedMention">
    <w:name w:val="Unresolved Mention"/>
    <w:basedOn w:val="DefaultParagraphFont"/>
    <w:uiPriority w:val="99"/>
    <w:semiHidden/>
    <w:unhideWhenUsed/>
    <w:rsid w:val="009A06F3"/>
    <w:rPr>
      <w:color w:val="605E5C"/>
      <w:shd w:val="clear" w:color="auto" w:fill="E1DFDD"/>
    </w:rPr>
  </w:style>
  <w:style w:type="character" w:customStyle="1" w:styleId="sectionitemno">
    <w:name w:val="sectionitemno"/>
    <w:basedOn w:val="DefaultParagraphFont"/>
    <w:rsid w:val="002526FE"/>
  </w:style>
  <w:style w:type="paragraph" w:styleId="Header">
    <w:name w:val="header"/>
    <w:basedOn w:val="Normal"/>
    <w:link w:val="HeaderChar"/>
    <w:uiPriority w:val="99"/>
    <w:unhideWhenUsed/>
    <w:rsid w:val="00B64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A78"/>
  </w:style>
  <w:style w:type="paragraph" w:styleId="Footer">
    <w:name w:val="footer"/>
    <w:basedOn w:val="Normal"/>
    <w:link w:val="FooterChar"/>
    <w:uiPriority w:val="99"/>
    <w:unhideWhenUsed/>
    <w:rsid w:val="00B64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20/23/regulation/6/ma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uidance/immigration-rules/immigration-rules-appendi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1EE07-C7A7-4452-98C4-22DB1BD5F805}">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A56D9BED-360E-4144-85B3-74BC4FD3D487}">
  <ds:schemaRefs>
    <ds:schemaRef ds:uri="http://schemas.microsoft.com/sharepoint/v3/contenttype/forms"/>
  </ds:schemaRefs>
</ds:datastoreItem>
</file>

<file path=customXml/itemProps3.xml><?xml version="1.0" encoding="utf-8"?>
<ds:datastoreItem xmlns:ds="http://schemas.openxmlformats.org/officeDocument/2006/customXml" ds:itemID="{C28EC038-C647-4533-AC31-738B1B67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D8825-6B55-4A6F-960D-6DE6DCD9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1570</Words>
  <Characters>7536</Characters>
  <Application>Microsoft Office Word</Application>
  <DocSecurity>0</DocSecurity>
  <Lines>175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Basaraba22</dc:creator>
  <cp:keywords/>
  <dc:description/>
  <cp:lastModifiedBy>Jessica Strode</cp:lastModifiedBy>
  <cp:revision>3</cp:revision>
  <dcterms:created xsi:type="dcterms:W3CDTF">2026-02-06T09:55:00Z</dcterms:created>
  <dcterms:modified xsi:type="dcterms:W3CDTF">2026-02-06T10:00:00Z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ies>
</file>