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32DE5" w14:textId="2B967D15" w:rsidR="003309E9" w:rsidRPr="004911E1" w:rsidRDefault="00C60379" w:rsidP="00EF3B25">
      <w:pPr>
        <w:pStyle w:val="NormalWeb"/>
        <w:spacing w:before="0" w:beforeAutospacing="0" w:after="0" w:afterAutospacing="0" w:line="360" w:lineRule="auto"/>
        <w:jc w:val="both"/>
        <w:rPr>
          <w:rFonts w:ascii="Calibri Light" w:hAnsi="Calibri Light" w:cs="Calibri Light"/>
        </w:rPr>
      </w:pPr>
      <w:r w:rsidRPr="004911E1">
        <w:rPr>
          <w:rFonts w:ascii="Calibri Light" w:hAnsi="Calibri Light" w:cs="Calibri Light"/>
          <w:noProof/>
          <w:color w:val="000000" w:themeColor="text1"/>
        </w:rPr>
        <mc:AlternateContent>
          <mc:Choice Requires="wps">
            <w:drawing>
              <wp:anchor distT="45720" distB="45720" distL="114300" distR="114300" simplePos="0" relativeHeight="251661312" behindDoc="0" locked="0" layoutInCell="1" allowOverlap="1" wp14:anchorId="1DC492E3" wp14:editId="4A50F79A">
                <wp:simplePos x="0" y="0"/>
                <wp:positionH relativeFrom="column">
                  <wp:posOffset>3195320</wp:posOffset>
                </wp:positionH>
                <wp:positionV relativeFrom="paragraph">
                  <wp:posOffset>0</wp:posOffset>
                </wp:positionV>
                <wp:extent cx="2900045" cy="3684905"/>
                <wp:effectExtent l="0" t="0" r="8255" b="10795"/>
                <wp:wrapSquare wrapText="bothSides"/>
                <wp:docPr id="453453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3684905"/>
                        </a:xfrm>
                        <a:prstGeom prst="rect">
                          <a:avLst/>
                        </a:prstGeom>
                        <a:solidFill>
                          <a:srgbClr val="FFFFFF"/>
                        </a:solidFill>
                        <a:ln w="9525">
                          <a:solidFill>
                            <a:srgbClr val="000000"/>
                          </a:solidFill>
                          <a:miter lim="800000"/>
                          <a:headEnd/>
                          <a:tailEnd/>
                        </a:ln>
                      </wps:spPr>
                      <wps:txbx>
                        <w:txbxContent>
                          <w:p w14:paraId="3CB77C92" w14:textId="740E701C" w:rsidR="00D047A5" w:rsidRPr="0071517B" w:rsidRDefault="00D047A5" w:rsidP="00D047A5">
                            <w:pPr>
                              <w:rPr>
                                <w:rFonts w:ascii="Calibri Light" w:hAnsi="Calibri Light" w:cs="Calibri Light"/>
                              </w:rPr>
                            </w:pPr>
                            <w:r w:rsidRPr="0071517B">
                              <w:rPr>
                                <w:rFonts w:ascii="Calibri Light" w:hAnsi="Calibri Light" w:cs="Calibri Light"/>
                                <w:b/>
                                <w:bCs/>
                              </w:rPr>
                              <w:t>This letter challenges</w:t>
                            </w:r>
                            <w:r w:rsidRPr="0071517B">
                              <w:rPr>
                                <w:rFonts w:ascii="Calibri Light" w:hAnsi="Calibri Light" w:cs="Calibri Light"/>
                              </w:rPr>
                              <w:t xml:space="preserve"> DWP’s unlawful </w:t>
                            </w:r>
                            <w:r w:rsidR="00971C4E" w:rsidRPr="0071517B">
                              <w:rPr>
                                <w:rFonts w:ascii="Calibri Light" w:hAnsi="Calibri Light" w:cs="Calibri Light"/>
                              </w:rPr>
                              <w:t>failure to lift the suspension of C’s PIP award when C has left hospital</w:t>
                            </w:r>
                            <w:r w:rsidRPr="0071517B">
                              <w:rPr>
                                <w:rFonts w:ascii="Calibri Light" w:hAnsi="Calibri Light" w:cs="Calibri Light"/>
                              </w:rPr>
                              <w:t xml:space="preserve">. </w:t>
                            </w:r>
                          </w:p>
                          <w:p w14:paraId="7E9D4FE1" w14:textId="77777777" w:rsidR="00971C4E" w:rsidRDefault="00971C4E" w:rsidP="00D047A5">
                            <w:pPr>
                              <w:rPr>
                                <w:rFonts w:ascii="Calibri Light" w:hAnsi="Calibri Light" w:cs="Calibri Light"/>
                              </w:rPr>
                            </w:pPr>
                          </w:p>
                          <w:p w14:paraId="72C5114B" w14:textId="6557EDF1" w:rsidR="00591C1E" w:rsidRDefault="00591C1E" w:rsidP="00D047A5">
                            <w:pPr>
                              <w:rPr>
                                <w:rFonts w:ascii="Calibri Light" w:hAnsi="Calibri Light" w:cs="Calibri Light"/>
                              </w:rPr>
                            </w:pPr>
                            <w:r>
                              <w:rPr>
                                <w:rFonts w:ascii="Calibri Light" w:hAnsi="Calibri Light" w:cs="Calibri Light"/>
                              </w:rPr>
                              <w:t>Please verify and include all relevant dates in your letter.</w:t>
                            </w:r>
                          </w:p>
                          <w:p w14:paraId="32F16D69" w14:textId="77777777" w:rsidR="00591C1E" w:rsidRPr="0071517B" w:rsidRDefault="00591C1E" w:rsidP="00D047A5">
                            <w:pPr>
                              <w:rPr>
                                <w:rFonts w:ascii="Calibri Light" w:hAnsi="Calibri Light" w:cs="Calibri Light"/>
                              </w:rPr>
                            </w:pPr>
                          </w:p>
                          <w:p w14:paraId="6632CA66" w14:textId="2723B2C0" w:rsidR="00D047A5" w:rsidRPr="0071517B" w:rsidRDefault="00D047A5" w:rsidP="00D047A5">
                            <w:pPr>
                              <w:rPr>
                                <w:rFonts w:ascii="Calibri Light" w:hAnsi="Calibri Light" w:cs="Calibri Light"/>
                              </w:rPr>
                            </w:pPr>
                            <w:r w:rsidRPr="0071517B">
                              <w:rPr>
                                <w:rFonts w:ascii="Calibri Light" w:hAnsi="Calibri Light" w:cs="Calibri Light"/>
                              </w:rPr>
                              <w:t xml:space="preserve">Please read the whole letter carefully and make any changes needed, in particular any text in </w:t>
                            </w:r>
                            <w:r w:rsidR="00971C4E" w:rsidRPr="0071517B">
                              <w:rPr>
                                <w:rFonts w:ascii="Calibri Light" w:hAnsi="Calibri Light" w:cs="Calibri Light"/>
                                <w:color w:val="FF0000"/>
                              </w:rPr>
                              <w:t xml:space="preserve">red </w:t>
                            </w:r>
                            <w:r w:rsidR="00971C4E" w:rsidRPr="0071517B">
                              <w:rPr>
                                <w:rFonts w:ascii="Calibri Light" w:hAnsi="Calibri Light" w:cs="Calibri Light"/>
                              </w:rPr>
                              <w:t xml:space="preserve">and/or </w:t>
                            </w:r>
                            <w:r w:rsidRPr="0071517B">
                              <w:rPr>
                                <w:rFonts w:ascii="Calibri Light" w:hAnsi="Calibri Light" w:cs="Calibri Light"/>
                              </w:rPr>
                              <w:t>[square brackets]</w:t>
                            </w:r>
                            <w:r w:rsidR="00591C1E">
                              <w:rPr>
                                <w:rFonts w:ascii="Calibri Light" w:hAnsi="Calibri Light" w:cs="Calibri Light"/>
                              </w:rPr>
                              <w:t xml:space="preserve">. Delete </w:t>
                            </w:r>
                            <w:r w:rsidR="00C060A0">
                              <w:rPr>
                                <w:rFonts w:ascii="Calibri Light" w:hAnsi="Calibri Light" w:cs="Calibri Light"/>
                              </w:rPr>
                              <w:t xml:space="preserve">the brackets and </w:t>
                            </w:r>
                            <w:r w:rsidR="00591C1E">
                              <w:rPr>
                                <w:rFonts w:ascii="Calibri Light" w:hAnsi="Calibri Light" w:cs="Calibri Light"/>
                              </w:rPr>
                              <w:t>all comments/</w:t>
                            </w:r>
                            <w:r w:rsidR="00C060A0">
                              <w:rPr>
                                <w:rFonts w:ascii="Calibri Light" w:hAnsi="Calibri Light" w:cs="Calibri Light"/>
                              </w:rPr>
                              <w:t xml:space="preserve"> </w:t>
                            </w:r>
                            <w:r w:rsidR="00591C1E">
                              <w:rPr>
                                <w:rFonts w:ascii="Calibri Light" w:hAnsi="Calibri Light" w:cs="Calibri Light"/>
                              </w:rPr>
                              <w:t>prompts/</w:t>
                            </w:r>
                            <w:r w:rsidR="00C060A0">
                              <w:rPr>
                                <w:rFonts w:ascii="Calibri Light" w:hAnsi="Calibri Light" w:cs="Calibri Light"/>
                              </w:rPr>
                              <w:t xml:space="preserve"> </w:t>
                            </w:r>
                            <w:r w:rsidR="00591C1E">
                              <w:rPr>
                                <w:rFonts w:ascii="Calibri Light" w:hAnsi="Calibri Light" w:cs="Calibri Light"/>
                              </w:rPr>
                              <w:t>instructions and then put headed paper.</w:t>
                            </w:r>
                          </w:p>
                          <w:p w14:paraId="458B9155" w14:textId="77777777" w:rsidR="00D047A5" w:rsidRPr="0071517B" w:rsidRDefault="00D047A5" w:rsidP="00D047A5">
                            <w:pPr>
                              <w:rPr>
                                <w:rFonts w:ascii="Calibri Light" w:hAnsi="Calibri Light" w:cs="Calibri Light"/>
                              </w:rPr>
                            </w:pPr>
                          </w:p>
                          <w:p w14:paraId="16534166" w14:textId="6C4BEB6A" w:rsidR="00D047A5" w:rsidRPr="0071517B" w:rsidRDefault="00C60379" w:rsidP="00D047A5">
                            <w:pPr>
                              <w:rPr>
                                <w:rFonts w:ascii="Calibri Light" w:hAnsi="Calibri Light" w:cs="Calibri Light"/>
                              </w:rPr>
                            </w:pPr>
                            <w:r>
                              <w:rPr>
                                <w:rFonts w:ascii="Calibri Light" w:hAnsi="Calibri Light" w:cs="Calibri Light"/>
                              </w:rPr>
                              <w:t>In all cases</w:t>
                            </w:r>
                            <w:r w:rsidRPr="0071517B">
                              <w:rPr>
                                <w:rFonts w:ascii="Calibri Light" w:hAnsi="Calibri Light" w:cs="Calibri Light"/>
                              </w:rPr>
                              <w:t xml:space="preserve"> </w:t>
                            </w:r>
                            <w:r w:rsidR="00D047A5" w:rsidRPr="0071517B">
                              <w:rPr>
                                <w:rFonts w:ascii="Calibri Light" w:hAnsi="Calibri Light" w:cs="Calibri Light"/>
                              </w:rPr>
                              <w:t xml:space="preserve">send your letter for review to </w:t>
                            </w:r>
                            <w:hyperlink r:id="rId11" w:history="1">
                              <w:r w:rsidR="00D047A5" w:rsidRPr="0071517B">
                                <w:rPr>
                                  <w:rStyle w:val="Hyperlink"/>
                                  <w:rFonts w:ascii="Calibri Light" w:hAnsi="Calibri Light" w:cs="Calibri Light"/>
                                </w:rPr>
                                <w:t>JRProject@CPAG.org.uk</w:t>
                              </w:r>
                            </w:hyperlink>
                            <w:r w:rsidR="00D047A5" w:rsidRPr="0071517B">
                              <w:rPr>
                                <w:rFonts w:ascii="Calibri Light" w:hAnsi="Calibri Light" w:cs="Calibri Light"/>
                              </w:rPr>
                              <w:t xml:space="preserve"> before sending to DWP.</w:t>
                            </w:r>
                          </w:p>
                          <w:p w14:paraId="13009F87" w14:textId="77777777" w:rsidR="00D047A5" w:rsidRDefault="00D047A5" w:rsidP="00D047A5">
                            <w:pPr>
                              <w:rPr>
                                <w:rFonts w:ascii="Calibri Light" w:hAnsi="Calibri Light" w:cs="Calibri Light"/>
                                <w:color w:val="FF0000"/>
                                <w:lang w:val="en-US"/>
                              </w:rPr>
                            </w:pPr>
                          </w:p>
                          <w:p w14:paraId="1A98A629" w14:textId="77777777" w:rsidR="00C060A0" w:rsidRPr="0071517B" w:rsidRDefault="00C060A0" w:rsidP="00D047A5">
                            <w:pPr>
                              <w:rPr>
                                <w:rFonts w:ascii="Calibri Light" w:hAnsi="Calibri Light" w:cs="Calibri Light"/>
                                <w:color w:val="FF0000"/>
                                <w:lang w:val="en-US"/>
                              </w:rPr>
                            </w:pPr>
                          </w:p>
                          <w:p w14:paraId="19F4BDBC" w14:textId="77777777" w:rsidR="00D047A5" w:rsidRPr="003309E9" w:rsidRDefault="00D047A5" w:rsidP="00D047A5">
                            <w:pPr>
                              <w:rPr>
                                <w:rFonts w:ascii="Calibri Light" w:hAnsi="Calibri Light" w:cs="Calibri Light"/>
                                <w:b/>
                                <w:bCs/>
                                <w:color w:val="FF0000"/>
                                <w:lang w:val="en-US"/>
                              </w:rPr>
                            </w:pPr>
                            <w:r w:rsidRPr="003309E9">
                              <w:rPr>
                                <w:rFonts w:ascii="Calibri Light" w:hAnsi="Calibri Light" w:cs="Calibri Light"/>
                                <w:b/>
                                <w:bCs/>
                                <w:color w:val="FF0000"/>
                                <w:lang w:val="en-US"/>
                              </w:rPr>
                              <w:t>Delete box before sending</w:t>
                            </w:r>
                          </w:p>
                          <w:p w14:paraId="5D1F97E8" w14:textId="77777777" w:rsidR="00D047A5" w:rsidRPr="0071517B" w:rsidRDefault="00D047A5" w:rsidP="00D047A5">
                            <w:pPr>
                              <w:rPr>
                                <w:rFonts w:ascii="Calibri Light" w:hAnsi="Calibri Light" w:cs="Calibri Light"/>
                              </w:rPr>
                            </w:pPr>
                          </w:p>
                          <w:p w14:paraId="20138B7B" w14:textId="77777777" w:rsidR="00D047A5" w:rsidRDefault="00D047A5" w:rsidP="00D04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492E3" id="_x0000_t202" coordsize="21600,21600" o:spt="202" path="m,l,21600r21600,l21600,xe">
                <v:stroke joinstyle="miter"/>
                <v:path gradientshapeok="t" o:connecttype="rect"/>
              </v:shapetype>
              <v:shape id="Text Box 2" o:spid="_x0000_s1026" type="#_x0000_t202" style="position:absolute;left:0;text-align:left;margin-left:251.6pt;margin-top:0;width:228.35pt;height:290.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">
                <v:textbox>
                  <w:txbxContent>
                    <w:p w14:paraId="3CB77C92" w14:textId="740E701C" w:rsidR="00D047A5" w:rsidRPr="0071517B" w:rsidRDefault="00D047A5" w:rsidP="00D047A5">
                      <w:pPr>
                        <w:rPr>
                          <w:rFonts w:ascii="Calibri Light" w:hAnsi="Calibri Light" w:cs="Calibri Light"/>
                        </w:rPr>
                      </w:pPr>
                      <w:r w:rsidRPr="0071517B">
                        <w:rPr>
                          <w:rFonts w:ascii="Calibri Light" w:hAnsi="Calibri Light" w:cs="Calibri Light"/>
                          <w:b/>
                          <w:bCs/>
                        </w:rPr>
                        <w:t>This letter challenges</w:t>
                      </w:r>
                      <w:r w:rsidRPr="0071517B">
                        <w:rPr>
                          <w:rFonts w:ascii="Calibri Light" w:hAnsi="Calibri Light" w:cs="Calibri Light"/>
                        </w:rPr>
                        <w:t xml:space="preserve"> DWP’s unlawful </w:t>
                      </w:r>
                      <w:r w:rsidR="00971C4E" w:rsidRPr="0071517B">
                        <w:rPr>
                          <w:rFonts w:ascii="Calibri Light" w:hAnsi="Calibri Light" w:cs="Calibri Light"/>
                        </w:rPr>
                        <w:t>failure to lift the suspension of C’s PIP award when C has left hospital</w:t>
                      </w:r>
                      <w:r w:rsidRPr="0071517B">
                        <w:rPr>
                          <w:rFonts w:ascii="Calibri Light" w:hAnsi="Calibri Light" w:cs="Calibri Light"/>
                        </w:rPr>
                        <w:t xml:space="preserve">. </w:t>
                      </w:r>
                    </w:p>
                    <w:p w14:paraId="7E9D4FE1" w14:textId="77777777" w:rsidR="00971C4E" w:rsidRDefault="00971C4E" w:rsidP="00D047A5">
                      <w:pPr>
                        <w:rPr>
                          <w:rFonts w:ascii="Calibri Light" w:hAnsi="Calibri Light" w:cs="Calibri Light"/>
                        </w:rPr>
                      </w:pPr>
                    </w:p>
                    <w:p w14:paraId="72C5114B" w14:textId="6557EDF1" w:rsidR="00591C1E" w:rsidRDefault="00591C1E" w:rsidP="00D047A5">
                      <w:pPr>
                        <w:rPr>
                          <w:rFonts w:ascii="Calibri Light" w:hAnsi="Calibri Light" w:cs="Calibri Light"/>
                        </w:rPr>
                      </w:pPr>
                      <w:r>
                        <w:rPr>
                          <w:rFonts w:ascii="Calibri Light" w:hAnsi="Calibri Light" w:cs="Calibri Light"/>
                        </w:rPr>
                        <w:t>Please verify and include all relevant dates in your letter.</w:t>
                      </w:r>
                    </w:p>
                    <w:p w14:paraId="32F16D69" w14:textId="77777777" w:rsidR="00591C1E" w:rsidRPr="0071517B" w:rsidRDefault="00591C1E" w:rsidP="00D047A5">
                      <w:pPr>
                        <w:rPr>
                          <w:rFonts w:ascii="Calibri Light" w:hAnsi="Calibri Light" w:cs="Calibri Light"/>
                        </w:rPr>
                      </w:pPr>
                    </w:p>
                    <w:p w14:paraId="6632CA66" w14:textId="2723B2C0" w:rsidR="00D047A5" w:rsidRPr="0071517B" w:rsidRDefault="00D047A5" w:rsidP="00D047A5">
                      <w:pPr>
                        <w:rPr>
                          <w:rFonts w:ascii="Calibri Light" w:hAnsi="Calibri Light" w:cs="Calibri Light"/>
                        </w:rPr>
                      </w:pPr>
                      <w:r w:rsidRPr="0071517B">
                        <w:rPr>
                          <w:rFonts w:ascii="Calibri Light" w:hAnsi="Calibri Light" w:cs="Calibri Light"/>
                        </w:rPr>
                        <w:t xml:space="preserve">Please read the whole letter carefully and make any changes needed, in particular any text in </w:t>
                      </w:r>
                      <w:r w:rsidR="00971C4E" w:rsidRPr="0071517B">
                        <w:rPr>
                          <w:rFonts w:ascii="Calibri Light" w:hAnsi="Calibri Light" w:cs="Calibri Light"/>
                          <w:color w:val="FF0000"/>
                        </w:rPr>
                        <w:t xml:space="preserve">red </w:t>
                      </w:r>
                      <w:r w:rsidR="00971C4E" w:rsidRPr="0071517B">
                        <w:rPr>
                          <w:rFonts w:ascii="Calibri Light" w:hAnsi="Calibri Light" w:cs="Calibri Light"/>
                        </w:rPr>
                        <w:t xml:space="preserve">and/or </w:t>
                      </w:r>
                      <w:r w:rsidRPr="0071517B">
                        <w:rPr>
                          <w:rFonts w:ascii="Calibri Light" w:hAnsi="Calibri Light" w:cs="Calibri Light"/>
                        </w:rPr>
                        <w:t>[square brackets]</w:t>
                      </w:r>
                      <w:r w:rsidR="00591C1E">
                        <w:rPr>
                          <w:rFonts w:ascii="Calibri Light" w:hAnsi="Calibri Light" w:cs="Calibri Light"/>
                        </w:rPr>
                        <w:t xml:space="preserve">. Delete </w:t>
                      </w:r>
                      <w:r w:rsidR="00C060A0">
                        <w:rPr>
                          <w:rFonts w:ascii="Calibri Light" w:hAnsi="Calibri Light" w:cs="Calibri Light"/>
                        </w:rPr>
                        <w:t xml:space="preserve">the brackets and </w:t>
                      </w:r>
                      <w:r w:rsidR="00591C1E">
                        <w:rPr>
                          <w:rFonts w:ascii="Calibri Light" w:hAnsi="Calibri Light" w:cs="Calibri Light"/>
                        </w:rPr>
                        <w:t>all comments/</w:t>
                      </w:r>
                      <w:r w:rsidR="00C060A0">
                        <w:rPr>
                          <w:rFonts w:ascii="Calibri Light" w:hAnsi="Calibri Light" w:cs="Calibri Light"/>
                        </w:rPr>
                        <w:t xml:space="preserve"> </w:t>
                      </w:r>
                      <w:r w:rsidR="00591C1E">
                        <w:rPr>
                          <w:rFonts w:ascii="Calibri Light" w:hAnsi="Calibri Light" w:cs="Calibri Light"/>
                        </w:rPr>
                        <w:t>prompts/</w:t>
                      </w:r>
                      <w:r w:rsidR="00C060A0">
                        <w:rPr>
                          <w:rFonts w:ascii="Calibri Light" w:hAnsi="Calibri Light" w:cs="Calibri Light"/>
                        </w:rPr>
                        <w:t xml:space="preserve"> </w:t>
                      </w:r>
                      <w:r w:rsidR="00591C1E">
                        <w:rPr>
                          <w:rFonts w:ascii="Calibri Light" w:hAnsi="Calibri Light" w:cs="Calibri Light"/>
                        </w:rPr>
                        <w:t>instructions and then put headed paper.</w:t>
                      </w:r>
                    </w:p>
                    <w:p w14:paraId="458B9155" w14:textId="77777777" w:rsidR="00D047A5" w:rsidRPr="0071517B" w:rsidRDefault="00D047A5" w:rsidP="00D047A5">
                      <w:pPr>
                        <w:rPr>
                          <w:rFonts w:ascii="Calibri Light" w:hAnsi="Calibri Light" w:cs="Calibri Light"/>
                        </w:rPr>
                      </w:pPr>
                    </w:p>
                    <w:p w14:paraId="16534166" w14:textId="6C4BEB6A" w:rsidR="00D047A5" w:rsidRPr="0071517B" w:rsidRDefault="00C60379" w:rsidP="00D047A5">
                      <w:pPr>
                        <w:rPr>
                          <w:rFonts w:ascii="Calibri Light" w:hAnsi="Calibri Light" w:cs="Calibri Light"/>
                        </w:rPr>
                      </w:pPr>
                      <w:r>
                        <w:rPr>
                          <w:rFonts w:ascii="Calibri Light" w:hAnsi="Calibri Light" w:cs="Calibri Light"/>
                        </w:rPr>
                        <w:t>In all cases</w:t>
                      </w:r>
                      <w:r w:rsidRPr="0071517B">
                        <w:rPr>
                          <w:rFonts w:ascii="Calibri Light" w:hAnsi="Calibri Light" w:cs="Calibri Light"/>
                        </w:rPr>
                        <w:t xml:space="preserve"> </w:t>
                      </w:r>
                      <w:r w:rsidR="00D047A5" w:rsidRPr="0071517B">
                        <w:rPr>
                          <w:rFonts w:ascii="Calibri Light" w:hAnsi="Calibri Light" w:cs="Calibri Light"/>
                        </w:rPr>
                        <w:t xml:space="preserve">send your letter for review to </w:t>
                      </w:r>
                      <w:hyperlink r:id="rId12" w:history="1">
                        <w:r w:rsidR="00D047A5" w:rsidRPr="0071517B">
                          <w:rPr>
                            <w:rStyle w:val="Hyperlink"/>
                            <w:rFonts w:ascii="Calibri Light" w:hAnsi="Calibri Light" w:cs="Calibri Light"/>
                          </w:rPr>
                          <w:t>JRProject@CPAG.org.uk</w:t>
                        </w:r>
                      </w:hyperlink>
                      <w:r w:rsidR="00D047A5" w:rsidRPr="0071517B">
                        <w:rPr>
                          <w:rFonts w:ascii="Calibri Light" w:hAnsi="Calibri Light" w:cs="Calibri Light"/>
                        </w:rPr>
                        <w:t xml:space="preserve"> before sending to DWP.</w:t>
                      </w:r>
                    </w:p>
                    <w:p w14:paraId="13009F87" w14:textId="77777777" w:rsidR="00D047A5" w:rsidRDefault="00D047A5" w:rsidP="00D047A5">
                      <w:pPr>
                        <w:rPr>
                          <w:rFonts w:ascii="Calibri Light" w:hAnsi="Calibri Light" w:cs="Calibri Light"/>
                          <w:color w:val="FF0000"/>
                          <w:lang w:val="en-US"/>
                        </w:rPr>
                      </w:pPr>
                    </w:p>
                    <w:p w14:paraId="1A98A629" w14:textId="77777777" w:rsidR="00C060A0" w:rsidRPr="0071517B" w:rsidRDefault="00C060A0" w:rsidP="00D047A5">
                      <w:pPr>
                        <w:rPr>
                          <w:rFonts w:ascii="Calibri Light" w:hAnsi="Calibri Light" w:cs="Calibri Light"/>
                          <w:color w:val="FF0000"/>
                          <w:lang w:val="en-US"/>
                        </w:rPr>
                      </w:pPr>
                    </w:p>
                    <w:p w14:paraId="19F4BDBC" w14:textId="77777777" w:rsidR="00D047A5" w:rsidRPr="003309E9" w:rsidRDefault="00D047A5" w:rsidP="00D047A5">
                      <w:pPr>
                        <w:rPr>
                          <w:rFonts w:ascii="Calibri Light" w:hAnsi="Calibri Light" w:cs="Calibri Light"/>
                          <w:b/>
                          <w:bCs/>
                          <w:color w:val="FF0000"/>
                          <w:lang w:val="en-US"/>
                        </w:rPr>
                      </w:pPr>
                      <w:r w:rsidRPr="003309E9">
                        <w:rPr>
                          <w:rFonts w:ascii="Calibri Light" w:hAnsi="Calibri Light" w:cs="Calibri Light"/>
                          <w:b/>
                          <w:bCs/>
                          <w:color w:val="FF0000"/>
                          <w:lang w:val="en-US"/>
                        </w:rPr>
                        <w:t>Delete box before sending</w:t>
                      </w:r>
                    </w:p>
                    <w:p w14:paraId="5D1F97E8" w14:textId="77777777" w:rsidR="00D047A5" w:rsidRPr="0071517B" w:rsidRDefault="00D047A5" w:rsidP="00D047A5">
                      <w:pPr>
                        <w:rPr>
                          <w:rFonts w:ascii="Calibri Light" w:hAnsi="Calibri Light" w:cs="Calibri Light"/>
                        </w:rPr>
                      </w:pPr>
                    </w:p>
                    <w:p w14:paraId="20138B7B" w14:textId="77777777" w:rsidR="00D047A5" w:rsidRDefault="00D047A5" w:rsidP="00D047A5"/>
                  </w:txbxContent>
                </v:textbox>
                <w10:wrap type="square"/>
              </v:shape>
            </w:pict>
          </mc:Fallback>
        </mc:AlternateContent>
      </w:r>
      <w:r w:rsidR="00591C1E" w:rsidRPr="004911E1">
        <w:rPr>
          <w:rFonts w:ascii="Calibri Light" w:hAnsi="Calibri Light" w:cs="Calibri Light"/>
          <w:noProof/>
          <w:color w:val="000000" w:themeColor="text1"/>
        </w:rPr>
        <mc:AlternateContent>
          <mc:Choice Requires="wps">
            <w:drawing>
              <wp:anchor distT="45720" distB="45720" distL="114300" distR="114300" simplePos="0" relativeHeight="251663360" behindDoc="0" locked="0" layoutInCell="1" allowOverlap="1" wp14:anchorId="4B235E46" wp14:editId="14D4D231">
                <wp:simplePos x="0" y="0"/>
                <wp:positionH relativeFrom="column">
                  <wp:posOffset>-129540</wp:posOffset>
                </wp:positionH>
                <wp:positionV relativeFrom="paragraph">
                  <wp:posOffset>3924935</wp:posOffset>
                </wp:positionV>
                <wp:extent cx="6224905" cy="1828800"/>
                <wp:effectExtent l="0" t="0" r="10795" b="12700"/>
                <wp:wrapSquare wrapText="bothSides"/>
                <wp:docPr id="1505158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1828800"/>
                        </a:xfrm>
                        <a:prstGeom prst="rect">
                          <a:avLst/>
                        </a:prstGeom>
                        <a:solidFill>
                          <a:srgbClr val="FFFFFF"/>
                        </a:solidFill>
                        <a:ln w="9525">
                          <a:solidFill>
                            <a:srgbClr val="000000"/>
                          </a:solidFill>
                          <a:miter lim="800000"/>
                          <a:headEnd/>
                          <a:tailEnd/>
                        </a:ln>
                      </wps:spPr>
                      <wps:txbx>
                        <w:txbxContent>
                          <w:p w14:paraId="09549C29" w14:textId="379344B5" w:rsidR="003309E9" w:rsidRPr="003309E9" w:rsidRDefault="003309E9" w:rsidP="003309E9">
                            <w:pPr>
                              <w:rPr>
                                <w:rFonts w:ascii="Calibri Light" w:hAnsi="Calibri Light" w:cs="Calibri Light"/>
                              </w:rPr>
                            </w:pPr>
                            <w:r w:rsidRPr="003309E9">
                              <w:rPr>
                                <w:rFonts w:ascii="Calibri Light" w:hAnsi="Calibri Light" w:cs="Calibri Light"/>
                                <w:b/>
                                <w:bCs/>
                              </w:rPr>
                              <w:t>IMPORTANT:</w:t>
                            </w:r>
                            <w:r w:rsidRPr="003309E9">
                              <w:rPr>
                                <w:rFonts w:ascii="Calibri Light" w:hAnsi="Calibri Light" w:cs="Calibri Light"/>
                              </w:rPr>
                              <w:t xml:space="preserve"> the address for service changed in </w:t>
                            </w:r>
                            <w:r w:rsidR="00AA3E37">
                              <w:rPr>
                                <w:rFonts w:ascii="Calibri Light" w:hAnsi="Calibri Light" w:cs="Calibri Light"/>
                              </w:rPr>
                              <w:t>January</w:t>
                            </w:r>
                            <w:r w:rsidR="00AA3E37" w:rsidRPr="003309E9">
                              <w:rPr>
                                <w:rFonts w:ascii="Calibri Light" w:hAnsi="Calibri Light" w:cs="Calibri Light"/>
                              </w:rPr>
                              <w:t xml:space="preserve"> </w:t>
                            </w:r>
                            <w:r w:rsidRPr="003309E9">
                              <w:rPr>
                                <w:rFonts w:ascii="Calibri Light" w:hAnsi="Calibri Light" w:cs="Calibri Light"/>
                              </w:rPr>
                              <w:t xml:space="preserve">2024, as below. </w:t>
                            </w:r>
                          </w:p>
                          <w:p w14:paraId="0DF78EF0" w14:textId="77777777" w:rsidR="003309E9" w:rsidRPr="003309E9" w:rsidRDefault="003309E9" w:rsidP="003309E9">
                            <w:pPr>
                              <w:rPr>
                                <w:rFonts w:ascii="Calibri Light" w:hAnsi="Calibri Light" w:cs="Calibri Light"/>
                              </w:rPr>
                            </w:pPr>
                          </w:p>
                          <w:p w14:paraId="6D334FF2" w14:textId="77777777" w:rsidR="003309E9" w:rsidRPr="003309E9" w:rsidRDefault="003309E9" w:rsidP="003309E9">
                            <w:pPr>
                              <w:rPr>
                                <w:rFonts w:ascii="Calibri Light" w:hAnsi="Calibri Light" w:cs="Calibri Light"/>
                                <w:b/>
                                <w:bCs/>
                              </w:rPr>
                            </w:pPr>
                            <w:r w:rsidRPr="003309E9">
                              <w:rPr>
                                <w:rFonts w:ascii="Calibri Light" w:hAnsi="Calibri Light" w:cs="Calibri Light"/>
                              </w:rPr>
                              <w:t>Please send your letter by post to DWP and by email to the Treasury Solicitor.</w:t>
                            </w:r>
                          </w:p>
                          <w:p w14:paraId="648EF10C" w14:textId="77777777" w:rsidR="003309E9" w:rsidRPr="003309E9" w:rsidRDefault="003309E9" w:rsidP="003309E9">
                            <w:pPr>
                              <w:rPr>
                                <w:rFonts w:ascii="Calibri Light" w:hAnsi="Calibri Light" w:cs="Calibri Light"/>
                                <w:b/>
                                <w:bCs/>
                                <w:color w:val="FF0000"/>
                              </w:rPr>
                            </w:pPr>
                          </w:p>
                          <w:p w14:paraId="5AC23632" w14:textId="77777777" w:rsidR="003309E9" w:rsidRPr="003309E9" w:rsidRDefault="003309E9" w:rsidP="003309E9">
                            <w:pPr>
                              <w:rPr>
                                <w:rFonts w:ascii="Calibri Light" w:hAnsi="Calibri Light" w:cs="Calibri Light"/>
                                <w:b/>
                                <w:bCs/>
                              </w:rPr>
                            </w:pPr>
                            <w:r w:rsidRPr="003309E9">
                              <w:rPr>
                                <w:rFonts w:ascii="Calibri Light" w:hAnsi="Calibri Light" w:cs="Calibri Light"/>
                              </w:rPr>
                              <w:t xml:space="preserve">Please seek advice from </w:t>
                            </w:r>
                            <w:hyperlink r:id="rId13" w:history="1">
                              <w:r w:rsidRPr="003309E9">
                                <w:rPr>
                                  <w:rStyle w:val="Hyperlink"/>
                                  <w:rFonts w:ascii="Calibri Light" w:hAnsi="Calibri Light" w:cs="Calibri Light"/>
                                </w:rPr>
                                <w:t>JRProject@CPAG.org.uk</w:t>
                              </w:r>
                            </w:hyperlink>
                            <w:r w:rsidRPr="003309E9">
                              <w:rPr>
                                <w:rFonts w:ascii="Calibri Light" w:hAnsi="Calibri Light" w:cs="Calibri Light"/>
                              </w:rPr>
                              <w:t xml:space="preserve"> if no response is received within 14 days, or consider referring to a solicitor to issue judicial review proceedings, see </w:t>
                            </w:r>
                            <w:hyperlink r:id="rId14" w:history="1">
                              <w:r w:rsidRPr="003309E9">
                                <w:rPr>
                                  <w:rStyle w:val="Hyperlink"/>
                                  <w:rFonts w:ascii="Calibri Light" w:hAnsi="Calibri Light" w:cs="Calibri Light"/>
                                </w:rPr>
                                <w:t>this CPAG page</w:t>
                              </w:r>
                            </w:hyperlink>
                            <w:r w:rsidRPr="003309E9">
                              <w:rPr>
                                <w:rFonts w:ascii="Calibri Light" w:hAnsi="Calibri Light" w:cs="Calibri Light"/>
                              </w:rPr>
                              <w:t xml:space="preserve"> for more information.</w:t>
                            </w:r>
                            <w:r w:rsidRPr="003309E9">
                              <w:rPr>
                                <w:rFonts w:ascii="Calibri Light" w:hAnsi="Calibri Light" w:cs="Calibri Light"/>
                                <w:b/>
                                <w:bCs/>
                              </w:rPr>
                              <w:t xml:space="preserve"> </w:t>
                            </w:r>
                            <w:hyperlink r:id="rId15" w:history="1"/>
                            <w:r w:rsidRPr="003309E9">
                              <w:rPr>
                                <w:rFonts w:ascii="Calibri Light" w:hAnsi="Calibri Light" w:cs="Calibri Light"/>
                                <w:b/>
                                <w:bCs/>
                              </w:rPr>
                              <w:t xml:space="preserve"> </w:t>
                            </w:r>
                          </w:p>
                          <w:p w14:paraId="67A5F806" w14:textId="77777777" w:rsidR="003309E9" w:rsidRPr="003309E9" w:rsidRDefault="003309E9" w:rsidP="003309E9">
                            <w:pPr>
                              <w:rPr>
                                <w:rFonts w:ascii="Calibri Light" w:hAnsi="Calibri Light" w:cs="Calibri Light"/>
                                <w:b/>
                                <w:bCs/>
                              </w:rPr>
                            </w:pPr>
                          </w:p>
                          <w:p w14:paraId="6528F28B" w14:textId="77777777" w:rsidR="003309E9" w:rsidRPr="003309E9" w:rsidRDefault="003309E9" w:rsidP="003309E9">
                            <w:pPr>
                              <w:rPr>
                                <w:rFonts w:ascii="Calibri Light" w:hAnsi="Calibri Light" w:cs="Calibri Light"/>
                                <w:b/>
                                <w:bCs/>
                                <w:color w:val="FF0000"/>
                              </w:rPr>
                            </w:pPr>
                            <w:r w:rsidRPr="003309E9">
                              <w:rPr>
                                <w:rFonts w:ascii="Calibri Light" w:hAnsi="Calibri Light" w:cs="Calibri Light"/>
                                <w:b/>
                                <w:bCs/>
                                <w:color w:val="FF0000"/>
                              </w:rPr>
                              <w:t xml:space="preserve">Delete Box Before Posting </w:t>
                            </w:r>
                          </w:p>
                          <w:p w14:paraId="6EED9BB4" w14:textId="77777777" w:rsidR="003309E9" w:rsidRPr="003309E9" w:rsidRDefault="003309E9" w:rsidP="003309E9">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35E46" id="_x0000_s1027" type="#_x0000_t202" style="position:absolute;left:0;text-align:left;margin-left:-10.2pt;margin-top:309.05pt;width:490.15pt;height:2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">
                <v:textbox>
                  <w:txbxContent>
                    <w:p w14:paraId="09549C29" w14:textId="379344B5" w:rsidR="003309E9" w:rsidRPr="003309E9" w:rsidRDefault="003309E9" w:rsidP="003309E9">
                      <w:pPr>
                        <w:rPr>
                          <w:rFonts w:ascii="Calibri Light" w:hAnsi="Calibri Light" w:cs="Calibri Light"/>
                        </w:rPr>
                      </w:pPr>
                      <w:r w:rsidRPr="003309E9">
                        <w:rPr>
                          <w:rFonts w:ascii="Calibri Light" w:hAnsi="Calibri Light" w:cs="Calibri Light"/>
                          <w:b/>
                          <w:bCs/>
                        </w:rPr>
                        <w:t>IMPORTANT:</w:t>
                      </w:r>
                      <w:r w:rsidRPr="003309E9">
                        <w:rPr>
                          <w:rFonts w:ascii="Calibri Light" w:hAnsi="Calibri Light" w:cs="Calibri Light"/>
                        </w:rPr>
                        <w:t xml:space="preserve"> the address for service changed in </w:t>
                      </w:r>
                      <w:r w:rsidR="00AA3E37">
                        <w:rPr>
                          <w:rFonts w:ascii="Calibri Light" w:hAnsi="Calibri Light" w:cs="Calibri Light"/>
                        </w:rPr>
                        <w:t>January</w:t>
                      </w:r>
                      <w:r w:rsidR="00AA3E37" w:rsidRPr="003309E9">
                        <w:rPr>
                          <w:rFonts w:ascii="Calibri Light" w:hAnsi="Calibri Light" w:cs="Calibri Light"/>
                        </w:rPr>
                        <w:t xml:space="preserve"> </w:t>
                      </w:r>
                      <w:r w:rsidRPr="003309E9">
                        <w:rPr>
                          <w:rFonts w:ascii="Calibri Light" w:hAnsi="Calibri Light" w:cs="Calibri Light"/>
                        </w:rPr>
                        <w:t xml:space="preserve">2024, as below. </w:t>
                      </w:r>
                    </w:p>
                    <w:p w14:paraId="0DF78EF0" w14:textId="77777777" w:rsidR="003309E9" w:rsidRPr="003309E9" w:rsidRDefault="003309E9" w:rsidP="003309E9">
                      <w:pPr>
                        <w:rPr>
                          <w:rFonts w:ascii="Calibri Light" w:hAnsi="Calibri Light" w:cs="Calibri Light"/>
                        </w:rPr>
                      </w:pPr>
                    </w:p>
                    <w:p w14:paraId="6D334FF2" w14:textId="77777777" w:rsidR="003309E9" w:rsidRPr="003309E9" w:rsidRDefault="003309E9" w:rsidP="003309E9">
                      <w:pPr>
                        <w:rPr>
                          <w:rFonts w:ascii="Calibri Light" w:hAnsi="Calibri Light" w:cs="Calibri Light"/>
                          <w:b/>
                          <w:bCs/>
                        </w:rPr>
                      </w:pPr>
                      <w:r w:rsidRPr="003309E9">
                        <w:rPr>
                          <w:rFonts w:ascii="Calibri Light" w:hAnsi="Calibri Light" w:cs="Calibri Light"/>
                        </w:rPr>
                        <w:t>Please send your letter by post to DWP and by email to the Treasury Solicitor.</w:t>
                      </w:r>
                    </w:p>
                    <w:p w14:paraId="648EF10C" w14:textId="77777777" w:rsidR="003309E9" w:rsidRPr="003309E9" w:rsidRDefault="003309E9" w:rsidP="003309E9">
                      <w:pPr>
                        <w:rPr>
                          <w:rFonts w:ascii="Calibri Light" w:hAnsi="Calibri Light" w:cs="Calibri Light"/>
                          <w:b/>
                          <w:bCs/>
                          <w:color w:val="FF0000"/>
                        </w:rPr>
                      </w:pPr>
                    </w:p>
                    <w:p w14:paraId="5AC23632" w14:textId="77777777" w:rsidR="003309E9" w:rsidRPr="003309E9" w:rsidRDefault="003309E9" w:rsidP="003309E9">
                      <w:pPr>
                        <w:rPr>
                          <w:rFonts w:ascii="Calibri Light" w:hAnsi="Calibri Light" w:cs="Calibri Light"/>
                          <w:b/>
                          <w:bCs/>
                        </w:rPr>
                      </w:pPr>
                      <w:r w:rsidRPr="003309E9">
                        <w:rPr>
                          <w:rFonts w:ascii="Calibri Light" w:hAnsi="Calibri Light" w:cs="Calibri Light"/>
                        </w:rPr>
                        <w:t xml:space="preserve">Please seek advice from </w:t>
                      </w:r>
                      <w:hyperlink r:id="rId16" w:history="1">
                        <w:r w:rsidRPr="003309E9">
                          <w:rPr>
                            <w:rStyle w:val="Hyperlink"/>
                            <w:rFonts w:ascii="Calibri Light" w:hAnsi="Calibri Light" w:cs="Calibri Light"/>
                          </w:rPr>
                          <w:t>JRProject@CPAG.org.uk</w:t>
                        </w:r>
                      </w:hyperlink>
                      <w:r w:rsidRPr="003309E9">
                        <w:rPr>
                          <w:rFonts w:ascii="Calibri Light" w:hAnsi="Calibri Light" w:cs="Calibri Light"/>
                        </w:rPr>
                        <w:t xml:space="preserve"> if no response is received within 14 days, or consider referring to a solicitor to issue judicial review proceedings, see </w:t>
                      </w:r>
                      <w:hyperlink r:id="rId17" w:history="1">
                        <w:r w:rsidRPr="003309E9">
                          <w:rPr>
                            <w:rStyle w:val="Hyperlink"/>
                            <w:rFonts w:ascii="Calibri Light" w:hAnsi="Calibri Light" w:cs="Calibri Light"/>
                          </w:rPr>
                          <w:t>this CPAG page</w:t>
                        </w:r>
                      </w:hyperlink>
                      <w:r w:rsidRPr="003309E9">
                        <w:rPr>
                          <w:rFonts w:ascii="Calibri Light" w:hAnsi="Calibri Light" w:cs="Calibri Light"/>
                        </w:rPr>
                        <w:t xml:space="preserve"> for more information.</w:t>
                      </w:r>
                      <w:r w:rsidRPr="003309E9">
                        <w:rPr>
                          <w:rFonts w:ascii="Calibri Light" w:hAnsi="Calibri Light" w:cs="Calibri Light"/>
                          <w:b/>
                          <w:bCs/>
                        </w:rPr>
                        <w:t xml:space="preserve"> </w:t>
                      </w:r>
                      <w:hyperlink r:id="rId18" w:history="1"/>
                      <w:r w:rsidRPr="003309E9">
                        <w:rPr>
                          <w:rFonts w:ascii="Calibri Light" w:hAnsi="Calibri Light" w:cs="Calibri Light"/>
                          <w:b/>
                          <w:bCs/>
                        </w:rPr>
                        <w:t xml:space="preserve"> </w:t>
                      </w:r>
                    </w:p>
                    <w:p w14:paraId="67A5F806" w14:textId="77777777" w:rsidR="003309E9" w:rsidRPr="003309E9" w:rsidRDefault="003309E9" w:rsidP="003309E9">
                      <w:pPr>
                        <w:rPr>
                          <w:rFonts w:ascii="Calibri Light" w:hAnsi="Calibri Light" w:cs="Calibri Light"/>
                          <w:b/>
                          <w:bCs/>
                        </w:rPr>
                      </w:pPr>
                    </w:p>
                    <w:p w14:paraId="6528F28B" w14:textId="77777777" w:rsidR="003309E9" w:rsidRPr="003309E9" w:rsidRDefault="003309E9" w:rsidP="003309E9">
                      <w:pPr>
                        <w:rPr>
                          <w:rFonts w:ascii="Calibri Light" w:hAnsi="Calibri Light" w:cs="Calibri Light"/>
                          <w:b/>
                          <w:bCs/>
                          <w:color w:val="FF0000"/>
                        </w:rPr>
                      </w:pPr>
                      <w:r w:rsidRPr="003309E9">
                        <w:rPr>
                          <w:rFonts w:ascii="Calibri Light" w:hAnsi="Calibri Light" w:cs="Calibri Light"/>
                          <w:b/>
                          <w:bCs/>
                          <w:color w:val="FF0000"/>
                        </w:rPr>
                        <w:t xml:space="preserve">Delete Box Before Posting </w:t>
                      </w:r>
                    </w:p>
                    <w:p w14:paraId="6EED9BB4" w14:textId="77777777" w:rsidR="003309E9" w:rsidRPr="003309E9" w:rsidRDefault="003309E9" w:rsidP="003309E9">
                      <w:pPr>
                        <w:rPr>
                          <w:rFonts w:ascii="Calibri Light" w:hAnsi="Calibri Light" w:cs="Calibri Light"/>
                        </w:rPr>
                      </w:pPr>
                    </w:p>
                  </w:txbxContent>
                </v:textbox>
                <w10:wrap type="square"/>
              </v:shape>
            </w:pict>
          </mc:Fallback>
        </mc:AlternateContent>
      </w:r>
      <w:r w:rsidR="00591C1E" w:rsidRPr="004911E1">
        <w:rPr>
          <w:rFonts w:ascii="Calibri Light" w:hAnsi="Calibri Light" w:cs="Calibri Light"/>
          <w:noProof/>
          <w:color w:val="000000" w:themeColor="text1"/>
        </w:rPr>
        <mc:AlternateContent>
          <mc:Choice Requires="wps">
            <w:drawing>
              <wp:anchor distT="45720" distB="45720" distL="114300" distR="114300" simplePos="0" relativeHeight="251659264" behindDoc="1" locked="0" layoutInCell="1" allowOverlap="1" wp14:anchorId="7D057C08" wp14:editId="64DD3CA2">
                <wp:simplePos x="0" y="0"/>
                <wp:positionH relativeFrom="column">
                  <wp:posOffset>-129540</wp:posOffset>
                </wp:positionH>
                <wp:positionV relativeFrom="paragraph">
                  <wp:posOffset>0</wp:posOffset>
                </wp:positionV>
                <wp:extent cx="3223260" cy="3684905"/>
                <wp:effectExtent l="0" t="0" r="15240" b="10795"/>
                <wp:wrapTight wrapText="bothSides">
                  <wp:wrapPolygon edited="0">
                    <wp:start x="0" y="0"/>
                    <wp:lineTo x="0" y="21589"/>
                    <wp:lineTo x="21617" y="21589"/>
                    <wp:lineTo x="2161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684905"/>
                        </a:xfrm>
                        <a:prstGeom prst="rect">
                          <a:avLst/>
                        </a:prstGeom>
                        <a:solidFill>
                          <a:srgbClr val="FFFFFF"/>
                        </a:solidFill>
                        <a:ln w="9525">
                          <a:solidFill>
                            <a:srgbClr val="000000"/>
                          </a:solidFill>
                          <a:miter lim="800000"/>
                          <a:headEnd/>
                          <a:tailEnd/>
                        </a:ln>
                      </wps:spPr>
                      <wps:txbx>
                        <w:txbxContent>
                          <w:p w14:paraId="26D603A1" w14:textId="77777777" w:rsidR="00D047A5" w:rsidRPr="0071517B" w:rsidRDefault="00D047A5" w:rsidP="00C060A0">
                            <w:pPr>
                              <w:jc w:val="both"/>
                              <w:rPr>
                                <w:rFonts w:ascii="Calibri Light" w:hAnsi="Calibri Light" w:cs="Calibri Light"/>
                                <w:b/>
                                <w:bCs/>
                                <w:lang w:val="en-US"/>
                              </w:rPr>
                            </w:pPr>
                            <w:r w:rsidRPr="0071517B">
                              <w:rPr>
                                <w:rFonts w:ascii="Calibri Light" w:hAnsi="Calibri Light" w:cs="Calibri Light"/>
                                <w:b/>
                                <w:bCs/>
                                <w:lang w:val="en-US"/>
                              </w:rPr>
                              <w:t>Only use this template if your client:</w:t>
                            </w:r>
                          </w:p>
                          <w:p w14:paraId="4E365E6A" w14:textId="77777777" w:rsidR="00D047A5" w:rsidRPr="0071517B"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Was in receipt of PIP</w:t>
                            </w:r>
                          </w:p>
                          <w:p w14:paraId="3A291977" w14:textId="7F739CB0" w:rsidR="00D047A5" w:rsidRPr="0071517B"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Went into hospital for more than 28 days and PIP was suspended</w:t>
                            </w:r>
                          </w:p>
                          <w:p w14:paraId="68E222AC" w14:textId="7814D972" w:rsidR="00D047A5" w:rsidRPr="0071517B"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Has been discharged from hospital into accommodation DWP are treating as if is a hospital or similar</w:t>
                            </w:r>
                            <w:r w:rsidR="0071517B">
                              <w:rPr>
                                <w:rFonts w:ascii="Calibri Light" w:hAnsi="Calibri Light" w:cs="Calibri Light"/>
                                <w:sz w:val="24"/>
                                <w:szCs w:val="24"/>
                                <w:lang w:val="en-US"/>
                              </w:rPr>
                              <w:t xml:space="preserve"> but is not</w:t>
                            </w:r>
                          </w:p>
                          <w:p w14:paraId="108C2BB9" w14:textId="4CE84ADD" w:rsidR="00D047A5" w:rsidRPr="0071517B"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PIP payments have not</w:t>
                            </w:r>
                            <w:r w:rsidR="00971C4E" w:rsidRPr="0071517B">
                              <w:rPr>
                                <w:rFonts w:ascii="Calibri Light" w:hAnsi="Calibri Light" w:cs="Calibri Light"/>
                                <w:sz w:val="24"/>
                                <w:szCs w:val="24"/>
                                <w:lang w:val="en-US"/>
                              </w:rPr>
                              <w:t xml:space="preserve"> been</w:t>
                            </w:r>
                            <w:r w:rsidRPr="0071517B">
                              <w:rPr>
                                <w:rFonts w:ascii="Calibri Light" w:hAnsi="Calibri Light" w:cs="Calibri Light"/>
                                <w:sz w:val="24"/>
                                <w:szCs w:val="24"/>
                                <w:lang w:val="en-US"/>
                              </w:rPr>
                              <w:t xml:space="preserve"> resumed</w:t>
                            </w:r>
                          </w:p>
                          <w:p w14:paraId="1C3505D8" w14:textId="27BFAFB1" w:rsidR="00D047A5"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has made several attempt</w:t>
                            </w:r>
                            <w:r w:rsidR="009907FF">
                              <w:rPr>
                                <w:rFonts w:ascii="Calibri Light" w:hAnsi="Calibri Light" w:cs="Calibri Light"/>
                                <w:sz w:val="24"/>
                                <w:szCs w:val="24"/>
                                <w:lang w:val="en-US"/>
                              </w:rPr>
                              <w:t>s</w:t>
                            </w:r>
                            <w:r w:rsidRPr="0071517B">
                              <w:rPr>
                                <w:rFonts w:ascii="Calibri Light" w:hAnsi="Calibri Light" w:cs="Calibri Light"/>
                                <w:sz w:val="24"/>
                                <w:szCs w:val="24"/>
                                <w:lang w:val="en-US"/>
                              </w:rPr>
                              <w:t xml:space="preserve"> to resolve </w:t>
                            </w:r>
                            <w:r w:rsidR="00971C4E" w:rsidRPr="0071517B">
                              <w:rPr>
                                <w:rFonts w:ascii="Calibri Light" w:hAnsi="Calibri Light" w:cs="Calibri Light"/>
                                <w:sz w:val="24"/>
                                <w:szCs w:val="24"/>
                                <w:lang w:val="en-US"/>
                              </w:rPr>
                              <w:t xml:space="preserve">the issue </w:t>
                            </w:r>
                            <w:r w:rsidRPr="0071517B">
                              <w:rPr>
                                <w:rFonts w:ascii="Calibri Light" w:hAnsi="Calibri Light" w:cs="Calibri Light"/>
                                <w:b/>
                                <w:bCs/>
                                <w:sz w:val="24"/>
                                <w:szCs w:val="24"/>
                                <w:lang w:val="en-US"/>
                              </w:rPr>
                              <w:t xml:space="preserve">and has provided evidence of the type of accommodation </w:t>
                            </w:r>
                            <w:r w:rsidRPr="0071517B">
                              <w:rPr>
                                <w:rFonts w:ascii="Calibri Light" w:hAnsi="Calibri Light" w:cs="Calibri Light"/>
                                <w:sz w:val="24"/>
                                <w:szCs w:val="24"/>
                                <w:lang w:val="en-US"/>
                              </w:rPr>
                              <w:t xml:space="preserve">showing </w:t>
                            </w:r>
                            <w:r w:rsidRPr="0071517B">
                              <w:rPr>
                                <w:rFonts w:ascii="Calibri Light" w:hAnsi="Calibri Light" w:cs="Calibri Light"/>
                                <w:b/>
                                <w:bCs/>
                                <w:sz w:val="24"/>
                                <w:szCs w:val="24"/>
                                <w:lang w:val="en-US"/>
                              </w:rPr>
                              <w:t xml:space="preserve">no </w:t>
                            </w:r>
                            <w:r w:rsidRPr="0071517B">
                              <w:rPr>
                                <w:rFonts w:ascii="Calibri Light" w:hAnsi="Calibri Light" w:cs="Calibri Light"/>
                                <w:sz w:val="24"/>
                                <w:szCs w:val="24"/>
                                <w:lang w:val="en-US"/>
                              </w:rPr>
                              <w:t xml:space="preserve">treatment </w:t>
                            </w:r>
                            <w:r w:rsidR="00971C4E" w:rsidRPr="0071517B">
                              <w:rPr>
                                <w:rFonts w:ascii="Calibri Light" w:hAnsi="Calibri Light" w:cs="Calibri Light"/>
                                <w:sz w:val="24"/>
                                <w:szCs w:val="24"/>
                                <w:lang w:val="en-US"/>
                              </w:rPr>
                              <w:t>is</w:t>
                            </w:r>
                            <w:r w:rsidRPr="0071517B">
                              <w:rPr>
                                <w:rFonts w:ascii="Calibri Light" w:hAnsi="Calibri Light" w:cs="Calibri Light"/>
                                <w:sz w:val="24"/>
                                <w:szCs w:val="24"/>
                                <w:lang w:val="en-US"/>
                              </w:rPr>
                              <w:t xml:space="preserve"> provided there</w:t>
                            </w:r>
                          </w:p>
                          <w:p w14:paraId="294B7557" w14:textId="2B2531F3" w:rsidR="009907FF" w:rsidRPr="00C060A0" w:rsidRDefault="009907FF" w:rsidP="00C060A0">
                            <w:pPr>
                              <w:spacing w:line="259" w:lineRule="auto"/>
                              <w:contextualSpacing/>
                              <w:jc w:val="both"/>
                              <w:rPr>
                                <w:rFonts w:ascii="Calibri Light" w:hAnsi="Calibri Light" w:cs="Calibri Light"/>
                                <w:b/>
                                <w:bCs/>
                                <w:lang w:val="en-US"/>
                              </w:rPr>
                            </w:pPr>
                            <w:r w:rsidRPr="00C060A0">
                              <w:rPr>
                                <w:rFonts w:ascii="Calibri Light" w:hAnsi="Calibri Light" w:cs="Calibri Light"/>
                                <w:b/>
                                <w:bCs/>
                                <w:lang w:val="en-US"/>
                              </w:rPr>
                              <w:t>Do not use this letter if your client:</w:t>
                            </w:r>
                          </w:p>
                          <w:p w14:paraId="7C24E741" w14:textId="618E747A" w:rsidR="009907FF" w:rsidRPr="00C060A0" w:rsidRDefault="009907FF" w:rsidP="00C060A0">
                            <w:pPr>
                              <w:pStyle w:val="ListParagraph"/>
                              <w:numPr>
                                <w:ilvl w:val="0"/>
                                <w:numId w:val="31"/>
                              </w:numPr>
                              <w:spacing w:after="0" w:line="259" w:lineRule="auto"/>
                              <w:contextualSpacing/>
                              <w:jc w:val="both"/>
                              <w:rPr>
                                <w:rFonts w:ascii="Calibri Light" w:hAnsi="Calibri Light" w:cs="Calibri Light"/>
                                <w:sz w:val="24"/>
                                <w:szCs w:val="24"/>
                                <w:lang w:val="en-US"/>
                              </w:rPr>
                            </w:pPr>
                            <w:r w:rsidRPr="00C060A0">
                              <w:rPr>
                                <w:rFonts w:ascii="Calibri Light" w:hAnsi="Calibri Light" w:cs="Calibri Light"/>
                                <w:sz w:val="24"/>
                                <w:szCs w:val="24"/>
                                <w:lang w:val="en-US"/>
                              </w:rPr>
                              <w:t>Has already submitted an appeal, see instead CPAG’s resources on expediting appeals.</w:t>
                            </w:r>
                          </w:p>
                          <w:p w14:paraId="5AD07749" w14:textId="29D29D69" w:rsidR="00D047A5" w:rsidRPr="003309E9" w:rsidRDefault="00D047A5" w:rsidP="00C060A0">
                            <w:pPr>
                              <w:jc w:val="both"/>
                              <w:rPr>
                                <w:rFonts w:ascii="Calibri Light" w:hAnsi="Calibri Light" w:cs="Calibri Light"/>
                                <w:b/>
                                <w:bCs/>
                                <w:color w:val="FF0000"/>
                                <w:lang w:val="en-US"/>
                              </w:rPr>
                            </w:pPr>
                            <w:r w:rsidRPr="003309E9">
                              <w:rPr>
                                <w:rFonts w:ascii="Calibri Light" w:hAnsi="Calibri Light" w:cs="Calibri Light"/>
                                <w:b/>
                                <w:bCs/>
                                <w:color w:val="FF0000"/>
                                <w:lang w:val="en-US"/>
                              </w:rPr>
                              <w:t>Delete box before 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57C08" id="_x0000_s1028" type="#_x0000_t202" style="position:absolute;left:0;text-align:left;margin-left:-10.2pt;margin-top:0;width:253.8pt;height:290.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KzYFQIAACc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">
                <v:textbox>
                  <w:txbxContent>
                    <w:p w14:paraId="26D603A1" w14:textId="77777777" w:rsidR="00D047A5" w:rsidRPr="0071517B" w:rsidRDefault="00D047A5" w:rsidP="00C060A0">
                      <w:pPr>
                        <w:jc w:val="both"/>
                        <w:rPr>
                          <w:rFonts w:ascii="Calibri Light" w:hAnsi="Calibri Light" w:cs="Calibri Light"/>
                          <w:b/>
                          <w:bCs/>
                          <w:lang w:val="en-US"/>
                        </w:rPr>
                      </w:pPr>
                      <w:r w:rsidRPr="0071517B">
                        <w:rPr>
                          <w:rFonts w:ascii="Calibri Light" w:hAnsi="Calibri Light" w:cs="Calibri Light"/>
                          <w:b/>
                          <w:bCs/>
                          <w:lang w:val="en-US"/>
                        </w:rPr>
                        <w:t>Only use this template if your client:</w:t>
                      </w:r>
                    </w:p>
                    <w:p w14:paraId="4E365E6A" w14:textId="77777777" w:rsidR="00D047A5" w:rsidRPr="0071517B"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Was in receipt of PIP</w:t>
                      </w:r>
                    </w:p>
                    <w:p w14:paraId="3A291977" w14:textId="7F739CB0" w:rsidR="00D047A5" w:rsidRPr="0071517B"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Went into hospital for more than 28 days and PIP was suspended</w:t>
                      </w:r>
                    </w:p>
                    <w:p w14:paraId="68E222AC" w14:textId="7814D972" w:rsidR="00D047A5" w:rsidRPr="0071517B"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Has been discharged from hospital into accommodation DWP are treating as if is a hospital or similar</w:t>
                      </w:r>
                      <w:r w:rsidR="0071517B">
                        <w:rPr>
                          <w:rFonts w:ascii="Calibri Light" w:hAnsi="Calibri Light" w:cs="Calibri Light"/>
                          <w:sz w:val="24"/>
                          <w:szCs w:val="24"/>
                          <w:lang w:val="en-US"/>
                        </w:rPr>
                        <w:t xml:space="preserve"> but is not</w:t>
                      </w:r>
                    </w:p>
                    <w:p w14:paraId="108C2BB9" w14:textId="4CE84ADD" w:rsidR="00D047A5" w:rsidRPr="0071517B"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PIP payments have not</w:t>
                      </w:r>
                      <w:r w:rsidR="00971C4E" w:rsidRPr="0071517B">
                        <w:rPr>
                          <w:rFonts w:ascii="Calibri Light" w:hAnsi="Calibri Light" w:cs="Calibri Light"/>
                          <w:sz w:val="24"/>
                          <w:szCs w:val="24"/>
                          <w:lang w:val="en-US"/>
                        </w:rPr>
                        <w:t xml:space="preserve"> been</w:t>
                      </w:r>
                      <w:r w:rsidRPr="0071517B">
                        <w:rPr>
                          <w:rFonts w:ascii="Calibri Light" w:hAnsi="Calibri Light" w:cs="Calibri Light"/>
                          <w:sz w:val="24"/>
                          <w:szCs w:val="24"/>
                          <w:lang w:val="en-US"/>
                        </w:rPr>
                        <w:t xml:space="preserve"> resumed</w:t>
                      </w:r>
                    </w:p>
                    <w:p w14:paraId="1C3505D8" w14:textId="27BFAFB1" w:rsidR="00D047A5" w:rsidRDefault="00D047A5" w:rsidP="00C060A0">
                      <w:pPr>
                        <w:pStyle w:val="ListParagraph"/>
                        <w:numPr>
                          <w:ilvl w:val="0"/>
                          <w:numId w:val="26"/>
                        </w:numPr>
                        <w:spacing w:after="160" w:line="259" w:lineRule="auto"/>
                        <w:contextualSpacing/>
                        <w:jc w:val="both"/>
                        <w:rPr>
                          <w:rFonts w:ascii="Calibri Light" w:hAnsi="Calibri Light" w:cs="Calibri Light"/>
                          <w:sz w:val="24"/>
                          <w:szCs w:val="24"/>
                          <w:lang w:val="en-US"/>
                        </w:rPr>
                      </w:pPr>
                      <w:r w:rsidRPr="0071517B">
                        <w:rPr>
                          <w:rFonts w:ascii="Calibri Light" w:hAnsi="Calibri Light" w:cs="Calibri Light"/>
                          <w:sz w:val="24"/>
                          <w:szCs w:val="24"/>
                          <w:lang w:val="en-US"/>
                        </w:rPr>
                        <w:t>has made several attempt</w:t>
                      </w:r>
                      <w:r w:rsidR="009907FF">
                        <w:rPr>
                          <w:rFonts w:ascii="Calibri Light" w:hAnsi="Calibri Light" w:cs="Calibri Light"/>
                          <w:sz w:val="24"/>
                          <w:szCs w:val="24"/>
                          <w:lang w:val="en-US"/>
                        </w:rPr>
                        <w:t>s</w:t>
                      </w:r>
                      <w:r w:rsidRPr="0071517B">
                        <w:rPr>
                          <w:rFonts w:ascii="Calibri Light" w:hAnsi="Calibri Light" w:cs="Calibri Light"/>
                          <w:sz w:val="24"/>
                          <w:szCs w:val="24"/>
                          <w:lang w:val="en-US"/>
                        </w:rPr>
                        <w:t xml:space="preserve"> to resolve </w:t>
                      </w:r>
                      <w:r w:rsidR="00971C4E" w:rsidRPr="0071517B">
                        <w:rPr>
                          <w:rFonts w:ascii="Calibri Light" w:hAnsi="Calibri Light" w:cs="Calibri Light"/>
                          <w:sz w:val="24"/>
                          <w:szCs w:val="24"/>
                          <w:lang w:val="en-US"/>
                        </w:rPr>
                        <w:t xml:space="preserve">the issue </w:t>
                      </w:r>
                      <w:r w:rsidRPr="0071517B">
                        <w:rPr>
                          <w:rFonts w:ascii="Calibri Light" w:hAnsi="Calibri Light" w:cs="Calibri Light"/>
                          <w:b/>
                          <w:bCs/>
                          <w:sz w:val="24"/>
                          <w:szCs w:val="24"/>
                          <w:lang w:val="en-US"/>
                        </w:rPr>
                        <w:t xml:space="preserve">and has provided evidence of the type of accommodation </w:t>
                      </w:r>
                      <w:r w:rsidRPr="0071517B">
                        <w:rPr>
                          <w:rFonts w:ascii="Calibri Light" w:hAnsi="Calibri Light" w:cs="Calibri Light"/>
                          <w:sz w:val="24"/>
                          <w:szCs w:val="24"/>
                          <w:lang w:val="en-US"/>
                        </w:rPr>
                        <w:t xml:space="preserve">showing </w:t>
                      </w:r>
                      <w:r w:rsidRPr="0071517B">
                        <w:rPr>
                          <w:rFonts w:ascii="Calibri Light" w:hAnsi="Calibri Light" w:cs="Calibri Light"/>
                          <w:b/>
                          <w:bCs/>
                          <w:sz w:val="24"/>
                          <w:szCs w:val="24"/>
                          <w:lang w:val="en-US"/>
                        </w:rPr>
                        <w:t xml:space="preserve">no </w:t>
                      </w:r>
                      <w:r w:rsidRPr="0071517B">
                        <w:rPr>
                          <w:rFonts w:ascii="Calibri Light" w:hAnsi="Calibri Light" w:cs="Calibri Light"/>
                          <w:sz w:val="24"/>
                          <w:szCs w:val="24"/>
                          <w:lang w:val="en-US"/>
                        </w:rPr>
                        <w:t xml:space="preserve">treatment </w:t>
                      </w:r>
                      <w:r w:rsidR="00971C4E" w:rsidRPr="0071517B">
                        <w:rPr>
                          <w:rFonts w:ascii="Calibri Light" w:hAnsi="Calibri Light" w:cs="Calibri Light"/>
                          <w:sz w:val="24"/>
                          <w:szCs w:val="24"/>
                          <w:lang w:val="en-US"/>
                        </w:rPr>
                        <w:t>is</w:t>
                      </w:r>
                      <w:r w:rsidRPr="0071517B">
                        <w:rPr>
                          <w:rFonts w:ascii="Calibri Light" w:hAnsi="Calibri Light" w:cs="Calibri Light"/>
                          <w:sz w:val="24"/>
                          <w:szCs w:val="24"/>
                          <w:lang w:val="en-US"/>
                        </w:rPr>
                        <w:t xml:space="preserve"> provided there</w:t>
                      </w:r>
                    </w:p>
                    <w:p w14:paraId="294B7557" w14:textId="2B2531F3" w:rsidR="009907FF" w:rsidRPr="00C060A0" w:rsidRDefault="009907FF" w:rsidP="00C060A0">
                      <w:pPr>
                        <w:spacing w:line="259" w:lineRule="auto"/>
                        <w:contextualSpacing/>
                        <w:jc w:val="both"/>
                        <w:rPr>
                          <w:rFonts w:ascii="Calibri Light" w:hAnsi="Calibri Light" w:cs="Calibri Light"/>
                          <w:b/>
                          <w:bCs/>
                          <w:lang w:val="en-US"/>
                        </w:rPr>
                      </w:pPr>
                      <w:r w:rsidRPr="00C060A0">
                        <w:rPr>
                          <w:rFonts w:ascii="Calibri Light" w:hAnsi="Calibri Light" w:cs="Calibri Light"/>
                          <w:b/>
                          <w:bCs/>
                          <w:lang w:val="en-US"/>
                        </w:rPr>
                        <w:t>Do not use this letter if your client:</w:t>
                      </w:r>
                    </w:p>
                    <w:p w14:paraId="7C24E741" w14:textId="618E747A" w:rsidR="009907FF" w:rsidRPr="00C060A0" w:rsidRDefault="009907FF" w:rsidP="00C060A0">
                      <w:pPr>
                        <w:pStyle w:val="ListParagraph"/>
                        <w:numPr>
                          <w:ilvl w:val="0"/>
                          <w:numId w:val="31"/>
                        </w:numPr>
                        <w:spacing w:after="0" w:line="259" w:lineRule="auto"/>
                        <w:contextualSpacing/>
                        <w:jc w:val="both"/>
                        <w:rPr>
                          <w:rFonts w:ascii="Calibri Light" w:hAnsi="Calibri Light" w:cs="Calibri Light"/>
                          <w:sz w:val="24"/>
                          <w:szCs w:val="24"/>
                          <w:lang w:val="en-US"/>
                        </w:rPr>
                      </w:pPr>
                      <w:r w:rsidRPr="00C060A0">
                        <w:rPr>
                          <w:rFonts w:ascii="Calibri Light" w:hAnsi="Calibri Light" w:cs="Calibri Light"/>
                          <w:sz w:val="24"/>
                          <w:szCs w:val="24"/>
                          <w:lang w:val="en-US"/>
                        </w:rPr>
                        <w:t>Has already submitted an appeal, see instead CPAG’s resources on expediting appeals.</w:t>
                      </w:r>
                    </w:p>
                    <w:p w14:paraId="5AD07749" w14:textId="29D29D69" w:rsidR="00D047A5" w:rsidRPr="003309E9" w:rsidRDefault="00D047A5" w:rsidP="00C060A0">
                      <w:pPr>
                        <w:jc w:val="both"/>
                        <w:rPr>
                          <w:rFonts w:ascii="Calibri Light" w:hAnsi="Calibri Light" w:cs="Calibri Light"/>
                          <w:b/>
                          <w:bCs/>
                          <w:color w:val="FF0000"/>
                          <w:lang w:val="en-US"/>
                        </w:rPr>
                      </w:pPr>
                      <w:r w:rsidRPr="003309E9">
                        <w:rPr>
                          <w:rFonts w:ascii="Calibri Light" w:hAnsi="Calibri Light" w:cs="Calibri Light"/>
                          <w:b/>
                          <w:bCs/>
                          <w:color w:val="FF0000"/>
                          <w:lang w:val="en-US"/>
                        </w:rPr>
                        <w:t>Delete box before sending</w:t>
                      </w:r>
                    </w:p>
                  </w:txbxContent>
                </v:textbox>
                <w10:wrap type="tight"/>
              </v:shape>
            </w:pict>
          </mc:Fallback>
        </mc:AlternateContent>
      </w:r>
    </w:p>
    <w:p w14:paraId="27A74DD2" w14:textId="48BDF73D" w:rsidR="00AF27A5" w:rsidRPr="004911E1" w:rsidRDefault="00AF27A5" w:rsidP="00EF3B25">
      <w:pPr>
        <w:pStyle w:val="NormalWeb"/>
        <w:spacing w:before="0" w:beforeAutospacing="0" w:after="0" w:afterAutospacing="0" w:line="360" w:lineRule="auto"/>
        <w:jc w:val="both"/>
        <w:rPr>
          <w:rFonts w:ascii="Calibri Light" w:hAnsi="Calibri Light" w:cs="Calibri Light"/>
        </w:rPr>
      </w:pPr>
    </w:p>
    <w:p w14:paraId="1F2B8C92" w14:textId="77777777" w:rsidR="00661B9A" w:rsidRPr="00C060A0" w:rsidRDefault="00661B9A" w:rsidP="00661B9A">
      <w:pPr>
        <w:pStyle w:val="NormalWeb"/>
        <w:spacing w:before="0" w:beforeAutospacing="0" w:after="0" w:afterAutospacing="0"/>
        <w:rPr>
          <w:rFonts w:ascii="Calibri Light" w:hAnsi="Calibri Light" w:cs="Calibri Light"/>
          <w:color w:val="EE0000"/>
        </w:rPr>
      </w:pPr>
      <w:r w:rsidRPr="004911E1">
        <w:rPr>
          <w:rFonts w:ascii="Calibri Light" w:hAnsi="Calibri Light" w:cs="Calibri Light"/>
          <w:color w:val="000000" w:themeColor="text1"/>
        </w:rPr>
        <w:t>[</w:t>
      </w:r>
      <w:r w:rsidRPr="00C060A0">
        <w:rPr>
          <w:rFonts w:ascii="Calibri Light" w:hAnsi="Calibri Light" w:cs="Calibri Light"/>
          <w:color w:val="EE0000"/>
        </w:rPr>
        <w:t>address your letter to either the:</w:t>
      </w:r>
    </w:p>
    <w:p w14:paraId="64BC803F" w14:textId="77777777" w:rsidR="00661B9A" w:rsidRPr="00C060A0" w:rsidRDefault="00661B9A" w:rsidP="00661B9A">
      <w:pPr>
        <w:pStyle w:val="NormalWeb"/>
        <w:spacing w:before="0" w:beforeAutospacing="0" w:after="0" w:afterAutospacing="0"/>
        <w:rPr>
          <w:rFonts w:ascii="Calibri Light" w:hAnsi="Calibri Light" w:cs="Calibri Light"/>
          <w:color w:val="EE0000"/>
        </w:rPr>
      </w:pPr>
      <w:r w:rsidRPr="00C060A0">
        <w:rPr>
          <w:rFonts w:ascii="Calibri Light" w:hAnsi="Calibri Light" w:cs="Calibri Light"/>
          <w:color w:val="EE0000"/>
        </w:rPr>
        <w:t xml:space="preserve">address on your client’s decision letter, </w:t>
      </w:r>
    </w:p>
    <w:p w14:paraId="2E90EE78" w14:textId="77777777" w:rsidR="00661B9A" w:rsidRPr="00C060A0" w:rsidRDefault="00661B9A" w:rsidP="00661B9A">
      <w:pPr>
        <w:pStyle w:val="NormalWeb"/>
        <w:spacing w:before="0" w:beforeAutospacing="0" w:after="0" w:afterAutospacing="0"/>
        <w:rPr>
          <w:rFonts w:ascii="Calibri Light" w:hAnsi="Calibri Light" w:cs="Calibri Light"/>
          <w:color w:val="EE0000"/>
        </w:rPr>
      </w:pPr>
      <w:r w:rsidRPr="00C060A0">
        <w:rPr>
          <w:rFonts w:ascii="Calibri Light" w:hAnsi="Calibri Light" w:cs="Calibri Light"/>
          <w:color w:val="EE0000"/>
        </w:rPr>
        <w:t>address your client sent their claim to, or</w:t>
      </w:r>
    </w:p>
    <w:p w14:paraId="0919358F" w14:textId="77777777" w:rsidR="00661B9A" w:rsidRPr="00C060A0" w:rsidRDefault="00661B9A" w:rsidP="00661B9A">
      <w:pPr>
        <w:pStyle w:val="NormalWeb"/>
        <w:spacing w:before="0" w:beforeAutospacing="0" w:after="0" w:afterAutospacing="0"/>
        <w:rPr>
          <w:rFonts w:ascii="Calibri Light" w:hAnsi="Calibri Light" w:cs="Calibri Light"/>
          <w:color w:val="EE0000"/>
        </w:rPr>
      </w:pPr>
      <w:r w:rsidRPr="00C060A0">
        <w:rPr>
          <w:rFonts w:ascii="Calibri Light" w:hAnsi="Calibri Light" w:cs="Calibri Light"/>
          <w:color w:val="EE0000"/>
        </w:rPr>
        <w:t>address on relevant DWP correspondence; or</w:t>
      </w:r>
    </w:p>
    <w:p w14:paraId="272858C3" w14:textId="77777777" w:rsidR="00661B9A" w:rsidRPr="004911E1" w:rsidRDefault="00661B9A" w:rsidP="00661B9A">
      <w:pPr>
        <w:pStyle w:val="NormalWeb"/>
        <w:spacing w:before="0" w:beforeAutospacing="0" w:after="0" w:afterAutospacing="0"/>
        <w:rPr>
          <w:rFonts w:ascii="Calibri Light" w:hAnsi="Calibri Light" w:cs="Calibri Light"/>
          <w:color w:val="000000" w:themeColor="text1"/>
        </w:rPr>
      </w:pPr>
      <w:r w:rsidRPr="00C060A0">
        <w:rPr>
          <w:rFonts w:ascii="Calibri Light" w:hAnsi="Calibri Light" w:cs="Calibri Light"/>
          <w:color w:val="EE0000"/>
        </w:rPr>
        <w:t>request an upload link to post it to your client’s online UC account</w:t>
      </w:r>
      <w:r w:rsidRPr="004911E1">
        <w:rPr>
          <w:rFonts w:ascii="Calibri Light" w:hAnsi="Calibri Light" w:cs="Calibri Light"/>
          <w:color w:val="000000" w:themeColor="text1"/>
        </w:rPr>
        <w:t>]</w:t>
      </w:r>
    </w:p>
    <w:p w14:paraId="51E1F1F4" w14:textId="77777777" w:rsidR="00661B9A" w:rsidRPr="004911E1" w:rsidRDefault="00661B9A" w:rsidP="00661B9A">
      <w:pPr>
        <w:pStyle w:val="NormalWeb"/>
        <w:spacing w:before="0" w:beforeAutospacing="0" w:after="0" w:afterAutospacing="0"/>
        <w:rPr>
          <w:rFonts w:ascii="Calibri Light" w:hAnsi="Calibri Light" w:cs="Calibri Light"/>
          <w:color w:val="000000" w:themeColor="text1"/>
        </w:rPr>
      </w:pPr>
    </w:p>
    <w:p w14:paraId="640BF18F" w14:textId="77777777" w:rsidR="00661B9A" w:rsidRPr="004911E1" w:rsidRDefault="00661B9A" w:rsidP="00661B9A">
      <w:pPr>
        <w:pStyle w:val="NormalWeb"/>
        <w:spacing w:before="0" w:beforeAutospacing="0" w:after="0" w:afterAutospacing="0"/>
        <w:rPr>
          <w:rFonts w:ascii="Calibri Light" w:hAnsi="Calibri Light" w:cs="Calibri Light"/>
          <w:color w:val="000000" w:themeColor="text1"/>
        </w:rPr>
      </w:pPr>
    </w:p>
    <w:p w14:paraId="393EE593" w14:textId="59013532" w:rsidR="00661B9A" w:rsidRPr="004911E1" w:rsidRDefault="00661B9A" w:rsidP="00661B9A">
      <w:pPr>
        <w:pStyle w:val="NormalWeb"/>
        <w:spacing w:before="0" w:beforeAutospacing="0" w:after="0" w:afterAutospacing="0"/>
        <w:rPr>
          <w:rFonts w:ascii="Calibri Light" w:hAnsi="Calibri Light" w:cs="Calibri Light"/>
          <w:i/>
          <w:iCs/>
          <w:color w:val="000000" w:themeColor="text1"/>
        </w:rPr>
      </w:pPr>
      <w:r w:rsidRPr="00C060A0">
        <w:rPr>
          <w:rFonts w:ascii="Calibri Light" w:hAnsi="Calibri Light" w:cs="Calibri Light"/>
          <w:color w:val="000000" w:themeColor="text1"/>
        </w:rPr>
        <w:t>And by email to:</w:t>
      </w:r>
      <w:r w:rsidRPr="004911E1">
        <w:rPr>
          <w:rFonts w:ascii="Calibri Light" w:hAnsi="Calibri Light" w:cs="Calibri Light"/>
          <w:color w:val="000000" w:themeColor="text1"/>
        </w:rPr>
        <w:t xml:space="preserve"> </w:t>
      </w:r>
      <w:hyperlink r:id="rId19" w:history="1">
        <w:r w:rsidRPr="00AA3E37">
          <w:rPr>
            <w:rStyle w:val="Hyperlink"/>
            <w:rFonts w:ascii="Calibri Light" w:hAnsi="Calibri Light" w:cs="Calibri Light"/>
            <w:shd w:val="clear" w:color="auto" w:fill="FFFFFF"/>
          </w:rPr>
          <w:t>thetreasurysolicitor@governmentlegal.gov.uk</w:t>
        </w:r>
      </w:hyperlink>
    </w:p>
    <w:p w14:paraId="3CF9FE16" w14:textId="77777777" w:rsidR="00661B9A" w:rsidRPr="004911E1" w:rsidRDefault="00661B9A" w:rsidP="00661B9A">
      <w:pPr>
        <w:pStyle w:val="NormalWeb"/>
        <w:spacing w:line="360" w:lineRule="auto"/>
        <w:rPr>
          <w:rStyle w:val="Strong"/>
          <w:rFonts w:ascii="Calibri Light" w:hAnsi="Calibri Light" w:cs="Calibri Light"/>
          <w:b w:val="0"/>
          <w:bCs w:val="0"/>
          <w:color w:val="000000" w:themeColor="text1"/>
        </w:rPr>
      </w:pPr>
      <w:r w:rsidRPr="004911E1">
        <w:rPr>
          <w:rStyle w:val="Strong"/>
          <w:rFonts w:ascii="Calibri Light" w:hAnsi="Calibri Light" w:cs="Calibri Light"/>
          <w:b w:val="0"/>
          <w:bCs w:val="0"/>
          <w:color w:val="000000" w:themeColor="text1"/>
        </w:rPr>
        <w:t>Our Ref:</w:t>
      </w:r>
    </w:p>
    <w:p w14:paraId="5D9568FC" w14:textId="77777777" w:rsidR="00661B9A" w:rsidRPr="004911E1" w:rsidRDefault="00661B9A" w:rsidP="00661B9A">
      <w:pPr>
        <w:pStyle w:val="NormalWeb"/>
        <w:spacing w:line="360" w:lineRule="auto"/>
        <w:rPr>
          <w:rStyle w:val="Strong"/>
          <w:rFonts w:ascii="Calibri Light" w:hAnsi="Calibri Light" w:cs="Calibri Light"/>
          <w:b w:val="0"/>
        </w:rPr>
      </w:pPr>
      <w:r w:rsidRPr="004911E1">
        <w:rPr>
          <w:rStyle w:val="Strong"/>
          <w:rFonts w:ascii="Calibri Light" w:hAnsi="Calibri Light" w:cs="Calibri Light"/>
          <w:b w:val="0"/>
        </w:rPr>
        <w:t>Date:</w:t>
      </w:r>
    </w:p>
    <w:p w14:paraId="47E960F7" w14:textId="77777777" w:rsidR="00661B9A" w:rsidRPr="004911E1" w:rsidRDefault="00661B9A" w:rsidP="00661B9A">
      <w:pPr>
        <w:pStyle w:val="NormalWeb"/>
        <w:spacing w:line="360" w:lineRule="auto"/>
        <w:jc w:val="center"/>
        <w:rPr>
          <w:rStyle w:val="Strong"/>
          <w:rFonts w:ascii="Calibri Light" w:hAnsi="Calibri Light" w:cs="Calibri Light"/>
          <w:bCs w:val="0"/>
          <w:color w:val="000000" w:themeColor="text1"/>
        </w:rPr>
      </w:pPr>
      <w:r w:rsidRPr="004911E1">
        <w:rPr>
          <w:rStyle w:val="Strong"/>
          <w:rFonts w:ascii="Calibri Light" w:hAnsi="Calibri Light" w:cs="Calibri Light"/>
          <w:bCs w:val="0"/>
          <w:color w:val="000000" w:themeColor="text1"/>
        </w:rPr>
        <w:lastRenderedPageBreak/>
        <w:t>Judicial Review Pre-Action Protocol Letter Before Claim</w:t>
      </w:r>
    </w:p>
    <w:p w14:paraId="5F39C044" w14:textId="77777777" w:rsidR="00661B9A" w:rsidRPr="004911E1" w:rsidRDefault="00661B9A" w:rsidP="00661B9A">
      <w:pPr>
        <w:pStyle w:val="NormalWeb"/>
        <w:spacing w:line="360" w:lineRule="auto"/>
        <w:rPr>
          <w:rStyle w:val="Strong"/>
          <w:rFonts w:ascii="Calibri Light" w:hAnsi="Calibri Light" w:cs="Calibri Light"/>
          <w:b w:val="0"/>
          <w:color w:val="000000" w:themeColor="text1"/>
        </w:rPr>
      </w:pPr>
      <w:r w:rsidRPr="004911E1">
        <w:rPr>
          <w:rStyle w:val="Strong"/>
          <w:rFonts w:ascii="Calibri Light" w:hAnsi="Calibri Light" w:cs="Calibri Light"/>
          <w:b w:val="0"/>
          <w:color w:val="000000" w:themeColor="text1"/>
        </w:rPr>
        <w:t>Dear Sir or Madam,</w:t>
      </w:r>
    </w:p>
    <w:p w14:paraId="4591D70E" w14:textId="0DED8F6E" w:rsidR="00661B9A" w:rsidRPr="004911E1" w:rsidRDefault="00661B9A" w:rsidP="00661B9A">
      <w:pPr>
        <w:pStyle w:val="NormalWeb"/>
        <w:spacing w:line="360" w:lineRule="auto"/>
        <w:ind w:left="720" w:hanging="720"/>
        <w:rPr>
          <w:rFonts w:ascii="Calibri Light" w:hAnsi="Calibri Light" w:cs="Calibri Light"/>
          <w:b/>
          <w:bCs/>
          <w:color w:val="000000" w:themeColor="text1"/>
        </w:rPr>
      </w:pPr>
      <w:r w:rsidRPr="004911E1">
        <w:rPr>
          <w:rStyle w:val="Strong"/>
          <w:rFonts w:ascii="Calibri Light" w:hAnsi="Calibri Light" w:cs="Calibri Light"/>
          <w:color w:val="000000" w:themeColor="text1"/>
        </w:rPr>
        <w:t xml:space="preserve">Re: </w:t>
      </w:r>
      <w:r w:rsidRPr="004911E1">
        <w:rPr>
          <w:rStyle w:val="Strong"/>
          <w:rFonts w:ascii="Calibri Light" w:hAnsi="Calibri Light" w:cs="Calibri Light"/>
          <w:color w:val="000000" w:themeColor="text1"/>
        </w:rPr>
        <w:tab/>
        <w:t>Proposed claim for judicial review against the Secretary of State for Work and Pensions by [</w:t>
      </w:r>
      <w:r w:rsidRPr="00C060A0">
        <w:rPr>
          <w:rStyle w:val="Strong"/>
          <w:rFonts w:ascii="Calibri Light" w:hAnsi="Calibri Light" w:cs="Calibri Light"/>
          <w:color w:val="EE0000"/>
        </w:rPr>
        <w:t>full name</w:t>
      </w:r>
      <w:r w:rsidRPr="004911E1">
        <w:rPr>
          <w:rStyle w:val="Strong"/>
          <w:rFonts w:ascii="Calibri Light" w:hAnsi="Calibri Light" w:cs="Calibri Light"/>
        </w:rPr>
        <w:t>]</w:t>
      </w:r>
    </w:p>
    <w:p w14:paraId="3652462A" w14:textId="517C0DB5" w:rsidR="00BB5B41" w:rsidRPr="004911E1" w:rsidRDefault="00BB5B41" w:rsidP="00634B6C">
      <w:pPr>
        <w:pStyle w:val="NormalWeb"/>
        <w:spacing w:line="360" w:lineRule="auto"/>
        <w:jc w:val="both"/>
        <w:rPr>
          <w:rStyle w:val="Strong"/>
          <w:rFonts w:ascii="Calibri Light" w:hAnsi="Calibri Light" w:cs="Calibri Light"/>
        </w:rPr>
      </w:pPr>
      <w:r w:rsidRPr="004911E1">
        <w:rPr>
          <w:rStyle w:val="sectionitemno"/>
          <w:rFonts w:ascii="Calibri Light" w:hAnsi="Calibri Light" w:cs="Calibri Light"/>
        </w:rPr>
        <w:t xml:space="preserve">We are instructed by </w:t>
      </w:r>
      <w:r w:rsidR="00A86E6F" w:rsidRPr="004911E1">
        <w:rPr>
          <w:rStyle w:val="sectionitemno"/>
          <w:rFonts w:ascii="Calibri Light" w:hAnsi="Calibri Light" w:cs="Calibri Light"/>
        </w:rPr>
        <w:t>[</w:t>
      </w:r>
      <w:r w:rsidR="00AA3E37" w:rsidRPr="00C060A0">
        <w:rPr>
          <w:rStyle w:val="sectionitemno"/>
          <w:rFonts w:ascii="Calibri Light" w:hAnsi="Calibri Light" w:cs="Calibri Light"/>
          <w:color w:val="EE0000"/>
        </w:rPr>
        <w:t xml:space="preserve">full </w:t>
      </w:r>
      <w:r w:rsidR="00A86E6F" w:rsidRPr="00C060A0">
        <w:rPr>
          <w:rStyle w:val="sectionitemno"/>
          <w:rFonts w:ascii="Calibri Light" w:hAnsi="Calibri Light" w:cs="Calibri Light"/>
          <w:color w:val="EE0000"/>
        </w:rPr>
        <w:t>name</w:t>
      </w:r>
      <w:r w:rsidR="00A86E6F" w:rsidRPr="004911E1">
        <w:rPr>
          <w:rStyle w:val="sectionitemno"/>
          <w:rFonts w:ascii="Calibri Light" w:hAnsi="Calibri Light" w:cs="Calibri Light"/>
        </w:rPr>
        <w:t>]</w:t>
      </w:r>
      <w:r w:rsidR="00713E5D" w:rsidRPr="004911E1">
        <w:rPr>
          <w:rStyle w:val="sectionitemno"/>
          <w:rFonts w:ascii="Calibri Light" w:hAnsi="Calibri Light" w:cs="Calibri Light"/>
        </w:rPr>
        <w:t xml:space="preserve"> </w:t>
      </w:r>
      <w:r w:rsidRPr="004911E1">
        <w:rPr>
          <w:rStyle w:val="Strong"/>
          <w:rFonts w:ascii="Calibri Light" w:hAnsi="Calibri Light" w:cs="Calibri Light"/>
          <w:b w:val="0"/>
          <w:bCs w:val="0"/>
        </w:rPr>
        <w:t>in relation to</w:t>
      </w:r>
      <w:r w:rsidR="005717DF" w:rsidRPr="004911E1">
        <w:rPr>
          <w:rStyle w:val="Strong"/>
          <w:rFonts w:ascii="Calibri Light" w:hAnsi="Calibri Light" w:cs="Calibri Light"/>
          <w:b w:val="0"/>
          <w:bCs w:val="0"/>
        </w:rPr>
        <w:t xml:space="preserve"> [</w:t>
      </w:r>
      <w:r w:rsidR="005717DF" w:rsidRPr="00C060A0">
        <w:rPr>
          <w:rStyle w:val="Strong"/>
          <w:rFonts w:ascii="Calibri Light" w:hAnsi="Calibri Light" w:cs="Calibri Light"/>
          <w:b w:val="0"/>
          <w:bCs w:val="0"/>
          <w:color w:val="EE0000"/>
        </w:rPr>
        <w:t>her/his</w:t>
      </w:r>
      <w:r w:rsidR="005717DF" w:rsidRPr="004911E1">
        <w:rPr>
          <w:rStyle w:val="Strong"/>
          <w:rFonts w:ascii="Calibri Light" w:hAnsi="Calibri Light" w:cs="Calibri Light"/>
          <w:b w:val="0"/>
          <w:bCs w:val="0"/>
        </w:rPr>
        <w:t xml:space="preserve">] </w:t>
      </w:r>
      <w:r w:rsidR="000D703E" w:rsidRPr="004911E1">
        <w:rPr>
          <w:rStyle w:val="Strong"/>
          <w:rFonts w:ascii="Calibri Light" w:hAnsi="Calibri Light" w:cs="Calibri Light"/>
          <w:b w:val="0"/>
          <w:bCs w:val="0"/>
        </w:rPr>
        <w:t>personal independence payment</w:t>
      </w:r>
      <w:r w:rsidR="00BD31EE" w:rsidRPr="004911E1">
        <w:rPr>
          <w:rStyle w:val="Strong"/>
          <w:rFonts w:ascii="Calibri Light" w:hAnsi="Calibri Light" w:cs="Calibri Light"/>
          <w:b w:val="0"/>
          <w:bCs w:val="0"/>
        </w:rPr>
        <w:t xml:space="preserve"> (“</w:t>
      </w:r>
      <w:r w:rsidR="000D703E" w:rsidRPr="004911E1">
        <w:rPr>
          <w:rStyle w:val="Strong"/>
          <w:rFonts w:ascii="Calibri Light" w:hAnsi="Calibri Light" w:cs="Calibri Light"/>
        </w:rPr>
        <w:t>PIP</w:t>
      </w:r>
      <w:r w:rsidR="00BD31EE" w:rsidRPr="004911E1">
        <w:rPr>
          <w:rStyle w:val="Strong"/>
          <w:rFonts w:ascii="Calibri Light" w:hAnsi="Calibri Light" w:cs="Calibri Light"/>
          <w:b w:val="0"/>
          <w:bCs w:val="0"/>
        </w:rPr>
        <w:t>”) award</w:t>
      </w:r>
      <w:r w:rsidRPr="004911E1">
        <w:rPr>
          <w:rStyle w:val="Strong"/>
          <w:rFonts w:ascii="Calibri Light" w:hAnsi="Calibri Light" w:cs="Calibri Light"/>
          <w:b w:val="0"/>
          <w:bCs w:val="0"/>
        </w:rPr>
        <w:t xml:space="preserve">. We write in accordance with </w:t>
      </w:r>
      <w:r w:rsidR="005717DF" w:rsidRPr="004911E1">
        <w:rPr>
          <w:rStyle w:val="Strong"/>
          <w:rFonts w:ascii="Calibri Light" w:hAnsi="Calibri Light" w:cs="Calibri Light"/>
          <w:b w:val="0"/>
          <w:bCs w:val="0"/>
        </w:rPr>
        <w:t xml:space="preserve">the </w:t>
      </w:r>
      <w:r w:rsidRPr="004911E1">
        <w:rPr>
          <w:rStyle w:val="Strong"/>
          <w:rFonts w:ascii="Calibri Light" w:hAnsi="Calibri Light" w:cs="Calibri Light"/>
          <w:b w:val="0"/>
          <w:bCs w:val="0"/>
        </w:rPr>
        <w:t>Pre-action Protocol for judicial review. Please note that we are requesting your response as soon as possible and in any event no later than by</w:t>
      </w:r>
      <w:r w:rsidRPr="004911E1">
        <w:rPr>
          <w:rStyle w:val="Strong"/>
          <w:rFonts w:ascii="Calibri Light" w:hAnsi="Calibri Light" w:cs="Calibri Light"/>
        </w:rPr>
        <w:t xml:space="preserve"> </w:t>
      </w:r>
      <w:r w:rsidR="002E0D87" w:rsidRPr="004911E1">
        <w:rPr>
          <w:rFonts w:ascii="Calibri Light" w:hAnsi="Calibri Light" w:cs="Calibri Light"/>
        </w:rPr>
        <w:t xml:space="preserve">4pm on </w:t>
      </w:r>
      <w:r w:rsidR="005717DF" w:rsidRPr="004911E1">
        <w:rPr>
          <w:rStyle w:val="Strong"/>
          <w:rFonts w:ascii="Calibri Light" w:hAnsi="Calibri Light" w:cs="Calibri Light"/>
          <w:b w:val="0"/>
          <w:color w:val="FF0000"/>
        </w:rPr>
        <w:t>[Date]</w:t>
      </w:r>
      <w:r w:rsidR="00634B6C" w:rsidRPr="004911E1">
        <w:rPr>
          <w:rStyle w:val="Strong"/>
          <w:rFonts w:ascii="Calibri Light" w:hAnsi="Calibri Light" w:cs="Calibri Light"/>
          <w:b w:val="0"/>
          <w:color w:val="FF0000"/>
        </w:rPr>
        <w:t xml:space="preserve"> </w:t>
      </w:r>
      <w:r w:rsidR="002E0D87" w:rsidRPr="004911E1">
        <w:rPr>
          <w:rFonts w:ascii="Calibri Light" w:hAnsi="Calibri Light" w:cs="Calibri Light"/>
        </w:rPr>
        <w:t>(14 days).</w:t>
      </w:r>
    </w:p>
    <w:p w14:paraId="22A42B60" w14:textId="1F26B97D" w:rsidR="00D23AF4" w:rsidRPr="004911E1" w:rsidRDefault="00D23AF4" w:rsidP="00D23AF4">
      <w:pPr>
        <w:pStyle w:val="NormalWeb"/>
        <w:spacing w:before="0" w:beforeAutospacing="0" w:after="0" w:afterAutospacing="0" w:line="360" w:lineRule="auto"/>
        <w:rPr>
          <w:rFonts w:ascii="Calibri Light" w:hAnsi="Calibri Light" w:cs="Calibri Light"/>
          <w:bCs/>
          <w:color w:val="000000" w:themeColor="text1"/>
        </w:rPr>
      </w:pPr>
      <w:r w:rsidRPr="004911E1">
        <w:rPr>
          <w:rFonts w:ascii="Calibri Light" w:hAnsi="Calibri Light" w:cs="Calibri Light"/>
          <w:b/>
          <w:color w:val="000000" w:themeColor="text1"/>
        </w:rPr>
        <w:t>Proposed Defendant</w:t>
      </w:r>
      <w:r w:rsidR="001815A6">
        <w:rPr>
          <w:rFonts w:ascii="Calibri Light" w:hAnsi="Calibri Light" w:cs="Calibri Light"/>
          <w:b/>
          <w:color w:val="000000" w:themeColor="text1"/>
        </w:rPr>
        <w:t xml:space="preserve">: </w:t>
      </w:r>
      <w:r w:rsidR="001815A6">
        <w:rPr>
          <w:rFonts w:ascii="Calibri Light" w:hAnsi="Calibri Light" w:cs="Calibri Light"/>
          <w:b/>
          <w:color w:val="000000" w:themeColor="text1"/>
        </w:rPr>
        <w:tab/>
      </w:r>
      <w:r w:rsidRPr="004911E1">
        <w:rPr>
          <w:rStyle w:val="Strong"/>
          <w:rFonts w:ascii="Calibri Light" w:hAnsi="Calibri Light" w:cs="Calibri Light"/>
          <w:b w:val="0"/>
          <w:color w:val="000000" w:themeColor="text1"/>
        </w:rPr>
        <w:t>Secretary of State for Work and Pensions (“</w:t>
      </w:r>
      <w:r w:rsidRPr="004911E1">
        <w:rPr>
          <w:rStyle w:val="Strong"/>
          <w:rFonts w:ascii="Calibri Light" w:hAnsi="Calibri Light" w:cs="Calibri Light"/>
          <w:color w:val="000000" w:themeColor="text1"/>
        </w:rPr>
        <w:t>D</w:t>
      </w:r>
      <w:r w:rsidRPr="004911E1">
        <w:rPr>
          <w:rStyle w:val="Strong"/>
          <w:rFonts w:ascii="Calibri Light" w:hAnsi="Calibri Light" w:cs="Calibri Light"/>
          <w:b w:val="0"/>
          <w:color w:val="000000" w:themeColor="text1"/>
        </w:rPr>
        <w:t>”)(“</w:t>
      </w:r>
      <w:r w:rsidRPr="004911E1">
        <w:rPr>
          <w:rStyle w:val="Strong"/>
          <w:rFonts w:ascii="Calibri Light" w:hAnsi="Calibri Light" w:cs="Calibri Light"/>
          <w:bCs w:val="0"/>
          <w:color w:val="000000" w:themeColor="text1"/>
        </w:rPr>
        <w:t>SSWP</w:t>
      </w:r>
      <w:r w:rsidRPr="004911E1">
        <w:rPr>
          <w:rStyle w:val="Strong"/>
          <w:rFonts w:ascii="Calibri Light" w:hAnsi="Calibri Light" w:cs="Calibri Light"/>
          <w:b w:val="0"/>
          <w:color w:val="000000" w:themeColor="text1"/>
        </w:rPr>
        <w:t>”)</w:t>
      </w:r>
    </w:p>
    <w:p w14:paraId="0F20D8B8" w14:textId="140FCEF5" w:rsidR="00D23AF4" w:rsidRPr="004911E1" w:rsidRDefault="00D23AF4" w:rsidP="00D23AF4">
      <w:pPr>
        <w:pStyle w:val="NormalWeb"/>
        <w:spacing w:before="0" w:beforeAutospacing="0" w:after="0" w:afterAutospacing="0" w:line="360" w:lineRule="auto"/>
        <w:rPr>
          <w:rFonts w:ascii="Calibri Light" w:hAnsi="Calibri Light" w:cs="Calibri Light"/>
          <w:b/>
          <w:bCs/>
          <w:color w:val="000000" w:themeColor="text1"/>
        </w:rPr>
      </w:pPr>
      <w:r w:rsidRPr="004911E1">
        <w:rPr>
          <w:rFonts w:ascii="Calibri Light" w:hAnsi="Calibri Light" w:cs="Calibri Light"/>
          <w:b/>
          <w:color w:val="000000" w:themeColor="text1"/>
        </w:rPr>
        <w:t xml:space="preserve">Claimant: </w:t>
      </w:r>
      <w:r w:rsidR="00C060A0">
        <w:rPr>
          <w:rFonts w:ascii="Calibri Light" w:hAnsi="Calibri Light" w:cs="Calibri Light"/>
          <w:b/>
          <w:color w:val="000000" w:themeColor="text1"/>
        </w:rPr>
        <w:tab/>
      </w:r>
      <w:r w:rsidRPr="004911E1">
        <w:rPr>
          <w:rFonts w:ascii="Calibri Light" w:hAnsi="Calibri Light" w:cs="Calibri Light"/>
          <w:b/>
          <w:color w:val="000000" w:themeColor="text1"/>
        </w:rPr>
        <w:tab/>
      </w:r>
      <w:r w:rsidRPr="004911E1">
        <w:rPr>
          <w:rFonts w:ascii="Calibri Light" w:hAnsi="Calibri Light" w:cs="Calibri Light"/>
          <w:bCs/>
          <w:color w:val="000000" w:themeColor="text1"/>
        </w:rPr>
        <w:t>[</w:t>
      </w:r>
      <w:r w:rsidRPr="00C060A0">
        <w:rPr>
          <w:rFonts w:ascii="Calibri Light" w:hAnsi="Calibri Light" w:cs="Calibri Light"/>
          <w:bCs/>
          <w:color w:val="EE0000"/>
        </w:rPr>
        <w:t>full name</w:t>
      </w:r>
      <w:r w:rsidRPr="004911E1">
        <w:rPr>
          <w:rFonts w:ascii="Calibri Light" w:hAnsi="Calibri Light" w:cs="Calibri Light"/>
          <w:bCs/>
          <w:color w:val="000000" w:themeColor="text1"/>
        </w:rPr>
        <w:t>]</w:t>
      </w:r>
      <w:r w:rsidRPr="004911E1">
        <w:rPr>
          <w:rFonts w:ascii="Calibri Light" w:hAnsi="Calibri Light" w:cs="Calibri Light"/>
          <w:color w:val="000000" w:themeColor="text1"/>
        </w:rPr>
        <w:t xml:space="preserve"> (“</w:t>
      </w:r>
      <w:r w:rsidRPr="004911E1">
        <w:rPr>
          <w:rFonts w:ascii="Calibri Light" w:hAnsi="Calibri Light" w:cs="Calibri Light"/>
          <w:b/>
          <w:color w:val="000000" w:themeColor="text1"/>
        </w:rPr>
        <w:t>C</w:t>
      </w:r>
      <w:r w:rsidRPr="004911E1">
        <w:rPr>
          <w:rFonts w:ascii="Calibri Light" w:hAnsi="Calibri Light" w:cs="Calibri Light"/>
          <w:color w:val="000000" w:themeColor="text1"/>
        </w:rPr>
        <w:t>”)</w:t>
      </w:r>
    </w:p>
    <w:p w14:paraId="7A26D252" w14:textId="77777777" w:rsidR="00D23AF4" w:rsidRPr="004911E1" w:rsidRDefault="00D23AF4" w:rsidP="00D23AF4">
      <w:pPr>
        <w:pStyle w:val="NormalWeb"/>
        <w:spacing w:before="0" w:beforeAutospacing="0" w:after="0" w:afterAutospacing="0" w:line="360" w:lineRule="auto"/>
        <w:rPr>
          <w:rFonts w:ascii="Calibri Light" w:hAnsi="Calibri Light" w:cs="Calibri Light"/>
          <w:color w:val="000000" w:themeColor="text1"/>
        </w:rPr>
      </w:pPr>
      <w:r w:rsidRPr="004911E1">
        <w:rPr>
          <w:rFonts w:ascii="Calibri Light" w:hAnsi="Calibri Light" w:cs="Calibri Light"/>
          <w:b/>
          <w:color w:val="000000" w:themeColor="text1"/>
        </w:rPr>
        <w:t xml:space="preserve">NINo: </w:t>
      </w:r>
      <w:r w:rsidRPr="004911E1">
        <w:rPr>
          <w:rFonts w:ascii="Calibri Light" w:hAnsi="Calibri Light" w:cs="Calibri Light"/>
          <w:b/>
          <w:color w:val="000000" w:themeColor="text1"/>
        </w:rPr>
        <w:tab/>
      </w:r>
      <w:r w:rsidRPr="004911E1">
        <w:rPr>
          <w:rFonts w:ascii="Calibri Light" w:hAnsi="Calibri Light" w:cs="Calibri Light"/>
          <w:b/>
          <w:color w:val="000000" w:themeColor="text1"/>
        </w:rPr>
        <w:tab/>
      </w:r>
      <w:r w:rsidRPr="004911E1">
        <w:rPr>
          <w:rFonts w:ascii="Calibri Light" w:hAnsi="Calibri Light" w:cs="Calibri Light"/>
          <w:b/>
          <w:color w:val="000000" w:themeColor="text1"/>
        </w:rPr>
        <w:tab/>
      </w:r>
      <w:r w:rsidRPr="004911E1">
        <w:rPr>
          <w:rFonts w:ascii="Calibri Light" w:hAnsi="Calibri Light" w:cs="Calibri Light"/>
          <w:bCs/>
          <w:color w:val="000000" w:themeColor="text1"/>
        </w:rPr>
        <w:t>[</w:t>
      </w:r>
      <w:r w:rsidRPr="00C060A0">
        <w:rPr>
          <w:rFonts w:ascii="Calibri Light" w:hAnsi="Calibri Light" w:cs="Calibri Light"/>
          <w:bCs/>
          <w:color w:val="EE0000"/>
        </w:rPr>
        <w:t>xxxx</w:t>
      </w:r>
      <w:r w:rsidRPr="004911E1">
        <w:rPr>
          <w:rFonts w:ascii="Calibri Light" w:hAnsi="Calibri Light" w:cs="Calibri Light"/>
          <w:bCs/>
          <w:color w:val="000000" w:themeColor="text1"/>
        </w:rPr>
        <w:t>]</w:t>
      </w:r>
    </w:p>
    <w:p w14:paraId="3E5F9EEE" w14:textId="77777777" w:rsidR="00D23AF4" w:rsidRPr="004911E1" w:rsidRDefault="00D23AF4" w:rsidP="00D23AF4">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4911E1">
        <w:rPr>
          <w:rFonts w:ascii="Calibri Light" w:hAnsi="Calibri Light" w:cs="Calibri Light"/>
          <w:b/>
          <w:color w:val="000000" w:themeColor="text1"/>
        </w:rPr>
        <w:t>Address:</w:t>
      </w:r>
      <w:r w:rsidRPr="004911E1">
        <w:rPr>
          <w:rFonts w:ascii="Calibri Light" w:hAnsi="Calibri Light" w:cs="Calibri Light"/>
          <w:b/>
          <w:color w:val="000000" w:themeColor="text1"/>
        </w:rPr>
        <w:tab/>
      </w:r>
      <w:r w:rsidRPr="004911E1">
        <w:rPr>
          <w:rFonts w:ascii="Calibri Light" w:hAnsi="Calibri Light" w:cs="Calibri Light"/>
          <w:bCs/>
          <w:color w:val="000000" w:themeColor="text1"/>
        </w:rPr>
        <w:t>[</w:t>
      </w:r>
      <w:r w:rsidRPr="00C060A0">
        <w:rPr>
          <w:rFonts w:ascii="Calibri Light" w:hAnsi="Calibri Light" w:cs="Calibri Light"/>
          <w:bCs/>
          <w:color w:val="EE0000"/>
        </w:rPr>
        <w:t>xxxx</w:t>
      </w:r>
      <w:r w:rsidRPr="004911E1">
        <w:rPr>
          <w:rFonts w:ascii="Calibri Light" w:hAnsi="Calibri Light" w:cs="Calibri Light"/>
          <w:bCs/>
          <w:color w:val="000000" w:themeColor="text1"/>
        </w:rPr>
        <w:t>]</w:t>
      </w:r>
    </w:p>
    <w:p w14:paraId="7560F623" w14:textId="77777777" w:rsidR="00D23AF4" w:rsidRPr="004911E1" w:rsidRDefault="00D23AF4" w:rsidP="00D23AF4">
      <w:pPr>
        <w:pStyle w:val="NormalWeb"/>
        <w:spacing w:before="0" w:beforeAutospacing="0" w:after="0" w:afterAutospacing="0" w:line="360" w:lineRule="auto"/>
        <w:rPr>
          <w:rStyle w:val="sectionitemno"/>
          <w:rFonts w:ascii="Calibri Light" w:hAnsi="Calibri Light" w:cs="Calibri Light"/>
          <w:color w:val="000000" w:themeColor="text1"/>
        </w:rPr>
      </w:pPr>
      <w:r w:rsidRPr="004911E1">
        <w:rPr>
          <w:rStyle w:val="sectionitemno"/>
          <w:rFonts w:ascii="Calibri Light" w:hAnsi="Calibri Light" w:cs="Calibri Light"/>
          <w:b/>
          <w:color w:val="000000" w:themeColor="text1"/>
        </w:rPr>
        <w:t>Date of Birth:</w:t>
      </w:r>
      <w:r w:rsidRPr="004911E1">
        <w:rPr>
          <w:rStyle w:val="sectionitemno"/>
          <w:rFonts w:ascii="Calibri Light" w:hAnsi="Calibri Light" w:cs="Calibri Light"/>
          <w:color w:val="000000" w:themeColor="text1"/>
        </w:rPr>
        <w:tab/>
      </w:r>
      <w:r w:rsidRPr="004911E1">
        <w:rPr>
          <w:rStyle w:val="sectionitemno"/>
          <w:rFonts w:ascii="Calibri Light" w:hAnsi="Calibri Light" w:cs="Calibri Light"/>
          <w:color w:val="000000" w:themeColor="text1"/>
        </w:rPr>
        <w:tab/>
      </w:r>
      <w:r w:rsidRPr="004911E1">
        <w:rPr>
          <w:rFonts w:ascii="Calibri Light" w:hAnsi="Calibri Light" w:cs="Calibri Light"/>
          <w:bCs/>
          <w:color w:val="000000" w:themeColor="text1"/>
        </w:rPr>
        <w:t>[</w:t>
      </w:r>
      <w:r w:rsidRPr="00C060A0">
        <w:rPr>
          <w:rFonts w:ascii="Calibri Light" w:hAnsi="Calibri Light" w:cs="Calibri Light"/>
          <w:bCs/>
          <w:color w:val="EE0000"/>
        </w:rPr>
        <w:t>xxxx</w:t>
      </w:r>
      <w:r w:rsidRPr="004911E1">
        <w:rPr>
          <w:rFonts w:ascii="Calibri Light" w:hAnsi="Calibri Light" w:cs="Calibri Light"/>
          <w:bCs/>
          <w:color w:val="000000" w:themeColor="text1"/>
        </w:rPr>
        <w:t>]</w:t>
      </w:r>
    </w:p>
    <w:p w14:paraId="23CF8937" w14:textId="77777777" w:rsidR="00D23AF4" w:rsidRPr="004911E1" w:rsidRDefault="00D23AF4" w:rsidP="00D23AF4">
      <w:pPr>
        <w:pStyle w:val="NormalWeb"/>
        <w:spacing w:before="0" w:beforeAutospacing="0" w:after="0" w:afterAutospacing="0" w:line="360" w:lineRule="auto"/>
        <w:rPr>
          <w:rStyle w:val="sectionitemno"/>
          <w:rFonts w:ascii="Calibri Light" w:hAnsi="Calibri Light" w:cs="Calibri Light"/>
          <w:color w:val="000000" w:themeColor="text1"/>
        </w:rPr>
      </w:pPr>
    </w:p>
    <w:p w14:paraId="6BCFB70E" w14:textId="77777777" w:rsidR="00D23AF4" w:rsidRPr="004911E1" w:rsidRDefault="00D23AF4" w:rsidP="00D23AF4">
      <w:pPr>
        <w:spacing w:line="360" w:lineRule="auto"/>
        <w:ind w:left="567" w:hanging="567"/>
        <w:jc w:val="both"/>
        <w:rPr>
          <w:rFonts w:ascii="Calibri Light" w:hAnsi="Calibri Light" w:cs="Calibri Light"/>
          <w:b/>
          <w:bCs/>
        </w:rPr>
      </w:pPr>
      <w:r w:rsidRPr="004911E1">
        <w:rPr>
          <w:rFonts w:ascii="Calibri Light" w:hAnsi="Calibri Light" w:cs="Calibri Light"/>
          <w:b/>
          <w:bCs/>
        </w:rPr>
        <w:t>Note on the address for Pre-action Protocol correspondence</w:t>
      </w:r>
    </w:p>
    <w:p w14:paraId="1AAE7725" w14:textId="77777777" w:rsidR="00D23AF4" w:rsidRPr="004911E1" w:rsidRDefault="00D23AF4" w:rsidP="00D23AF4">
      <w:pPr>
        <w:pStyle w:val="ListParagraph"/>
        <w:numPr>
          <w:ilvl w:val="0"/>
          <w:numId w:val="28"/>
        </w:numPr>
        <w:spacing w:after="160" w:line="360" w:lineRule="auto"/>
        <w:contextualSpacing/>
        <w:jc w:val="both"/>
        <w:rPr>
          <w:rFonts w:ascii="Calibri Light" w:hAnsi="Calibri Light" w:cs="Calibri Light"/>
          <w:color w:val="000000"/>
          <w:sz w:val="24"/>
          <w:szCs w:val="24"/>
        </w:rPr>
      </w:pPr>
      <w:r w:rsidRPr="004911E1">
        <w:rPr>
          <w:rFonts w:ascii="Calibri Light" w:hAnsi="Calibri Light" w:cs="Calibri Light"/>
          <w:sz w:val="24"/>
          <w:szCs w:val="24"/>
        </w:rPr>
        <w:t xml:space="preserve">This letter is sent to you because in February 2024 a </w:t>
      </w:r>
      <w:r w:rsidRPr="004911E1">
        <w:rPr>
          <w:rFonts w:ascii="Calibri Light" w:hAnsi="Calibri Light" w:cs="Calibri Light"/>
          <w:color w:val="000000"/>
          <w:sz w:val="24"/>
          <w:szCs w:val="24"/>
        </w:rPr>
        <w:t>Senior Lawyer at Decision Making and Debt DWP Legal Advisers, Government Legal Department, Ground Floor Caxton House, Tothill Street, London, SW1H 9NA advised that:</w:t>
      </w:r>
    </w:p>
    <w:p w14:paraId="321D7F03" w14:textId="77777777" w:rsidR="00D23AF4" w:rsidRPr="004911E1" w:rsidRDefault="00D23AF4" w:rsidP="00D23AF4">
      <w:pPr>
        <w:spacing w:line="360" w:lineRule="auto"/>
        <w:ind w:left="567" w:hanging="567"/>
        <w:jc w:val="both"/>
        <w:rPr>
          <w:rFonts w:ascii="Calibri Light" w:hAnsi="Calibri Light" w:cs="Calibri Light"/>
          <w:color w:val="000000"/>
          <w14:ligatures w14:val="standardContextual"/>
        </w:rPr>
      </w:pPr>
    </w:p>
    <w:p w14:paraId="309E7540" w14:textId="77777777" w:rsidR="00D23AF4" w:rsidRPr="004911E1" w:rsidRDefault="00D23AF4" w:rsidP="00D23AF4">
      <w:pPr>
        <w:spacing w:line="360" w:lineRule="auto"/>
        <w:ind w:left="1134"/>
        <w:jc w:val="both"/>
        <w:rPr>
          <w:rFonts w:ascii="Calibri Light" w:hAnsi="Calibri Light" w:cs="Calibri Light"/>
          <w:i/>
          <w:iCs/>
          <w14:ligatures w14:val="standardContextual"/>
        </w:rPr>
      </w:pPr>
      <w:r w:rsidRPr="004911E1">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4A04E5F3" w14:textId="77777777" w:rsidR="00D23AF4" w:rsidRPr="004911E1" w:rsidRDefault="00D23AF4" w:rsidP="00D23AF4">
      <w:pPr>
        <w:spacing w:line="360" w:lineRule="auto"/>
        <w:ind w:left="2574"/>
        <w:jc w:val="both"/>
        <w:rPr>
          <w:rFonts w:ascii="Calibri Light" w:hAnsi="Calibri Light" w:cs="Calibri Light"/>
          <w:i/>
          <w:iCs/>
          <w14:ligatures w14:val="standardContextual"/>
        </w:rPr>
      </w:pPr>
    </w:p>
    <w:p w14:paraId="145F098B" w14:textId="7BB5DBD8" w:rsidR="00E81627" w:rsidRPr="00E81627" w:rsidRDefault="00E81627" w:rsidP="00E81627">
      <w:pPr>
        <w:pStyle w:val="NormalWeb"/>
        <w:numPr>
          <w:ilvl w:val="0"/>
          <w:numId w:val="28"/>
        </w:numPr>
        <w:spacing w:line="360" w:lineRule="auto"/>
        <w:jc w:val="both"/>
        <w:rPr>
          <w:rStyle w:val="Strong"/>
          <w:rFonts w:ascii="Calibri Light" w:hAnsi="Calibri Light" w:cs="Calibri Light"/>
          <w:b w:val="0"/>
          <w:bCs w:val="0"/>
          <w:color w:val="000000" w:themeColor="text1"/>
        </w:rPr>
      </w:pPr>
      <w:r w:rsidRPr="00E81627">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Pr>
          <w:rStyle w:val="FootnoteReference"/>
          <w:rFonts w:ascii="Calibri Light" w:hAnsi="Calibri Light" w:cs="Calibri Light"/>
          <w:color w:val="000000" w:themeColor="text1"/>
        </w:rPr>
        <w:footnoteReference w:id="1"/>
      </w:r>
      <w:r w:rsidRPr="00E81627">
        <w:rPr>
          <w:rStyle w:val="Strong"/>
          <w:rFonts w:ascii="Calibri Light" w:hAnsi="Calibri Light" w:cs="Calibri Light"/>
          <w:b w:val="0"/>
          <w:bCs w:val="0"/>
          <w:color w:val="000000" w:themeColor="text1"/>
        </w:rPr>
        <w:t xml:space="preserve"> provides:</w:t>
      </w:r>
    </w:p>
    <w:p w14:paraId="538A11A4" w14:textId="334F10D8" w:rsidR="00E81627" w:rsidRPr="00E81627" w:rsidRDefault="00E81627" w:rsidP="00E81627">
      <w:pPr>
        <w:pStyle w:val="NormalWeb"/>
        <w:spacing w:line="360" w:lineRule="auto"/>
        <w:ind w:left="1134"/>
        <w:jc w:val="both"/>
        <w:rPr>
          <w:rStyle w:val="Strong"/>
          <w:rFonts w:ascii="Calibri Light" w:hAnsi="Calibri Light" w:cs="Calibri Light"/>
          <w:b w:val="0"/>
          <w:bCs w:val="0"/>
          <w:i/>
          <w:iCs/>
          <w:color w:val="000000" w:themeColor="text1"/>
        </w:rPr>
      </w:pPr>
      <w:r w:rsidRPr="00E81627">
        <w:rPr>
          <w:rStyle w:val="Strong"/>
          <w:rFonts w:ascii="Calibri Light" w:hAnsi="Calibri Light" w:cs="Calibri Light"/>
          <w:b w:val="0"/>
          <w:bCs w:val="0"/>
          <w:i/>
          <w:iCs/>
          <w:color w:val="000000" w:themeColor="text1"/>
        </w:rPr>
        <w:t>“All documents required to be served on the Crown for the purpose of or in connection with any civil proceedings by or against the Crown shall, if those proceedings are by or against an authorised Government department, be served on the solicitor, if any, for that  department”</w:t>
      </w:r>
    </w:p>
    <w:p w14:paraId="72D39BC3" w14:textId="77777777" w:rsidR="00E81627" w:rsidRPr="00E81627" w:rsidRDefault="00E81627" w:rsidP="00E81627">
      <w:pPr>
        <w:pStyle w:val="NormalWeb"/>
        <w:spacing w:line="360" w:lineRule="auto"/>
        <w:ind w:left="567"/>
        <w:jc w:val="right"/>
        <w:rPr>
          <w:rStyle w:val="Strong"/>
          <w:rFonts w:ascii="Calibri Light" w:hAnsi="Calibri Light" w:cs="Calibri Light"/>
          <w:b w:val="0"/>
          <w:bCs w:val="0"/>
          <w:color w:val="000000" w:themeColor="text1"/>
        </w:rPr>
      </w:pPr>
      <w:r w:rsidRPr="00E81627">
        <w:rPr>
          <w:rStyle w:val="Strong"/>
          <w:rFonts w:ascii="Calibri Light" w:hAnsi="Calibri Light" w:cs="Calibri Light"/>
          <w:b w:val="0"/>
          <w:bCs w:val="0"/>
          <w:color w:val="000000" w:themeColor="text1"/>
        </w:rPr>
        <w:t xml:space="preserve">                                                                                                                    (Emphasis added)</w:t>
      </w:r>
    </w:p>
    <w:p w14:paraId="3BC68C50" w14:textId="35C70C29" w:rsidR="00E81627" w:rsidRDefault="00E81627" w:rsidP="00D23AF4">
      <w:pPr>
        <w:pStyle w:val="NormalWeb"/>
        <w:numPr>
          <w:ilvl w:val="0"/>
          <w:numId w:val="28"/>
        </w:numPr>
        <w:spacing w:before="0" w:beforeAutospacing="0" w:after="0" w:afterAutospacing="0" w:line="360" w:lineRule="auto"/>
        <w:jc w:val="both"/>
        <w:rPr>
          <w:rStyle w:val="Strong"/>
          <w:rFonts w:ascii="Calibri Light" w:hAnsi="Calibri Light" w:cs="Calibri Light"/>
          <w:b w:val="0"/>
          <w:bCs w:val="0"/>
          <w:color w:val="000000" w:themeColor="text1"/>
        </w:rPr>
      </w:pPr>
      <w:r w:rsidRPr="00E81627">
        <w:rPr>
          <w:rStyle w:val="Strong"/>
          <w:rFonts w:ascii="Calibri Light" w:hAnsi="Calibri Light" w:cs="Calibri Light"/>
          <w:b w:val="0"/>
          <w:bCs w:val="0"/>
          <w:color w:val="000000" w:themeColor="text1"/>
        </w:rPr>
        <w:t>The guidance states that the solicitor for service in connection with civil proceedings against the Department for Work and Pensions is “The Treasury Solicitor”.</w:t>
      </w:r>
    </w:p>
    <w:p w14:paraId="2DA1B4C0" w14:textId="13B5AD50" w:rsidR="00D23AF4" w:rsidRPr="004911E1" w:rsidRDefault="00D23AF4" w:rsidP="00D23AF4">
      <w:pPr>
        <w:pStyle w:val="NormalWeb"/>
        <w:numPr>
          <w:ilvl w:val="0"/>
          <w:numId w:val="28"/>
        </w:numPr>
        <w:spacing w:before="0" w:beforeAutospacing="0" w:after="0" w:afterAutospacing="0" w:line="360" w:lineRule="auto"/>
        <w:jc w:val="both"/>
        <w:rPr>
          <w:rStyle w:val="Strong"/>
          <w:rFonts w:ascii="Calibri Light" w:hAnsi="Calibri Light" w:cs="Calibri Light"/>
          <w:b w:val="0"/>
          <w:bCs w:val="0"/>
          <w:color w:val="000000" w:themeColor="text1"/>
        </w:rPr>
      </w:pPr>
      <w:r w:rsidRPr="004911E1">
        <w:rPr>
          <w:rStyle w:val="Strong"/>
          <w:rFonts w:ascii="Calibri Light" w:hAnsi="Calibri Light" w:cs="Calibri Light"/>
          <w:b w:val="0"/>
          <w:bCs w:val="0"/>
          <w:color w:val="000000" w:themeColor="text1"/>
        </w:rPr>
        <w:t>The Government Legal Department webpage</w:t>
      </w:r>
      <w:r w:rsidRPr="004911E1">
        <w:rPr>
          <w:rStyle w:val="FootnoteReference"/>
          <w:rFonts w:ascii="Calibri Light" w:hAnsi="Calibri Light" w:cs="Calibri Light"/>
          <w:color w:val="000000" w:themeColor="text1"/>
        </w:rPr>
        <w:footnoteReference w:id="2"/>
      </w:r>
      <w:r w:rsidRPr="004911E1">
        <w:rPr>
          <w:rStyle w:val="Strong"/>
          <w:rFonts w:ascii="Calibri Light" w:hAnsi="Calibri Light" w:cs="Calibri Light"/>
          <w:b w:val="0"/>
          <w:bCs w:val="0"/>
          <w:color w:val="000000" w:themeColor="text1"/>
        </w:rPr>
        <w:t xml:space="preserve"> further instructs:</w:t>
      </w:r>
    </w:p>
    <w:p w14:paraId="2FA001A4" w14:textId="77777777" w:rsidR="00D23AF4" w:rsidRPr="004911E1" w:rsidRDefault="00D23AF4" w:rsidP="00D23AF4">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286BCCE4" w14:textId="77777777" w:rsidR="00D23AF4" w:rsidRPr="004911E1" w:rsidRDefault="00D23AF4" w:rsidP="00D23AF4">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4911E1">
        <w:rPr>
          <w:rStyle w:val="Strong"/>
          <w:rFonts w:ascii="Calibri Light" w:hAnsi="Calibri Light" w:cs="Calibri Light"/>
          <w:b w:val="0"/>
          <w:bCs w:val="0"/>
          <w:i/>
          <w:iCs/>
          <w:color w:val="000000" w:themeColor="text1"/>
        </w:rPr>
        <w:t>[…]</w:t>
      </w:r>
    </w:p>
    <w:p w14:paraId="4AA01846" w14:textId="77777777" w:rsidR="00D23AF4" w:rsidRPr="004911E1" w:rsidRDefault="00D23AF4" w:rsidP="00D23AF4">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4911E1">
        <w:rPr>
          <w:rFonts w:ascii="Calibri Light" w:hAnsi="Calibri Light" w:cs="Calibri Light"/>
          <w:i/>
          <w:iCs/>
          <w:color w:val="000000"/>
          <w:shd w:val="clear" w:color="auto" w:fill="FFFFFF"/>
        </w:rPr>
        <w:t>The email addresses above are for the service of new proceedings only.</w:t>
      </w:r>
      <w:r w:rsidRPr="004911E1">
        <w:rPr>
          <w:rFonts w:ascii="Calibri Light" w:hAnsi="Calibri Light" w:cs="Calibri Light"/>
          <w:i/>
          <w:iCs/>
          <w:color w:val="000000"/>
        </w:rPr>
        <w:br/>
      </w:r>
      <w:r w:rsidRPr="004911E1">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4911E1">
          <w:rPr>
            <w:rStyle w:val="Hyperlink"/>
            <w:rFonts w:ascii="Calibri Light" w:hAnsi="Calibri Light" w:cs="Calibri Light"/>
            <w:i/>
            <w:iCs/>
            <w:color w:val="A03A88"/>
            <w:shd w:val="clear" w:color="auto" w:fill="FFFFFF"/>
          </w:rPr>
          <w:t>thetreasurysolicitor@governmentlegal.gov.uk</w:t>
        </w:r>
      </w:hyperlink>
      <w:r w:rsidRPr="004911E1">
        <w:rPr>
          <w:rFonts w:ascii="Calibri Light" w:hAnsi="Calibri Light" w:cs="Calibri Light"/>
          <w:i/>
          <w:iCs/>
          <w:color w:val="000000"/>
          <w:shd w:val="clear" w:color="auto" w:fill="FFFFFF"/>
        </w:rPr>
        <w:t>.</w:t>
      </w:r>
    </w:p>
    <w:p w14:paraId="7AD02046" w14:textId="77777777" w:rsidR="00D23AF4" w:rsidRPr="004911E1" w:rsidRDefault="00D23AF4" w:rsidP="00D23AF4">
      <w:pPr>
        <w:pStyle w:val="NormalWeb"/>
        <w:spacing w:before="0" w:beforeAutospacing="0" w:after="0" w:afterAutospacing="0" w:line="360" w:lineRule="auto"/>
        <w:ind w:left="567"/>
        <w:jc w:val="both"/>
        <w:rPr>
          <w:rStyle w:val="Strong"/>
          <w:rFonts w:ascii="Calibri Light" w:hAnsi="Calibri Light" w:cs="Calibri Light"/>
          <w:b w:val="0"/>
          <w:bCs w:val="0"/>
          <w:i/>
          <w:iCs/>
          <w:color w:val="000000" w:themeColor="text1"/>
        </w:rPr>
      </w:pPr>
    </w:p>
    <w:p w14:paraId="31AB7EB0" w14:textId="7F8CFF00" w:rsidR="00B64FAB" w:rsidRPr="004911E1" w:rsidRDefault="005717DF" w:rsidP="00EF3B25">
      <w:pPr>
        <w:pStyle w:val="NoSpacing"/>
        <w:spacing w:line="360" w:lineRule="auto"/>
        <w:jc w:val="both"/>
        <w:rPr>
          <w:rStyle w:val="Strong"/>
          <w:rFonts w:ascii="Calibri Light" w:hAnsi="Calibri Light" w:cs="Calibri Light"/>
          <w:b w:val="0"/>
          <w:bCs w:val="0"/>
        </w:rPr>
      </w:pPr>
      <w:r w:rsidRPr="004911E1">
        <w:rPr>
          <w:rStyle w:val="Strong"/>
          <w:rFonts w:ascii="Calibri Light" w:hAnsi="Calibri Light" w:cs="Calibri Light"/>
        </w:rPr>
        <w:t xml:space="preserve">The </w:t>
      </w:r>
      <w:r w:rsidR="00BB5B41" w:rsidRPr="004911E1">
        <w:rPr>
          <w:rStyle w:val="Strong"/>
          <w:rFonts w:ascii="Calibri Light" w:hAnsi="Calibri Light" w:cs="Calibri Light"/>
        </w:rPr>
        <w:t xml:space="preserve">details of </w:t>
      </w:r>
      <w:r w:rsidRPr="004911E1">
        <w:rPr>
          <w:rStyle w:val="Strong"/>
          <w:rFonts w:ascii="Calibri Light" w:hAnsi="Calibri Light" w:cs="Calibri Light"/>
        </w:rPr>
        <w:t xml:space="preserve">the </w:t>
      </w:r>
      <w:r w:rsidR="00BB5B41" w:rsidRPr="004911E1">
        <w:rPr>
          <w:rStyle w:val="Strong"/>
          <w:rFonts w:ascii="Calibri Light" w:hAnsi="Calibri Light" w:cs="Calibri Light"/>
        </w:rPr>
        <w:t>matter being challenged</w:t>
      </w:r>
    </w:p>
    <w:p w14:paraId="765BD2B4" w14:textId="3775B6B2" w:rsidR="00AB7319" w:rsidRPr="004911E1" w:rsidRDefault="00B64FAB" w:rsidP="004911E1">
      <w:pPr>
        <w:pStyle w:val="NormalWeb"/>
        <w:numPr>
          <w:ilvl w:val="0"/>
          <w:numId w:val="28"/>
        </w:numPr>
        <w:spacing w:line="360" w:lineRule="auto"/>
        <w:jc w:val="both"/>
        <w:rPr>
          <w:rStyle w:val="Strong"/>
          <w:rFonts w:ascii="Calibri Light" w:hAnsi="Calibri Light" w:cs="Calibri Light"/>
          <w:b w:val="0"/>
        </w:rPr>
      </w:pPr>
      <w:r w:rsidRPr="004911E1">
        <w:rPr>
          <w:rStyle w:val="Strong"/>
          <w:rFonts w:ascii="Calibri Light" w:hAnsi="Calibri Light" w:cs="Calibri Light"/>
          <w:b w:val="0"/>
        </w:rPr>
        <w:t>C is challenging</w:t>
      </w:r>
      <w:r w:rsidR="005717DF" w:rsidRPr="004911E1">
        <w:rPr>
          <w:rStyle w:val="Strong"/>
          <w:rFonts w:ascii="Calibri Light" w:hAnsi="Calibri Light" w:cs="Calibri Light"/>
          <w:b w:val="0"/>
        </w:rPr>
        <w:t xml:space="preserve"> the </w:t>
      </w:r>
      <w:r w:rsidR="000D703E" w:rsidRPr="004911E1">
        <w:rPr>
          <w:rStyle w:val="Strong"/>
          <w:rFonts w:ascii="Calibri Light" w:hAnsi="Calibri Light" w:cs="Calibri Light"/>
          <w:b w:val="0"/>
        </w:rPr>
        <w:t>suspension of</w:t>
      </w:r>
      <w:r w:rsidR="005717DF" w:rsidRPr="004911E1">
        <w:rPr>
          <w:rStyle w:val="Strong"/>
          <w:rFonts w:ascii="Calibri Light" w:hAnsi="Calibri Light" w:cs="Calibri Light"/>
          <w:b w:val="0"/>
        </w:rPr>
        <w:t xml:space="preserve"> [</w:t>
      </w:r>
      <w:r w:rsidR="005717DF" w:rsidRPr="00C060A0">
        <w:rPr>
          <w:rStyle w:val="Strong"/>
          <w:rFonts w:ascii="Calibri Light" w:hAnsi="Calibri Light" w:cs="Calibri Light"/>
          <w:b w:val="0"/>
          <w:color w:val="EE0000"/>
        </w:rPr>
        <w:t>her/his</w:t>
      </w:r>
      <w:r w:rsidR="005717DF" w:rsidRPr="004911E1">
        <w:rPr>
          <w:rStyle w:val="Strong"/>
          <w:rFonts w:ascii="Calibri Light" w:hAnsi="Calibri Light" w:cs="Calibri Light"/>
          <w:b w:val="0"/>
        </w:rPr>
        <w:t xml:space="preserve">] </w:t>
      </w:r>
      <w:r w:rsidR="000D703E" w:rsidRPr="004911E1">
        <w:rPr>
          <w:rStyle w:val="Strong"/>
          <w:rFonts w:ascii="Calibri Light" w:hAnsi="Calibri Light" w:cs="Calibri Light"/>
          <w:b w:val="0"/>
        </w:rPr>
        <w:t xml:space="preserve">PIP payments by </w:t>
      </w:r>
      <w:r w:rsidR="00971C4E" w:rsidRPr="004911E1">
        <w:rPr>
          <w:rStyle w:val="Strong"/>
          <w:rFonts w:ascii="Calibri Light" w:hAnsi="Calibri Light" w:cs="Calibri Light"/>
          <w:b w:val="0"/>
        </w:rPr>
        <w:t>SSWP</w:t>
      </w:r>
      <w:r w:rsidR="000D703E" w:rsidRPr="004911E1">
        <w:rPr>
          <w:rStyle w:val="Strong"/>
          <w:rFonts w:ascii="Calibri Light" w:hAnsi="Calibri Light" w:cs="Calibri Light"/>
          <w:b w:val="0"/>
        </w:rPr>
        <w:t xml:space="preserve"> while residing at </w:t>
      </w:r>
      <w:r w:rsidR="005717DF" w:rsidRPr="004911E1">
        <w:rPr>
          <w:rStyle w:val="Strong"/>
          <w:rFonts w:ascii="Calibri Light" w:hAnsi="Calibri Light" w:cs="Calibri Light"/>
          <w:b w:val="0"/>
        </w:rPr>
        <w:t>[</w:t>
      </w:r>
      <w:r w:rsidR="005717DF" w:rsidRPr="00C060A0">
        <w:rPr>
          <w:rStyle w:val="Strong"/>
          <w:rFonts w:ascii="Calibri Light" w:hAnsi="Calibri Light" w:cs="Calibri Light"/>
          <w:b w:val="0"/>
          <w:color w:val="EE0000"/>
        </w:rPr>
        <w:t>address</w:t>
      </w:r>
      <w:r w:rsidR="005717DF" w:rsidRPr="004911E1">
        <w:rPr>
          <w:rStyle w:val="Strong"/>
          <w:rFonts w:ascii="Calibri Light" w:hAnsi="Calibri Light" w:cs="Calibri Light"/>
          <w:b w:val="0"/>
        </w:rPr>
        <w:t xml:space="preserve">] </w:t>
      </w:r>
      <w:r w:rsidR="00CE2879" w:rsidRPr="004911E1">
        <w:rPr>
          <w:rStyle w:val="Strong"/>
          <w:rFonts w:ascii="Calibri Light" w:hAnsi="Calibri Light" w:cs="Calibri Light"/>
          <w:b w:val="0"/>
        </w:rPr>
        <w:t>(“</w:t>
      </w:r>
      <w:r w:rsidR="005717DF" w:rsidRPr="004911E1">
        <w:rPr>
          <w:rStyle w:val="Strong"/>
          <w:rFonts w:ascii="Calibri Light" w:hAnsi="Calibri Light" w:cs="Calibri Light"/>
          <w:bCs w:val="0"/>
        </w:rPr>
        <w:t xml:space="preserve">the </w:t>
      </w:r>
      <w:r w:rsidR="00AD3059" w:rsidRPr="004911E1">
        <w:rPr>
          <w:rStyle w:val="Strong"/>
          <w:rFonts w:ascii="Calibri Light" w:hAnsi="Calibri Light" w:cs="Calibri Light"/>
          <w:bCs w:val="0"/>
        </w:rPr>
        <w:t>Property</w:t>
      </w:r>
      <w:r w:rsidR="00CE2879" w:rsidRPr="004911E1">
        <w:rPr>
          <w:rStyle w:val="Strong"/>
          <w:rFonts w:ascii="Calibri Light" w:hAnsi="Calibri Light" w:cs="Calibri Light"/>
          <w:b w:val="0"/>
        </w:rPr>
        <w:t>”)</w:t>
      </w:r>
      <w:r w:rsidR="000D703E" w:rsidRPr="004911E1">
        <w:rPr>
          <w:rStyle w:val="Strong"/>
          <w:rFonts w:ascii="Calibri Light" w:hAnsi="Calibri Light" w:cs="Calibri Light"/>
          <w:b w:val="0"/>
        </w:rPr>
        <w:t>.</w:t>
      </w:r>
    </w:p>
    <w:p w14:paraId="69443EB0" w14:textId="035586B2" w:rsidR="00BB5B41" w:rsidRPr="004911E1" w:rsidRDefault="00BB5B41" w:rsidP="00EF3B25">
      <w:pPr>
        <w:pStyle w:val="NormalWeb"/>
        <w:tabs>
          <w:tab w:val="left" w:pos="2580"/>
        </w:tabs>
        <w:spacing w:line="360" w:lineRule="auto"/>
        <w:ind w:left="567" w:hanging="567"/>
        <w:jc w:val="both"/>
        <w:rPr>
          <w:rStyle w:val="Strong"/>
          <w:rFonts w:ascii="Calibri Light" w:hAnsi="Calibri Light" w:cs="Calibri Light"/>
          <w:iCs/>
          <w:u w:val="single"/>
        </w:rPr>
      </w:pPr>
      <w:r w:rsidRPr="004911E1">
        <w:rPr>
          <w:rStyle w:val="Strong"/>
          <w:rFonts w:ascii="Calibri Light" w:hAnsi="Calibri Light" w:cs="Calibri Light"/>
          <w:i/>
          <w:u w:val="single"/>
        </w:rPr>
        <w:t>Background facts</w:t>
      </w:r>
      <w:r w:rsidR="005717DF" w:rsidRPr="004911E1">
        <w:rPr>
          <w:rStyle w:val="Strong"/>
          <w:rFonts w:ascii="Calibri Light" w:hAnsi="Calibri Light" w:cs="Calibri Light"/>
          <w:i/>
          <w:u w:val="single"/>
        </w:rPr>
        <w:t xml:space="preserve">  </w:t>
      </w:r>
      <w:r w:rsidR="005717DF" w:rsidRPr="004911E1">
        <w:rPr>
          <w:rStyle w:val="Strong"/>
          <w:rFonts w:ascii="Calibri Light" w:hAnsi="Calibri Light" w:cs="Calibri Light"/>
          <w:iCs/>
          <w:color w:val="FF0000"/>
          <w:u w:val="single"/>
        </w:rPr>
        <w:t>[edit whole section</w:t>
      </w:r>
      <w:r w:rsidR="00D047A5" w:rsidRPr="004911E1">
        <w:rPr>
          <w:rStyle w:val="Strong"/>
          <w:rFonts w:ascii="Calibri Light" w:hAnsi="Calibri Light" w:cs="Calibri Light"/>
          <w:iCs/>
          <w:color w:val="FF0000"/>
          <w:u w:val="single"/>
        </w:rPr>
        <w:t xml:space="preserve"> carefully</w:t>
      </w:r>
      <w:r w:rsidR="00D859AE">
        <w:rPr>
          <w:rStyle w:val="Strong"/>
          <w:rFonts w:ascii="Calibri Light" w:hAnsi="Calibri Light" w:cs="Calibri Light"/>
          <w:iCs/>
          <w:color w:val="FF0000"/>
          <w:u w:val="single"/>
        </w:rPr>
        <w:t>]</w:t>
      </w:r>
    </w:p>
    <w:p w14:paraId="298B6819" w14:textId="2619533F" w:rsidR="004911E1" w:rsidRDefault="00E17CD6"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C</w:t>
      </w:r>
      <w:r w:rsidR="00BB1ED8" w:rsidRPr="004911E1">
        <w:rPr>
          <w:rStyle w:val="Strong"/>
          <w:rFonts w:ascii="Calibri Light" w:hAnsi="Calibri Light" w:cs="Calibri Light"/>
          <w:b w:val="0"/>
          <w:color w:val="FF0000"/>
        </w:rPr>
        <w:t xml:space="preserve"> is </w:t>
      </w:r>
      <w:r w:rsidR="005717DF" w:rsidRPr="004911E1">
        <w:rPr>
          <w:rStyle w:val="Strong"/>
          <w:rFonts w:ascii="Calibri Light" w:hAnsi="Calibri Light" w:cs="Calibri Light"/>
          <w:b w:val="0"/>
          <w:color w:val="FF0000"/>
        </w:rPr>
        <w:t>[</w:t>
      </w:r>
      <w:r w:rsidR="00BB1ED8" w:rsidRPr="004911E1">
        <w:rPr>
          <w:rStyle w:val="Strong"/>
          <w:rFonts w:ascii="Calibri Light" w:hAnsi="Calibri Light" w:cs="Calibri Light"/>
          <w:b w:val="0"/>
          <w:color w:val="FF0000"/>
        </w:rPr>
        <w:t xml:space="preserve">a disabled </w:t>
      </w:r>
      <w:r w:rsidR="002344DF" w:rsidRPr="004911E1">
        <w:rPr>
          <w:rStyle w:val="Strong"/>
          <w:rFonts w:ascii="Calibri Light" w:hAnsi="Calibri Light" w:cs="Calibri Light"/>
          <w:b w:val="0"/>
          <w:color w:val="FF0000"/>
        </w:rPr>
        <w:t>wo/</w:t>
      </w:r>
      <w:r w:rsidR="00BB1ED8" w:rsidRPr="004911E1">
        <w:rPr>
          <w:rStyle w:val="Strong"/>
          <w:rFonts w:ascii="Calibri Light" w:hAnsi="Calibri Light" w:cs="Calibri Light"/>
          <w:b w:val="0"/>
          <w:color w:val="FF0000"/>
        </w:rPr>
        <w:t xml:space="preserve">man with </w:t>
      </w:r>
      <w:r w:rsidR="00971C4E" w:rsidRPr="004911E1">
        <w:rPr>
          <w:rStyle w:val="Strong"/>
          <w:rFonts w:ascii="Calibri Light" w:hAnsi="Calibri Light" w:cs="Calibri Light"/>
          <w:b w:val="0"/>
          <w:color w:val="FF0000"/>
        </w:rPr>
        <w:t xml:space="preserve">what </w:t>
      </w:r>
      <w:r w:rsidR="00BB1ED8" w:rsidRPr="004911E1">
        <w:rPr>
          <w:rStyle w:val="Strong"/>
          <w:rFonts w:ascii="Calibri Light" w:hAnsi="Calibri Light" w:cs="Calibri Light"/>
          <w:b w:val="0"/>
          <w:color w:val="FF0000"/>
        </w:rPr>
        <w:t>conditions</w:t>
      </w:r>
      <w:r w:rsidR="002344DF" w:rsidRPr="004911E1">
        <w:rPr>
          <w:rStyle w:val="Strong"/>
          <w:rFonts w:ascii="Calibri Light" w:hAnsi="Calibri Light" w:cs="Calibri Light"/>
          <w:b w:val="0"/>
          <w:color w:val="FF0000"/>
        </w:rPr>
        <w:t>]</w:t>
      </w:r>
      <w:r w:rsidR="00D859AE">
        <w:rPr>
          <w:rStyle w:val="Strong"/>
          <w:rFonts w:ascii="Calibri Light" w:hAnsi="Calibri Light" w:cs="Calibri Light"/>
          <w:b w:val="0"/>
          <w:color w:val="FF0000"/>
        </w:rPr>
        <w:t>.</w:t>
      </w:r>
      <w:r w:rsidR="002344DF" w:rsidRPr="004911E1">
        <w:rPr>
          <w:rStyle w:val="Strong"/>
          <w:rFonts w:ascii="Calibri Light" w:hAnsi="Calibri Light" w:cs="Calibri Light"/>
          <w:b w:val="0"/>
          <w:color w:val="FF0000"/>
        </w:rPr>
        <w:t xml:space="preserve"> </w:t>
      </w:r>
    </w:p>
    <w:p w14:paraId="1C407ADC" w14:textId="77777777" w:rsidR="004911E1" w:rsidRDefault="002A23EB"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 xml:space="preserve">On [date] </w:t>
      </w:r>
      <w:r w:rsidR="002344DF" w:rsidRPr="004911E1">
        <w:rPr>
          <w:rStyle w:val="Strong"/>
          <w:rFonts w:ascii="Calibri Light" w:hAnsi="Calibri Light" w:cs="Calibri Light"/>
          <w:b w:val="0"/>
          <w:color w:val="FF0000"/>
        </w:rPr>
        <w:t xml:space="preserve">C was </w:t>
      </w:r>
      <w:r w:rsidRPr="004911E1">
        <w:rPr>
          <w:rStyle w:val="Strong"/>
          <w:rFonts w:ascii="Calibri Light" w:hAnsi="Calibri Light" w:cs="Calibri Light"/>
          <w:b w:val="0"/>
          <w:color w:val="FF0000"/>
        </w:rPr>
        <w:t>a</w:t>
      </w:r>
      <w:r w:rsidR="002344DF" w:rsidRPr="004911E1">
        <w:rPr>
          <w:rStyle w:val="Strong"/>
          <w:rFonts w:ascii="Calibri Light" w:hAnsi="Calibri Light" w:cs="Calibri Light"/>
          <w:b w:val="0"/>
          <w:color w:val="FF0000"/>
        </w:rPr>
        <w:t xml:space="preserve">warded PIP </w:t>
      </w:r>
      <w:r w:rsidRPr="004911E1">
        <w:rPr>
          <w:rStyle w:val="Strong"/>
          <w:rFonts w:ascii="Calibri Light" w:hAnsi="Calibri Light" w:cs="Calibri Light"/>
          <w:b w:val="0"/>
          <w:color w:val="FF0000"/>
        </w:rPr>
        <w:t>at [what rates]</w:t>
      </w:r>
      <w:r w:rsidR="002344DF" w:rsidRPr="004911E1">
        <w:rPr>
          <w:rStyle w:val="Strong"/>
          <w:rFonts w:ascii="Calibri Light" w:hAnsi="Calibri Light" w:cs="Calibri Light"/>
          <w:b w:val="0"/>
          <w:color w:val="FF0000"/>
        </w:rPr>
        <w:t xml:space="preserve">. </w:t>
      </w:r>
    </w:p>
    <w:p w14:paraId="60E6BE35" w14:textId="77777777" w:rsidR="004911E1" w:rsidRDefault="002344DF"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O</w:t>
      </w:r>
      <w:r w:rsidR="002A23EB" w:rsidRPr="004911E1">
        <w:rPr>
          <w:rStyle w:val="Strong"/>
          <w:rFonts w:ascii="Calibri Light" w:hAnsi="Calibri Light" w:cs="Calibri Light"/>
          <w:b w:val="0"/>
          <w:color w:val="FF0000"/>
        </w:rPr>
        <w:t>n</w:t>
      </w:r>
      <w:r w:rsidRPr="004911E1">
        <w:rPr>
          <w:rStyle w:val="Strong"/>
          <w:rFonts w:ascii="Calibri Light" w:hAnsi="Calibri Light" w:cs="Calibri Light"/>
          <w:b w:val="0"/>
          <w:color w:val="FF0000"/>
        </w:rPr>
        <w:t xml:space="preserve"> [date] C went into </w:t>
      </w:r>
      <w:r w:rsidR="005405F0" w:rsidRPr="004911E1">
        <w:rPr>
          <w:rStyle w:val="Strong"/>
          <w:rFonts w:ascii="Calibri Light" w:hAnsi="Calibri Light" w:cs="Calibri Light"/>
          <w:b w:val="0"/>
          <w:color w:val="FF0000"/>
        </w:rPr>
        <w:t>[</w:t>
      </w:r>
      <w:r w:rsidRPr="004911E1">
        <w:rPr>
          <w:rStyle w:val="Strong"/>
          <w:rFonts w:ascii="Calibri Light" w:hAnsi="Calibri Light" w:cs="Calibri Light"/>
          <w:b w:val="0"/>
          <w:color w:val="FF0000"/>
        </w:rPr>
        <w:t xml:space="preserve">hospital </w:t>
      </w:r>
      <w:r w:rsidR="005405F0" w:rsidRPr="004911E1">
        <w:rPr>
          <w:rStyle w:val="Strong"/>
          <w:rFonts w:ascii="Calibri Light" w:hAnsi="Calibri Light" w:cs="Calibri Light"/>
          <w:b w:val="0"/>
          <w:color w:val="FF0000"/>
        </w:rPr>
        <w:t xml:space="preserve">/ </w:t>
      </w:r>
      <w:r w:rsidR="000D703E" w:rsidRPr="004911E1">
        <w:rPr>
          <w:rStyle w:val="Strong"/>
          <w:rFonts w:ascii="Calibri Light" w:hAnsi="Calibri Light" w:cs="Calibri Light"/>
          <w:b w:val="0"/>
          <w:color w:val="FF0000"/>
        </w:rPr>
        <w:t>a psychiatric ward</w:t>
      </w:r>
      <w:r w:rsidR="00971C4E" w:rsidRPr="004911E1">
        <w:rPr>
          <w:rStyle w:val="Strong"/>
          <w:rFonts w:ascii="Calibri Light" w:hAnsi="Calibri Light" w:cs="Calibri Light"/>
          <w:b w:val="0"/>
          <w:color w:val="FF0000"/>
        </w:rPr>
        <w:t>]</w:t>
      </w:r>
      <w:r w:rsidR="005405F0" w:rsidRPr="004911E1">
        <w:rPr>
          <w:rStyle w:val="Strong"/>
          <w:rFonts w:ascii="Calibri Light" w:hAnsi="Calibri Light" w:cs="Calibri Light"/>
          <w:b w:val="0"/>
          <w:color w:val="FF0000"/>
        </w:rPr>
        <w:t xml:space="preserve"> in order to undergo [what medical treatment] and after 28 days payment of C’s PIP award stopped. </w:t>
      </w:r>
    </w:p>
    <w:p w14:paraId="10182F9B" w14:textId="77777777" w:rsidR="004911E1" w:rsidRDefault="000D703E"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lastRenderedPageBreak/>
        <w:t xml:space="preserve">On </w:t>
      </w:r>
      <w:r w:rsidR="005717DF" w:rsidRPr="004911E1">
        <w:rPr>
          <w:rStyle w:val="Strong"/>
          <w:rFonts w:ascii="Calibri Light" w:hAnsi="Calibri Light" w:cs="Calibri Light"/>
          <w:b w:val="0"/>
          <w:color w:val="FF0000"/>
        </w:rPr>
        <w:t>[date]</w:t>
      </w:r>
      <w:r w:rsidRPr="004911E1">
        <w:rPr>
          <w:rStyle w:val="Strong"/>
          <w:rFonts w:ascii="Calibri Light" w:hAnsi="Calibri Light" w:cs="Calibri Light"/>
          <w:b w:val="0"/>
          <w:color w:val="FF0000"/>
        </w:rPr>
        <w:t xml:space="preserve"> C was</w:t>
      </w:r>
      <w:r w:rsidR="00D047A5" w:rsidRPr="004911E1">
        <w:rPr>
          <w:rStyle w:val="Strong"/>
          <w:rFonts w:ascii="Calibri Light" w:hAnsi="Calibri Light" w:cs="Calibri Light"/>
          <w:b w:val="0"/>
          <w:color w:val="FF0000"/>
        </w:rPr>
        <w:t xml:space="preserve"> discharged from hospital to </w:t>
      </w:r>
      <w:r w:rsidR="005717DF" w:rsidRPr="004911E1">
        <w:rPr>
          <w:rStyle w:val="Strong"/>
          <w:rFonts w:ascii="Calibri Light" w:hAnsi="Calibri Light" w:cs="Calibri Light"/>
          <w:b w:val="0"/>
          <w:color w:val="FF0000"/>
        </w:rPr>
        <w:t xml:space="preserve">the </w:t>
      </w:r>
      <w:r w:rsidR="00AD3059" w:rsidRPr="004911E1">
        <w:rPr>
          <w:rStyle w:val="Strong"/>
          <w:rFonts w:ascii="Calibri Light" w:hAnsi="Calibri Light" w:cs="Calibri Light"/>
          <w:b w:val="0"/>
          <w:color w:val="FF0000"/>
        </w:rPr>
        <w:t>Property</w:t>
      </w:r>
      <w:r w:rsidR="00E17CD6" w:rsidRPr="004911E1">
        <w:rPr>
          <w:rStyle w:val="Strong"/>
          <w:rFonts w:ascii="Calibri Light" w:hAnsi="Calibri Light" w:cs="Calibri Light"/>
          <w:b w:val="0"/>
          <w:color w:val="FF0000"/>
        </w:rPr>
        <w:t>.</w:t>
      </w:r>
      <w:r w:rsidR="008C4E4B" w:rsidRPr="004911E1">
        <w:rPr>
          <w:rStyle w:val="Strong"/>
          <w:rFonts w:ascii="Calibri Light" w:hAnsi="Calibri Light" w:cs="Calibri Light"/>
          <w:b w:val="0"/>
          <w:color w:val="FF0000"/>
        </w:rPr>
        <w:t xml:space="preserve"> </w:t>
      </w:r>
      <w:r w:rsidR="00971C4E" w:rsidRPr="004911E1">
        <w:rPr>
          <w:rStyle w:val="Strong"/>
          <w:rFonts w:ascii="Calibri Light" w:hAnsi="Calibri Light" w:cs="Calibri Light"/>
          <w:b w:val="0"/>
          <w:color w:val="FF0000"/>
        </w:rPr>
        <w:t>On [date] C</w:t>
      </w:r>
      <w:r w:rsidR="005717DF" w:rsidRPr="004911E1">
        <w:rPr>
          <w:rStyle w:val="Strong"/>
          <w:rFonts w:ascii="Calibri Light" w:hAnsi="Calibri Light" w:cs="Calibri Light"/>
          <w:b w:val="0"/>
          <w:color w:val="FF0000"/>
        </w:rPr>
        <w:t xml:space="preserve"> </w:t>
      </w:r>
      <w:r w:rsidR="00DF4DDB" w:rsidRPr="004911E1">
        <w:rPr>
          <w:rStyle w:val="Strong"/>
          <w:rFonts w:ascii="Calibri Light" w:hAnsi="Calibri Light" w:cs="Calibri Light"/>
          <w:b w:val="0"/>
          <w:color w:val="FF0000"/>
        </w:rPr>
        <w:t>signed a license agreement for t</w:t>
      </w:r>
      <w:r w:rsidR="005717DF" w:rsidRPr="004911E1">
        <w:rPr>
          <w:rStyle w:val="Strong"/>
          <w:rFonts w:ascii="Calibri Light" w:hAnsi="Calibri Light" w:cs="Calibri Light"/>
          <w:b w:val="0"/>
          <w:color w:val="FF0000"/>
        </w:rPr>
        <w:t xml:space="preserve">he </w:t>
      </w:r>
      <w:r w:rsidR="00D047A5" w:rsidRPr="004911E1">
        <w:rPr>
          <w:rStyle w:val="Strong"/>
          <w:rFonts w:ascii="Calibri Light" w:hAnsi="Calibri Light" w:cs="Calibri Light"/>
          <w:b w:val="0"/>
          <w:color w:val="FF0000"/>
        </w:rPr>
        <w:t>P</w:t>
      </w:r>
      <w:r w:rsidR="00DF4DDB" w:rsidRPr="004911E1">
        <w:rPr>
          <w:rStyle w:val="Strong"/>
          <w:rFonts w:ascii="Calibri Light" w:hAnsi="Calibri Light" w:cs="Calibri Light"/>
          <w:b w:val="0"/>
          <w:color w:val="FF0000"/>
        </w:rPr>
        <w:t>roperty</w:t>
      </w:r>
      <w:r w:rsidR="00D047A5" w:rsidRPr="004911E1">
        <w:rPr>
          <w:rStyle w:val="Strong"/>
          <w:rFonts w:ascii="Calibri Light" w:hAnsi="Calibri Light" w:cs="Calibri Light"/>
          <w:b w:val="0"/>
          <w:color w:val="FF0000"/>
        </w:rPr>
        <w:t xml:space="preserve"> with [accommodation provider]</w:t>
      </w:r>
      <w:r w:rsidR="00DF4DDB" w:rsidRPr="004911E1">
        <w:rPr>
          <w:rStyle w:val="Strong"/>
          <w:rFonts w:ascii="Calibri Light" w:hAnsi="Calibri Light" w:cs="Calibri Light"/>
          <w:b w:val="0"/>
          <w:color w:val="FF0000"/>
        </w:rPr>
        <w:t>.</w:t>
      </w:r>
      <w:r w:rsidR="005405F0" w:rsidRPr="004911E1">
        <w:rPr>
          <w:rStyle w:val="Strong"/>
          <w:rFonts w:ascii="Calibri Light" w:hAnsi="Calibri Light" w:cs="Calibri Light"/>
          <w:b w:val="0"/>
          <w:color w:val="FF0000"/>
        </w:rPr>
        <w:t xml:space="preserve"> </w:t>
      </w:r>
    </w:p>
    <w:p w14:paraId="455FD6CB" w14:textId="77777777" w:rsidR="004911E1" w:rsidRDefault="00DF4DDB"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 xml:space="preserve">While C has a license agreement, </w:t>
      </w:r>
      <w:r w:rsidR="002A23EB" w:rsidRPr="004911E1">
        <w:rPr>
          <w:rStyle w:val="Strong"/>
          <w:rFonts w:ascii="Calibri Light" w:hAnsi="Calibri Light" w:cs="Calibri Light"/>
          <w:b w:val="0"/>
          <w:color w:val="FF0000"/>
        </w:rPr>
        <w:t>C</w:t>
      </w:r>
      <w:r w:rsidR="005717DF" w:rsidRPr="004911E1">
        <w:rPr>
          <w:rStyle w:val="Strong"/>
          <w:rFonts w:ascii="Calibri Light" w:hAnsi="Calibri Light" w:cs="Calibri Light"/>
          <w:b w:val="0"/>
          <w:color w:val="FF0000"/>
        </w:rPr>
        <w:t xml:space="preserve"> </w:t>
      </w:r>
      <w:r w:rsidRPr="004911E1">
        <w:rPr>
          <w:rStyle w:val="Strong"/>
          <w:rFonts w:ascii="Calibri Light" w:hAnsi="Calibri Light" w:cs="Calibri Light"/>
          <w:b w:val="0"/>
          <w:color w:val="FF0000"/>
        </w:rPr>
        <w:t xml:space="preserve">does not pay rent as </w:t>
      </w:r>
      <w:r w:rsidR="005717DF" w:rsidRPr="004911E1">
        <w:rPr>
          <w:rStyle w:val="Strong"/>
          <w:rFonts w:ascii="Calibri Light" w:hAnsi="Calibri Light" w:cs="Calibri Light"/>
          <w:b w:val="0"/>
          <w:color w:val="FF0000"/>
        </w:rPr>
        <w:t xml:space="preserve">the </w:t>
      </w:r>
      <w:r w:rsidRPr="004911E1">
        <w:rPr>
          <w:rStyle w:val="Strong"/>
          <w:rFonts w:ascii="Calibri Light" w:hAnsi="Calibri Light" w:cs="Calibri Light"/>
          <w:b w:val="0"/>
          <w:color w:val="FF0000"/>
        </w:rPr>
        <w:t xml:space="preserve">property is funded by </w:t>
      </w:r>
      <w:r w:rsidR="005717DF" w:rsidRPr="004911E1">
        <w:rPr>
          <w:rStyle w:val="Strong"/>
          <w:rFonts w:ascii="Calibri Light" w:hAnsi="Calibri Light" w:cs="Calibri Light"/>
          <w:b w:val="0"/>
          <w:color w:val="FF0000"/>
        </w:rPr>
        <w:t xml:space="preserve">the </w:t>
      </w:r>
      <w:r w:rsidRPr="004911E1">
        <w:rPr>
          <w:rStyle w:val="Strong"/>
          <w:rFonts w:ascii="Calibri Light" w:hAnsi="Calibri Light" w:cs="Calibri Light"/>
          <w:b w:val="0"/>
          <w:color w:val="FF0000"/>
        </w:rPr>
        <w:t>NHS.</w:t>
      </w:r>
      <w:r w:rsidR="005405F0" w:rsidRPr="004911E1">
        <w:rPr>
          <w:rStyle w:val="Strong"/>
          <w:rFonts w:ascii="Calibri Light" w:hAnsi="Calibri Light" w:cs="Calibri Light"/>
          <w:b w:val="0"/>
          <w:color w:val="FF0000"/>
        </w:rPr>
        <w:t xml:space="preserve"> </w:t>
      </w:r>
    </w:p>
    <w:p w14:paraId="5C9BCE0A" w14:textId="77777777" w:rsidR="004911E1" w:rsidRDefault="005405F0"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Though</w:t>
      </w:r>
      <w:r w:rsidR="00DF4DDB" w:rsidRPr="004911E1">
        <w:rPr>
          <w:rStyle w:val="Strong"/>
          <w:rFonts w:ascii="Calibri Light" w:hAnsi="Calibri Light" w:cs="Calibri Light"/>
          <w:b w:val="0"/>
          <w:color w:val="FF0000"/>
        </w:rPr>
        <w:t xml:space="preserve"> funded by </w:t>
      </w:r>
      <w:r w:rsidR="005717DF" w:rsidRPr="004911E1">
        <w:rPr>
          <w:rStyle w:val="Strong"/>
          <w:rFonts w:ascii="Calibri Light" w:hAnsi="Calibri Light" w:cs="Calibri Light"/>
          <w:b w:val="0"/>
          <w:color w:val="FF0000"/>
        </w:rPr>
        <w:t xml:space="preserve">the </w:t>
      </w:r>
      <w:r w:rsidR="00DF4DDB" w:rsidRPr="004911E1">
        <w:rPr>
          <w:rStyle w:val="Strong"/>
          <w:rFonts w:ascii="Calibri Light" w:hAnsi="Calibri Light" w:cs="Calibri Light"/>
          <w:b w:val="0"/>
          <w:color w:val="FF0000"/>
        </w:rPr>
        <w:t xml:space="preserve">NHS, </w:t>
      </w:r>
      <w:r w:rsidR="005717DF" w:rsidRPr="004911E1">
        <w:rPr>
          <w:rStyle w:val="Strong"/>
          <w:rFonts w:ascii="Calibri Light" w:hAnsi="Calibri Light" w:cs="Calibri Light"/>
          <w:b w:val="0"/>
          <w:color w:val="FF0000"/>
        </w:rPr>
        <w:t xml:space="preserve">the </w:t>
      </w:r>
      <w:r w:rsidR="00DF4DDB" w:rsidRPr="004911E1">
        <w:rPr>
          <w:rStyle w:val="Strong"/>
          <w:rFonts w:ascii="Calibri Light" w:hAnsi="Calibri Light" w:cs="Calibri Light"/>
          <w:b w:val="0"/>
          <w:color w:val="FF0000"/>
        </w:rPr>
        <w:t>license is not part of C’s treatment.</w:t>
      </w:r>
      <w:r w:rsidR="002A23EB" w:rsidRPr="004911E1">
        <w:rPr>
          <w:rStyle w:val="Strong"/>
          <w:rFonts w:ascii="Calibri Light" w:hAnsi="Calibri Light" w:cs="Calibri Light"/>
          <w:b w:val="0"/>
          <w:color w:val="FF0000"/>
        </w:rPr>
        <w:t xml:space="preserve"> C </w:t>
      </w:r>
      <w:r w:rsidR="00DF4DDB" w:rsidRPr="004911E1">
        <w:rPr>
          <w:rStyle w:val="Strong"/>
          <w:rFonts w:ascii="Calibri Light" w:hAnsi="Calibri Light" w:cs="Calibri Light"/>
          <w:b w:val="0"/>
          <w:color w:val="FF0000"/>
        </w:rPr>
        <w:t xml:space="preserve">receives no </w:t>
      </w:r>
      <w:r w:rsidR="00F61599" w:rsidRPr="004911E1">
        <w:rPr>
          <w:rStyle w:val="Strong"/>
          <w:rFonts w:ascii="Calibri Light" w:hAnsi="Calibri Light" w:cs="Calibri Light"/>
          <w:b w:val="0"/>
          <w:color w:val="FF0000"/>
        </w:rPr>
        <w:t xml:space="preserve">care or </w:t>
      </w:r>
      <w:r w:rsidR="00DF4DDB" w:rsidRPr="004911E1">
        <w:rPr>
          <w:rStyle w:val="Strong"/>
          <w:rFonts w:ascii="Calibri Light" w:hAnsi="Calibri Light" w:cs="Calibri Light"/>
          <w:b w:val="0"/>
          <w:color w:val="FF0000"/>
        </w:rPr>
        <w:t xml:space="preserve">medical treatment </w:t>
      </w:r>
      <w:r w:rsidR="00F61599" w:rsidRPr="004911E1">
        <w:rPr>
          <w:rStyle w:val="Strong"/>
          <w:rFonts w:ascii="Calibri Light" w:hAnsi="Calibri Light" w:cs="Calibri Light"/>
          <w:b w:val="0"/>
          <w:color w:val="FF0000"/>
        </w:rPr>
        <w:t xml:space="preserve">at </w:t>
      </w:r>
      <w:r w:rsidR="00AD3059" w:rsidRPr="004911E1">
        <w:rPr>
          <w:rStyle w:val="Strong"/>
          <w:rFonts w:ascii="Calibri Light" w:hAnsi="Calibri Light" w:cs="Calibri Light"/>
          <w:b w:val="0"/>
          <w:color w:val="FF0000"/>
        </w:rPr>
        <w:t>the Property</w:t>
      </w:r>
      <w:r w:rsidR="00F61599" w:rsidRPr="004911E1">
        <w:rPr>
          <w:rStyle w:val="Strong"/>
          <w:rFonts w:ascii="Calibri Light" w:hAnsi="Calibri Light" w:cs="Calibri Light"/>
          <w:b w:val="0"/>
          <w:color w:val="FF0000"/>
        </w:rPr>
        <w:t xml:space="preserve"> or otherwise as part of </w:t>
      </w:r>
      <w:r w:rsidR="005717DF" w:rsidRPr="004911E1">
        <w:rPr>
          <w:rStyle w:val="Strong"/>
          <w:rFonts w:ascii="Calibri Light" w:hAnsi="Calibri Light" w:cs="Calibri Light"/>
          <w:b w:val="0"/>
          <w:color w:val="FF0000"/>
        </w:rPr>
        <w:t>[her/his]</w:t>
      </w:r>
      <w:r w:rsidR="00F61599" w:rsidRPr="004911E1">
        <w:rPr>
          <w:rStyle w:val="Strong"/>
          <w:rFonts w:ascii="Calibri Light" w:hAnsi="Calibri Light" w:cs="Calibri Light"/>
          <w:b w:val="0"/>
          <w:color w:val="FF0000"/>
        </w:rPr>
        <w:t xml:space="preserve"> license</w:t>
      </w:r>
      <w:r w:rsidR="00DF4DDB" w:rsidRPr="004911E1">
        <w:rPr>
          <w:rStyle w:val="Strong"/>
          <w:rFonts w:ascii="Calibri Light" w:hAnsi="Calibri Light" w:cs="Calibri Light"/>
          <w:b w:val="0"/>
          <w:color w:val="FF0000"/>
        </w:rPr>
        <w:t xml:space="preserve">. There is a support worker on site for residents. </w:t>
      </w:r>
      <w:r w:rsidR="005717DF" w:rsidRPr="004911E1">
        <w:rPr>
          <w:rStyle w:val="Strong"/>
          <w:rFonts w:ascii="Calibri Light" w:hAnsi="Calibri Light" w:cs="Calibri Light"/>
          <w:b w:val="0"/>
          <w:color w:val="FF0000"/>
        </w:rPr>
        <w:t xml:space="preserve">The </w:t>
      </w:r>
      <w:r w:rsidR="00F61599" w:rsidRPr="004911E1">
        <w:rPr>
          <w:rStyle w:val="Strong"/>
          <w:rFonts w:ascii="Calibri Light" w:hAnsi="Calibri Light" w:cs="Calibri Light"/>
          <w:b w:val="0"/>
          <w:color w:val="FF0000"/>
        </w:rPr>
        <w:t>support worker</w:t>
      </w:r>
      <w:r w:rsidR="00DF4DDB" w:rsidRPr="004911E1">
        <w:rPr>
          <w:rStyle w:val="Strong"/>
          <w:rFonts w:ascii="Calibri Light" w:hAnsi="Calibri Light" w:cs="Calibri Light"/>
          <w:b w:val="0"/>
          <w:color w:val="FF0000"/>
        </w:rPr>
        <w:t xml:space="preserve"> offer</w:t>
      </w:r>
      <w:r w:rsidR="00F61599" w:rsidRPr="004911E1">
        <w:rPr>
          <w:rStyle w:val="Strong"/>
          <w:rFonts w:ascii="Calibri Light" w:hAnsi="Calibri Light" w:cs="Calibri Light"/>
          <w:b w:val="0"/>
          <w:color w:val="FF0000"/>
        </w:rPr>
        <w:t>s</w:t>
      </w:r>
      <w:r w:rsidR="00DF4DDB" w:rsidRPr="004911E1">
        <w:rPr>
          <w:rStyle w:val="Strong"/>
          <w:rFonts w:ascii="Calibri Light" w:hAnsi="Calibri Light" w:cs="Calibri Light"/>
          <w:b w:val="0"/>
          <w:color w:val="FF0000"/>
        </w:rPr>
        <w:t xml:space="preserve"> basic support, but residents complete their own shopping, cook their own meals and manage their own time.</w:t>
      </w:r>
      <w:r w:rsidR="00D047A5" w:rsidRPr="004911E1">
        <w:rPr>
          <w:rStyle w:val="Strong"/>
          <w:rFonts w:ascii="Calibri Light" w:hAnsi="Calibri Light" w:cs="Calibri Light"/>
          <w:b w:val="0"/>
          <w:color w:val="FF0000"/>
        </w:rPr>
        <w:t xml:space="preserve"> </w:t>
      </w:r>
    </w:p>
    <w:p w14:paraId="6DA09F67" w14:textId="77777777" w:rsidR="004911E1" w:rsidRDefault="005405F0"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 xml:space="preserve">On [date] C reported to </w:t>
      </w:r>
      <w:r w:rsidR="00AD3059" w:rsidRPr="004911E1">
        <w:rPr>
          <w:rStyle w:val="Strong"/>
          <w:rFonts w:ascii="Calibri Light" w:hAnsi="Calibri Light" w:cs="Calibri Light"/>
          <w:b w:val="0"/>
          <w:color w:val="FF0000"/>
        </w:rPr>
        <w:t>SSWP</w:t>
      </w:r>
      <w:r w:rsidR="00BD1C3D" w:rsidRPr="004911E1">
        <w:rPr>
          <w:rStyle w:val="Strong"/>
          <w:rFonts w:ascii="Calibri Light" w:hAnsi="Calibri Light" w:cs="Calibri Light"/>
          <w:b w:val="0"/>
          <w:color w:val="FF0000"/>
        </w:rPr>
        <w:t xml:space="preserve"> </w:t>
      </w:r>
      <w:r w:rsidRPr="004911E1">
        <w:rPr>
          <w:rStyle w:val="Strong"/>
          <w:rFonts w:ascii="Calibri Light" w:hAnsi="Calibri Light" w:cs="Calibri Light"/>
          <w:b w:val="0"/>
          <w:color w:val="FF0000"/>
        </w:rPr>
        <w:t xml:space="preserve">[how] </w:t>
      </w:r>
      <w:r w:rsidR="00BD1C3D" w:rsidRPr="004911E1">
        <w:rPr>
          <w:rStyle w:val="Strong"/>
          <w:rFonts w:ascii="Calibri Light" w:hAnsi="Calibri Light" w:cs="Calibri Light"/>
          <w:b w:val="0"/>
          <w:color w:val="FF0000"/>
        </w:rPr>
        <w:t xml:space="preserve">that C </w:t>
      </w:r>
      <w:r w:rsidR="00DF4DDB" w:rsidRPr="004911E1">
        <w:rPr>
          <w:rStyle w:val="Strong"/>
          <w:rFonts w:ascii="Calibri Light" w:hAnsi="Calibri Light" w:cs="Calibri Light"/>
          <w:b w:val="0"/>
          <w:color w:val="FF0000"/>
        </w:rPr>
        <w:t xml:space="preserve">had left hospital and </w:t>
      </w:r>
      <w:r w:rsidRPr="004911E1">
        <w:rPr>
          <w:rStyle w:val="Strong"/>
          <w:rFonts w:ascii="Calibri Light" w:hAnsi="Calibri Light" w:cs="Calibri Light"/>
          <w:b w:val="0"/>
          <w:color w:val="FF0000"/>
        </w:rPr>
        <w:t xml:space="preserve">had been </w:t>
      </w:r>
      <w:r w:rsidR="00DF4DDB" w:rsidRPr="004911E1">
        <w:rPr>
          <w:rStyle w:val="Strong"/>
          <w:rFonts w:ascii="Calibri Light" w:hAnsi="Calibri Light" w:cs="Calibri Light"/>
          <w:b w:val="0"/>
          <w:color w:val="FF0000"/>
        </w:rPr>
        <w:t xml:space="preserve">residing at </w:t>
      </w:r>
      <w:r w:rsidR="00AD3059" w:rsidRPr="004911E1">
        <w:rPr>
          <w:rStyle w:val="Strong"/>
          <w:rFonts w:ascii="Calibri Light" w:hAnsi="Calibri Light" w:cs="Calibri Light"/>
          <w:b w:val="0"/>
          <w:color w:val="FF0000"/>
        </w:rPr>
        <w:t>t</w:t>
      </w:r>
      <w:r w:rsidR="005717DF" w:rsidRPr="004911E1">
        <w:rPr>
          <w:rStyle w:val="Strong"/>
          <w:rFonts w:ascii="Calibri Light" w:hAnsi="Calibri Light" w:cs="Calibri Light"/>
          <w:b w:val="0"/>
          <w:color w:val="FF0000"/>
        </w:rPr>
        <w:t xml:space="preserve">he </w:t>
      </w:r>
      <w:r w:rsidR="00AD3059" w:rsidRPr="004911E1">
        <w:rPr>
          <w:rStyle w:val="Strong"/>
          <w:rFonts w:ascii="Calibri Light" w:hAnsi="Calibri Light" w:cs="Calibri Light"/>
          <w:b w:val="0"/>
          <w:color w:val="FF0000"/>
        </w:rPr>
        <w:t>Property</w:t>
      </w:r>
      <w:r w:rsidRPr="004911E1">
        <w:rPr>
          <w:rStyle w:val="Strong"/>
          <w:rFonts w:ascii="Calibri Light" w:hAnsi="Calibri Light" w:cs="Calibri Light"/>
          <w:b w:val="0"/>
          <w:color w:val="FF0000"/>
        </w:rPr>
        <w:t xml:space="preserve"> since [date]</w:t>
      </w:r>
      <w:r w:rsidR="002344DF" w:rsidRPr="004911E1">
        <w:rPr>
          <w:rStyle w:val="Strong"/>
          <w:rFonts w:ascii="Calibri Light" w:hAnsi="Calibri Light" w:cs="Calibri Light"/>
          <w:b w:val="0"/>
          <w:color w:val="FF0000"/>
        </w:rPr>
        <w:t>.</w:t>
      </w:r>
    </w:p>
    <w:p w14:paraId="2B5D5DA4" w14:textId="77777777" w:rsidR="004911E1" w:rsidRDefault="00D047A5"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[What evidence did C provide to SSWP and how?</w:t>
      </w:r>
      <w:r w:rsidR="00971C4E" w:rsidRPr="004911E1">
        <w:rPr>
          <w:rStyle w:val="Strong"/>
          <w:rFonts w:ascii="Calibri Light" w:hAnsi="Calibri Light" w:cs="Calibri Light"/>
          <w:b w:val="0"/>
          <w:color w:val="FF0000"/>
        </w:rPr>
        <w:t xml:space="preserve"> This must be provided to SSWP before sending this letter and then referenced here but need not be provided again.</w:t>
      </w:r>
      <w:r w:rsidRPr="004911E1">
        <w:rPr>
          <w:rStyle w:val="Strong"/>
          <w:rFonts w:ascii="Calibri Light" w:hAnsi="Calibri Light" w:cs="Calibri Light"/>
          <w:b w:val="0"/>
          <w:color w:val="FF0000"/>
        </w:rPr>
        <w:t>]</w:t>
      </w:r>
    </w:p>
    <w:p w14:paraId="16012CFD" w14:textId="77777777" w:rsidR="004911E1" w:rsidRDefault="002344DF"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 xml:space="preserve">On [date] C called, via </w:t>
      </w:r>
      <w:r w:rsidR="005405F0" w:rsidRPr="004911E1">
        <w:rPr>
          <w:rStyle w:val="Strong"/>
          <w:rFonts w:ascii="Calibri Light" w:hAnsi="Calibri Light" w:cs="Calibri Light"/>
          <w:b w:val="0"/>
          <w:color w:val="FF0000"/>
        </w:rPr>
        <w:t>[her/</w:t>
      </w:r>
      <w:r w:rsidRPr="004911E1">
        <w:rPr>
          <w:rStyle w:val="Strong"/>
          <w:rFonts w:ascii="Calibri Light" w:hAnsi="Calibri Light" w:cs="Calibri Light"/>
          <w:b w:val="0"/>
          <w:color w:val="FF0000"/>
        </w:rPr>
        <w:t>his</w:t>
      </w:r>
      <w:r w:rsidR="005405F0" w:rsidRPr="004911E1">
        <w:rPr>
          <w:rStyle w:val="Strong"/>
          <w:rFonts w:ascii="Calibri Light" w:hAnsi="Calibri Light" w:cs="Calibri Light"/>
          <w:b w:val="0"/>
          <w:color w:val="FF0000"/>
        </w:rPr>
        <w:t>]</w:t>
      </w:r>
      <w:r w:rsidRPr="004911E1">
        <w:rPr>
          <w:rStyle w:val="Strong"/>
          <w:rFonts w:ascii="Calibri Light" w:hAnsi="Calibri Light" w:cs="Calibri Light"/>
          <w:b w:val="0"/>
          <w:color w:val="FF0000"/>
        </w:rPr>
        <w:t xml:space="preserve"> adviser, </w:t>
      </w:r>
      <w:r w:rsidR="005717DF" w:rsidRPr="004911E1">
        <w:rPr>
          <w:rStyle w:val="Strong"/>
          <w:rFonts w:ascii="Calibri Light" w:hAnsi="Calibri Light" w:cs="Calibri Light"/>
          <w:b w:val="0"/>
          <w:color w:val="FF0000"/>
        </w:rPr>
        <w:t xml:space="preserve">the </w:t>
      </w:r>
      <w:r w:rsidR="00BD1C3D" w:rsidRPr="004911E1">
        <w:rPr>
          <w:rStyle w:val="Strong"/>
          <w:rFonts w:ascii="Calibri Light" w:hAnsi="Calibri Light" w:cs="Calibri Light"/>
          <w:b w:val="0"/>
          <w:color w:val="FF0000"/>
        </w:rPr>
        <w:t>PIP</w:t>
      </w:r>
      <w:r w:rsidR="00575CB8" w:rsidRPr="004911E1">
        <w:rPr>
          <w:rStyle w:val="Strong"/>
          <w:rFonts w:ascii="Calibri Light" w:hAnsi="Calibri Light" w:cs="Calibri Light"/>
          <w:b w:val="0"/>
          <w:color w:val="FF0000"/>
        </w:rPr>
        <w:t xml:space="preserve"> helpline</w:t>
      </w:r>
      <w:r w:rsidR="00BD1C3D" w:rsidRPr="004911E1">
        <w:rPr>
          <w:rStyle w:val="Strong"/>
          <w:rFonts w:ascii="Calibri Light" w:hAnsi="Calibri Light" w:cs="Calibri Light"/>
          <w:b w:val="0"/>
          <w:color w:val="FF0000"/>
        </w:rPr>
        <w:t xml:space="preserve"> to ask when </w:t>
      </w:r>
      <w:r w:rsidR="005717DF" w:rsidRPr="004911E1">
        <w:rPr>
          <w:rStyle w:val="Strong"/>
          <w:rFonts w:ascii="Calibri Light" w:hAnsi="Calibri Light" w:cs="Calibri Light"/>
          <w:b w:val="0"/>
          <w:color w:val="FF0000"/>
        </w:rPr>
        <w:t xml:space="preserve">[her/his] </w:t>
      </w:r>
      <w:r w:rsidR="00AD3059" w:rsidRPr="004911E1">
        <w:rPr>
          <w:rStyle w:val="Strong"/>
          <w:rFonts w:ascii="Calibri Light" w:hAnsi="Calibri Light" w:cs="Calibri Light"/>
          <w:b w:val="0"/>
          <w:color w:val="FF0000"/>
        </w:rPr>
        <w:t xml:space="preserve">PIP </w:t>
      </w:r>
      <w:r w:rsidR="00BD1C3D" w:rsidRPr="004911E1">
        <w:rPr>
          <w:rStyle w:val="Strong"/>
          <w:rFonts w:ascii="Calibri Light" w:hAnsi="Calibri Light" w:cs="Calibri Light"/>
          <w:b w:val="0"/>
          <w:color w:val="FF0000"/>
        </w:rPr>
        <w:t xml:space="preserve">would be </w:t>
      </w:r>
      <w:r w:rsidRPr="004911E1">
        <w:rPr>
          <w:rStyle w:val="Strong"/>
          <w:rFonts w:ascii="Calibri Light" w:hAnsi="Calibri Light" w:cs="Calibri Light"/>
          <w:b w:val="0"/>
          <w:color w:val="FF0000"/>
        </w:rPr>
        <w:t>paid</w:t>
      </w:r>
      <w:r w:rsidR="00BD1C3D" w:rsidRPr="004911E1">
        <w:rPr>
          <w:rStyle w:val="Strong"/>
          <w:rFonts w:ascii="Calibri Light" w:hAnsi="Calibri Light" w:cs="Calibri Light"/>
          <w:b w:val="0"/>
          <w:color w:val="FF0000"/>
        </w:rPr>
        <w:t xml:space="preserve">. </w:t>
      </w:r>
    </w:p>
    <w:p w14:paraId="495AD536" w14:textId="77777777" w:rsidR="004911E1" w:rsidRDefault="00AD3059" w:rsidP="004911E1">
      <w:pPr>
        <w:pStyle w:val="NormalWeb"/>
        <w:numPr>
          <w:ilvl w:val="0"/>
          <w:numId w:val="28"/>
        </w:numPr>
        <w:spacing w:before="12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SSWP</w:t>
      </w:r>
      <w:r w:rsidR="00F61599" w:rsidRPr="004911E1">
        <w:rPr>
          <w:rStyle w:val="Strong"/>
          <w:rFonts w:ascii="Calibri Light" w:hAnsi="Calibri Light" w:cs="Calibri Light"/>
          <w:b w:val="0"/>
          <w:color w:val="FF0000"/>
        </w:rPr>
        <w:t xml:space="preserve"> stated </w:t>
      </w:r>
      <w:r w:rsidR="00BD1C3D" w:rsidRPr="004911E1">
        <w:rPr>
          <w:rStyle w:val="Strong"/>
          <w:rFonts w:ascii="Calibri Light" w:hAnsi="Calibri Light" w:cs="Calibri Light"/>
          <w:b w:val="0"/>
          <w:color w:val="FF0000"/>
        </w:rPr>
        <w:t xml:space="preserve">they needed </w:t>
      </w:r>
      <w:r w:rsidR="005717DF" w:rsidRPr="004911E1">
        <w:rPr>
          <w:rStyle w:val="Strong"/>
          <w:rFonts w:ascii="Calibri Light" w:hAnsi="Calibri Light" w:cs="Calibri Light"/>
          <w:b w:val="0"/>
          <w:color w:val="FF0000"/>
        </w:rPr>
        <w:t xml:space="preserve">the </w:t>
      </w:r>
      <w:r w:rsidR="00BD1C3D" w:rsidRPr="004911E1">
        <w:rPr>
          <w:rStyle w:val="Strong"/>
          <w:rFonts w:ascii="Calibri Light" w:hAnsi="Calibri Light" w:cs="Calibri Light"/>
          <w:b w:val="0"/>
          <w:color w:val="FF0000"/>
        </w:rPr>
        <w:t xml:space="preserve">date C moved into </w:t>
      </w:r>
      <w:r w:rsidRPr="004911E1">
        <w:rPr>
          <w:rStyle w:val="Strong"/>
          <w:rFonts w:ascii="Calibri Light" w:hAnsi="Calibri Light" w:cs="Calibri Light"/>
          <w:b w:val="0"/>
          <w:color w:val="FF0000"/>
        </w:rPr>
        <w:t>t</w:t>
      </w:r>
      <w:r w:rsidR="005717DF" w:rsidRPr="004911E1">
        <w:rPr>
          <w:rStyle w:val="Strong"/>
          <w:rFonts w:ascii="Calibri Light" w:hAnsi="Calibri Light" w:cs="Calibri Light"/>
          <w:b w:val="0"/>
          <w:color w:val="FF0000"/>
        </w:rPr>
        <w:t xml:space="preserve">he </w:t>
      </w:r>
      <w:r w:rsidRPr="004911E1">
        <w:rPr>
          <w:rStyle w:val="Strong"/>
          <w:rFonts w:ascii="Calibri Light" w:hAnsi="Calibri Light" w:cs="Calibri Light"/>
          <w:b w:val="0"/>
          <w:color w:val="FF0000"/>
        </w:rPr>
        <w:t>Property</w:t>
      </w:r>
      <w:r w:rsidR="00BD1C3D" w:rsidRPr="004911E1">
        <w:rPr>
          <w:rStyle w:val="Strong"/>
          <w:rFonts w:ascii="Calibri Light" w:hAnsi="Calibri Light" w:cs="Calibri Light"/>
          <w:b w:val="0"/>
          <w:color w:val="FF0000"/>
        </w:rPr>
        <w:t>. T</w:t>
      </w:r>
      <w:r w:rsidR="005717DF" w:rsidRPr="004911E1">
        <w:rPr>
          <w:rStyle w:val="Strong"/>
          <w:rFonts w:ascii="Calibri Light" w:hAnsi="Calibri Light" w:cs="Calibri Light"/>
          <w:b w:val="0"/>
          <w:color w:val="FF0000"/>
        </w:rPr>
        <w:t>his</w:t>
      </w:r>
      <w:r w:rsidR="00BD1C3D" w:rsidRPr="004911E1">
        <w:rPr>
          <w:rStyle w:val="Strong"/>
          <w:rFonts w:ascii="Calibri Light" w:hAnsi="Calibri Light" w:cs="Calibri Light"/>
          <w:b w:val="0"/>
          <w:color w:val="FF0000"/>
        </w:rPr>
        <w:t xml:space="preserve"> </w:t>
      </w:r>
      <w:r w:rsidR="00F61599" w:rsidRPr="004911E1">
        <w:rPr>
          <w:rStyle w:val="Strong"/>
          <w:rFonts w:ascii="Calibri Light" w:hAnsi="Calibri Light" w:cs="Calibri Light"/>
          <w:b w:val="0"/>
          <w:color w:val="FF0000"/>
        </w:rPr>
        <w:t xml:space="preserve">information </w:t>
      </w:r>
      <w:r w:rsidR="00BD1C3D" w:rsidRPr="004911E1">
        <w:rPr>
          <w:rStyle w:val="Strong"/>
          <w:rFonts w:ascii="Calibri Light" w:hAnsi="Calibri Light" w:cs="Calibri Light"/>
          <w:b w:val="0"/>
          <w:color w:val="FF0000"/>
        </w:rPr>
        <w:t>was p</w:t>
      </w:r>
      <w:r w:rsidR="00F61599" w:rsidRPr="004911E1">
        <w:rPr>
          <w:rStyle w:val="Strong"/>
          <w:rFonts w:ascii="Calibri Light" w:hAnsi="Calibri Light" w:cs="Calibri Light"/>
          <w:b w:val="0"/>
          <w:color w:val="FF0000"/>
        </w:rPr>
        <w:t>rovided</w:t>
      </w:r>
      <w:r w:rsidR="00BD1C3D" w:rsidRPr="004911E1">
        <w:rPr>
          <w:rStyle w:val="Strong"/>
          <w:rFonts w:ascii="Calibri Light" w:hAnsi="Calibri Light" w:cs="Calibri Light"/>
          <w:b w:val="0"/>
          <w:color w:val="FF0000"/>
        </w:rPr>
        <w:t xml:space="preserve"> verbally</w:t>
      </w:r>
      <w:r w:rsidR="00575CB8" w:rsidRPr="004911E1">
        <w:rPr>
          <w:rStyle w:val="Strong"/>
          <w:rFonts w:ascii="Calibri Light" w:hAnsi="Calibri Light" w:cs="Calibri Light"/>
          <w:b w:val="0"/>
          <w:color w:val="FF0000"/>
        </w:rPr>
        <w:t xml:space="preserve"> during </w:t>
      </w:r>
      <w:r w:rsidR="005717DF" w:rsidRPr="004911E1">
        <w:rPr>
          <w:rStyle w:val="Strong"/>
          <w:rFonts w:ascii="Calibri Light" w:hAnsi="Calibri Light" w:cs="Calibri Light"/>
          <w:b w:val="0"/>
          <w:color w:val="FF0000"/>
        </w:rPr>
        <w:t xml:space="preserve">the </w:t>
      </w:r>
      <w:r w:rsidR="00575CB8" w:rsidRPr="004911E1">
        <w:rPr>
          <w:rStyle w:val="Strong"/>
          <w:rFonts w:ascii="Calibri Light" w:hAnsi="Calibri Light" w:cs="Calibri Light"/>
          <w:b w:val="0"/>
          <w:color w:val="FF0000"/>
        </w:rPr>
        <w:t>call</w:t>
      </w:r>
      <w:r w:rsidR="00BD1C3D" w:rsidRPr="004911E1">
        <w:rPr>
          <w:rStyle w:val="Strong"/>
          <w:rFonts w:ascii="Calibri Light" w:hAnsi="Calibri Light" w:cs="Calibri Light"/>
          <w:b w:val="0"/>
          <w:color w:val="FF0000"/>
        </w:rPr>
        <w:t>.</w:t>
      </w:r>
    </w:p>
    <w:p w14:paraId="07072D17" w14:textId="56FD2AAB" w:rsidR="002344DF" w:rsidRPr="004911E1" w:rsidRDefault="00BD1C3D" w:rsidP="00C060A0">
      <w:pPr>
        <w:pStyle w:val="NormalWeb"/>
        <w:numPr>
          <w:ilvl w:val="0"/>
          <w:numId w:val="28"/>
        </w:numPr>
        <w:spacing w:before="0" w:beforeAutospacing="0" w:after="0" w:afterAutospacing="0" w:line="360" w:lineRule="auto"/>
        <w:jc w:val="both"/>
        <w:rPr>
          <w:rStyle w:val="Strong"/>
          <w:rFonts w:ascii="Calibri Light" w:hAnsi="Calibri Light" w:cs="Calibri Light"/>
          <w:b w:val="0"/>
          <w:i/>
          <w:color w:val="FF0000"/>
          <w:u w:val="single"/>
        </w:rPr>
      </w:pPr>
      <w:r w:rsidRPr="004911E1">
        <w:rPr>
          <w:rStyle w:val="Strong"/>
          <w:rFonts w:ascii="Calibri Light" w:hAnsi="Calibri Light" w:cs="Calibri Light"/>
          <w:b w:val="0"/>
          <w:color w:val="FF0000"/>
        </w:rPr>
        <w:t xml:space="preserve">On </w:t>
      </w:r>
      <w:r w:rsidR="002344DF" w:rsidRPr="004911E1">
        <w:rPr>
          <w:rStyle w:val="Strong"/>
          <w:rFonts w:ascii="Calibri Light" w:hAnsi="Calibri Light" w:cs="Calibri Light"/>
          <w:b w:val="0"/>
          <w:color w:val="FF0000"/>
        </w:rPr>
        <w:t xml:space="preserve">[date] C called, via his adviser, the PIP helpline again to ask when [her/his] PIP would be paid. </w:t>
      </w:r>
    </w:p>
    <w:p w14:paraId="2C8C54EF"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71486F35"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4A690D37"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431CFC67"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411E2C60"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3A5553D3"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4CACF2D3"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04744E7C"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28351671"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09F99468"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293BBC5C"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2210D866"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7481BEC3"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41D46831"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0B45E39F"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33F20F4A" w14:textId="77777777" w:rsidR="004911E1" w:rsidRPr="004911E1" w:rsidRDefault="004911E1" w:rsidP="00C060A0">
      <w:pPr>
        <w:pStyle w:val="ListParagraph"/>
        <w:numPr>
          <w:ilvl w:val="0"/>
          <w:numId w:val="18"/>
        </w:numPr>
        <w:spacing w:after="0" w:line="360" w:lineRule="auto"/>
        <w:jc w:val="both"/>
        <w:rPr>
          <w:rStyle w:val="Strong"/>
          <w:rFonts w:ascii="Calibri Light" w:eastAsia="Times New Roman" w:hAnsi="Calibri Light" w:cs="Calibri Light"/>
          <w:b w:val="0"/>
          <w:vanish/>
          <w:color w:val="FF0000"/>
          <w:sz w:val="24"/>
          <w:szCs w:val="24"/>
          <w:lang w:eastAsia="en-GB"/>
        </w:rPr>
      </w:pPr>
    </w:p>
    <w:p w14:paraId="4456ECA2" w14:textId="68415329" w:rsidR="00BD1C3D" w:rsidRPr="004911E1" w:rsidRDefault="002344DF" w:rsidP="00C060A0">
      <w:pPr>
        <w:pStyle w:val="NormalWeb"/>
        <w:numPr>
          <w:ilvl w:val="0"/>
          <w:numId w:val="18"/>
        </w:numPr>
        <w:spacing w:before="0" w:beforeAutospacing="0" w:after="0" w:afterAutospacing="0" w:line="360" w:lineRule="auto"/>
        <w:jc w:val="both"/>
        <w:rPr>
          <w:rStyle w:val="Strong"/>
          <w:rFonts w:ascii="Calibri Light" w:hAnsi="Calibri Light" w:cs="Calibri Light"/>
          <w:i/>
          <w:color w:val="FF0000"/>
          <w:u w:val="single"/>
        </w:rPr>
      </w:pPr>
      <w:r w:rsidRPr="004911E1">
        <w:rPr>
          <w:rStyle w:val="Strong"/>
          <w:rFonts w:ascii="Calibri Light" w:hAnsi="Calibri Light" w:cs="Calibri Light"/>
          <w:b w:val="0"/>
          <w:color w:val="FF0000"/>
        </w:rPr>
        <w:t xml:space="preserve">SSWP </w:t>
      </w:r>
      <w:r w:rsidR="00F61599" w:rsidRPr="004911E1">
        <w:rPr>
          <w:rStyle w:val="Strong"/>
          <w:rFonts w:ascii="Calibri Light" w:hAnsi="Calibri Light" w:cs="Calibri Light"/>
          <w:b w:val="0"/>
          <w:color w:val="FF0000"/>
        </w:rPr>
        <w:t xml:space="preserve">D </w:t>
      </w:r>
      <w:r w:rsidR="00575CB8" w:rsidRPr="004911E1">
        <w:rPr>
          <w:rStyle w:val="Strong"/>
          <w:rFonts w:ascii="Calibri Light" w:hAnsi="Calibri Light" w:cs="Calibri Light"/>
          <w:b w:val="0"/>
          <w:color w:val="FF0000"/>
        </w:rPr>
        <w:t xml:space="preserve">stated </w:t>
      </w:r>
      <w:r w:rsidR="00BD1C3D" w:rsidRPr="004911E1">
        <w:rPr>
          <w:rStyle w:val="Strong"/>
          <w:rFonts w:ascii="Calibri Light" w:hAnsi="Calibri Light" w:cs="Calibri Light"/>
          <w:b w:val="0"/>
          <w:color w:val="FF0000"/>
        </w:rPr>
        <w:t xml:space="preserve">there was a query over </w:t>
      </w:r>
      <w:r w:rsidR="005717DF" w:rsidRPr="004911E1">
        <w:rPr>
          <w:rStyle w:val="Strong"/>
          <w:rFonts w:ascii="Calibri Light" w:hAnsi="Calibri Light" w:cs="Calibri Light"/>
          <w:b w:val="0"/>
          <w:color w:val="FF0000"/>
        </w:rPr>
        <w:t xml:space="preserve">the </w:t>
      </w:r>
      <w:r w:rsidR="00BD1C3D" w:rsidRPr="004911E1">
        <w:rPr>
          <w:rStyle w:val="Strong"/>
          <w:rFonts w:ascii="Calibri Light" w:hAnsi="Calibri Light" w:cs="Calibri Light"/>
          <w:b w:val="0"/>
          <w:color w:val="FF0000"/>
        </w:rPr>
        <w:t xml:space="preserve">nature of </w:t>
      </w:r>
      <w:r w:rsidRPr="004911E1">
        <w:rPr>
          <w:rStyle w:val="Strong"/>
          <w:rFonts w:ascii="Calibri Light" w:hAnsi="Calibri Light" w:cs="Calibri Light"/>
          <w:b w:val="0"/>
          <w:color w:val="FF0000"/>
        </w:rPr>
        <w:t>[her/his]</w:t>
      </w:r>
      <w:r w:rsidR="005717DF" w:rsidRPr="004911E1">
        <w:rPr>
          <w:rStyle w:val="Strong"/>
          <w:rFonts w:ascii="Calibri Light" w:hAnsi="Calibri Light" w:cs="Calibri Light"/>
          <w:b w:val="0"/>
          <w:color w:val="FF0000"/>
        </w:rPr>
        <w:t xml:space="preserve"> </w:t>
      </w:r>
      <w:r w:rsidR="00BD1C3D" w:rsidRPr="004911E1">
        <w:rPr>
          <w:rStyle w:val="Strong"/>
          <w:rFonts w:ascii="Calibri Light" w:hAnsi="Calibri Light" w:cs="Calibri Light"/>
          <w:b w:val="0"/>
          <w:color w:val="FF0000"/>
        </w:rPr>
        <w:t xml:space="preserve">accommodation, </w:t>
      </w:r>
      <w:r w:rsidR="00E53BB0" w:rsidRPr="004911E1">
        <w:rPr>
          <w:rStyle w:val="Strong"/>
          <w:rFonts w:ascii="Calibri Light" w:hAnsi="Calibri Light" w:cs="Calibri Light"/>
          <w:b w:val="0"/>
          <w:color w:val="FF0000"/>
        </w:rPr>
        <w:t>suggesting</w:t>
      </w:r>
      <w:r w:rsidR="00BD1C3D" w:rsidRPr="004911E1">
        <w:rPr>
          <w:rStyle w:val="Strong"/>
          <w:rFonts w:ascii="Calibri Light" w:hAnsi="Calibri Light" w:cs="Calibri Light"/>
          <w:b w:val="0"/>
          <w:color w:val="FF0000"/>
        </w:rPr>
        <w:t xml:space="preserve"> that</w:t>
      </w:r>
      <w:r w:rsidR="00E53BB0" w:rsidRPr="004911E1">
        <w:rPr>
          <w:rStyle w:val="Strong"/>
          <w:rFonts w:ascii="Calibri Light" w:hAnsi="Calibri Light" w:cs="Calibri Light"/>
          <w:b w:val="0"/>
          <w:color w:val="FF0000"/>
        </w:rPr>
        <w:t xml:space="preserve">, under regulations 29 and 30 of </w:t>
      </w:r>
      <w:r w:rsidR="005717DF" w:rsidRPr="004911E1">
        <w:rPr>
          <w:rStyle w:val="Strong"/>
          <w:rFonts w:ascii="Calibri Light" w:hAnsi="Calibri Light" w:cs="Calibri Light"/>
          <w:b w:val="0"/>
          <w:color w:val="FF0000"/>
        </w:rPr>
        <w:t xml:space="preserve">the </w:t>
      </w:r>
      <w:r w:rsidR="00E53BB0" w:rsidRPr="004911E1">
        <w:rPr>
          <w:rStyle w:val="Strong"/>
          <w:rFonts w:ascii="Calibri Light" w:hAnsi="Calibri Light" w:cs="Calibri Light"/>
          <w:b w:val="0"/>
          <w:color w:val="FF0000"/>
        </w:rPr>
        <w:t xml:space="preserve">Social Security (Personal Independence Payment) Regulations 2013, </w:t>
      </w:r>
      <w:r w:rsidRPr="004911E1">
        <w:rPr>
          <w:rStyle w:val="Strong"/>
          <w:rFonts w:ascii="Calibri Light" w:hAnsi="Calibri Light" w:cs="Calibri Light"/>
          <w:b w:val="0"/>
          <w:color w:val="FF0000"/>
        </w:rPr>
        <w:t>t</w:t>
      </w:r>
      <w:r w:rsidR="005717DF" w:rsidRPr="004911E1">
        <w:rPr>
          <w:rStyle w:val="Strong"/>
          <w:rFonts w:ascii="Calibri Light" w:hAnsi="Calibri Light" w:cs="Calibri Light"/>
          <w:b w:val="0"/>
          <w:color w:val="FF0000"/>
        </w:rPr>
        <w:t>he</w:t>
      </w:r>
      <w:r w:rsidRPr="004911E1">
        <w:rPr>
          <w:rStyle w:val="Strong"/>
          <w:rFonts w:ascii="Calibri Light" w:hAnsi="Calibri Light" w:cs="Calibri Light"/>
          <w:b w:val="0"/>
          <w:color w:val="FF0000"/>
        </w:rPr>
        <w:t xml:space="preserve"> Property </w:t>
      </w:r>
      <w:r w:rsidR="00E53BB0" w:rsidRPr="004911E1">
        <w:rPr>
          <w:rStyle w:val="Strong"/>
          <w:rFonts w:ascii="Calibri Light" w:hAnsi="Calibri Light" w:cs="Calibri Light"/>
          <w:b w:val="0"/>
          <w:color w:val="FF0000"/>
        </w:rPr>
        <w:t>may be accommodation that qualifies as a hospital setting.</w:t>
      </w:r>
    </w:p>
    <w:p w14:paraId="303D06C4" w14:textId="07E3F5D2" w:rsidR="00374CF5" w:rsidRPr="004911E1" w:rsidRDefault="002344DF" w:rsidP="00EF3B25">
      <w:pPr>
        <w:pStyle w:val="NormalWeb"/>
        <w:numPr>
          <w:ilvl w:val="0"/>
          <w:numId w:val="18"/>
        </w:numPr>
        <w:spacing w:before="240" w:line="360" w:lineRule="auto"/>
        <w:jc w:val="both"/>
        <w:rPr>
          <w:rStyle w:val="Strong"/>
          <w:rFonts w:ascii="Calibri Light" w:hAnsi="Calibri Light" w:cs="Calibri Light"/>
          <w:b w:val="0"/>
          <w:color w:val="FF0000"/>
        </w:rPr>
      </w:pPr>
      <w:r w:rsidRPr="004911E1">
        <w:rPr>
          <w:rStyle w:val="Strong"/>
          <w:rFonts w:ascii="Calibri Light" w:hAnsi="Calibri Light" w:cs="Calibri Light"/>
          <w:b w:val="0"/>
          <w:color w:val="FF0000"/>
        </w:rPr>
        <w:t>[details of further contacts with SSWP including dates and quotes]</w:t>
      </w:r>
    </w:p>
    <w:p w14:paraId="287B502C" w14:textId="60B1CEA5" w:rsidR="004911E1" w:rsidRPr="004911E1" w:rsidRDefault="00374CF5" w:rsidP="004911E1">
      <w:pPr>
        <w:pStyle w:val="NormalWeb"/>
        <w:numPr>
          <w:ilvl w:val="0"/>
          <w:numId w:val="18"/>
        </w:numPr>
        <w:spacing w:before="240" w:line="360" w:lineRule="auto"/>
        <w:jc w:val="both"/>
        <w:rPr>
          <w:rStyle w:val="Strong"/>
          <w:rFonts w:ascii="Calibri Light" w:hAnsi="Calibri Light" w:cs="Calibri Light"/>
          <w:b w:val="0"/>
          <w:bCs w:val="0"/>
          <w:lang w:val="en-US"/>
        </w:rPr>
      </w:pPr>
      <w:r w:rsidRPr="004911E1">
        <w:rPr>
          <w:rStyle w:val="Strong"/>
          <w:rFonts w:ascii="Calibri Light" w:hAnsi="Calibri Light" w:cs="Calibri Light"/>
          <w:b w:val="0"/>
          <w:color w:val="FF0000"/>
        </w:rPr>
        <w:t xml:space="preserve">At present, </w:t>
      </w:r>
      <w:r w:rsidR="00BF51AD" w:rsidRPr="004911E1">
        <w:rPr>
          <w:rStyle w:val="Strong"/>
          <w:rFonts w:ascii="Calibri Light" w:hAnsi="Calibri Light" w:cs="Calibri Light"/>
          <w:b w:val="0"/>
          <w:color w:val="FF0000"/>
        </w:rPr>
        <w:t>C</w:t>
      </w:r>
      <w:r w:rsidRPr="004911E1">
        <w:rPr>
          <w:rStyle w:val="Strong"/>
          <w:rFonts w:ascii="Calibri Light" w:hAnsi="Calibri Light" w:cs="Calibri Light"/>
          <w:b w:val="0"/>
          <w:color w:val="FF0000"/>
        </w:rPr>
        <w:t xml:space="preserve"> has not been paid </w:t>
      </w:r>
      <w:r w:rsidR="005717DF" w:rsidRPr="004911E1">
        <w:rPr>
          <w:rStyle w:val="Strong"/>
          <w:rFonts w:ascii="Calibri Light" w:hAnsi="Calibri Light" w:cs="Calibri Light"/>
          <w:b w:val="0"/>
          <w:color w:val="FF0000"/>
        </w:rPr>
        <w:t xml:space="preserve">the </w:t>
      </w:r>
      <w:r w:rsidR="00F61599" w:rsidRPr="004911E1">
        <w:rPr>
          <w:rStyle w:val="Strong"/>
          <w:rFonts w:ascii="Calibri Light" w:hAnsi="Calibri Light" w:cs="Calibri Light"/>
          <w:b w:val="0"/>
          <w:color w:val="FF0000"/>
        </w:rPr>
        <w:t xml:space="preserve">PIP to which </w:t>
      </w:r>
      <w:r w:rsidR="005717DF" w:rsidRPr="004911E1">
        <w:rPr>
          <w:rStyle w:val="Strong"/>
          <w:rFonts w:ascii="Calibri Light" w:hAnsi="Calibri Light" w:cs="Calibri Light"/>
          <w:b w:val="0"/>
          <w:color w:val="FF0000"/>
        </w:rPr>
        <w:t>[</w:t>
      </w:r>
      <w:r w:rsidR="002344DF" w:rsidRPr="004911E1">
        <w:rPr>
          <w:rStyle w:val="Strong"/>
          <w:rFonts w:ascii="Calibri Light" w:hAnsi="Calibri Light" w:cs="Calibri Light"/>
          <w:b w:val="0"/>
          <w:color w:val="FF0000"/>
        </w:rPr>
        <w:t>s</w:t>
      </w:r>
      <w:r w:rsidR="005717DF" w:rsidRPr="004911E1">
        <w:rPr>
          <w:rStyle w:val="Strong"/>
          <w:rFonts w:ascii="Calibri Light" w:hAnsi="Calibri Light" w:cs="Calibri Light"/>
          <w:b w:val="0"/>
          <w:color w:val="FF0000"/>
        </w:rPr>
        <w:t xml:space="preserve">/he] </w:t>
      </w:r>
      <w:r w:rsidR="005405F0" w:rsidRPr="004911E1">
        <w:rPr>
          <w:rStyle w:val="Strong"/>
          <w:rFonts w:ascii="Calibri Light" w:hAnsi="Calibri Light" w:cs="Calibri Light"/>
          <w:b w:val="0"/>
          <w:color w:val="FF0000"/>
        </w:rPr>
        <w:t>[is/</w:t>
      </w:r>
      <w:r w:rsidR="00575CB8" w:rsidRPr="004911E1">
        <w:rPr>
          <w:rStyle w:val="Strong"/>
          <w:rFonts w:ascii="Calibri Light" w:hAnsi="Calibri Light" w:cs="Calibri Light"/>
          <w:b w:val="0"/>
          <w:color w:val="FF0000"/>
        </w:rPr>
        <w:t>was</w:t>
      </w:r>
      <w:r w:rsidR="005405F0" w:rsidRPr="004911E1">
        <w:rPr>
          <w:rStyle w:val="Strong"/>
          <w:rFonts w:ascii="Calibri Light" w:hAnsi="Calibri Light" w:cs="Calibri Light"/>
          <w:b w:val="0"/>
          <w:color w:val="FF0000"/>
        </w:rPr>
        <w:t>]</w:t>
      </w:r>
      <w:r w:rsidR="00F61599" w:rsidRPr="004911E1">
        <w:rPr>
          <w:rStyle w:val="Strong"/>
          <w:rFonts w:ascii="Calibri Light" w:hAnsi="Calibri Light" w:cs="Calibri Light"/>
          <w:b w:val="0"/>
          <w:color w:val="FF0000"/>
        </w:rPr>
        <w:t xml:space="preserve"> entitled </w:t>
      </w:r>
      <w:r w:rsidR="005405F0" w:rsidRPr="004911E1">
        <w:rPr>
          <w:rStyle w:val="Strong"/>
          <w:rFonts w:ascii="Calibri Light" w:hAnsi="Calibri Light" w:cs="Calibri Light"/>
          <w:b w:val="0"/>
          <w:color w:val="FF0000"/>
        </w:rPr>
        <w:t>[</w:t>
      </w:r>
      <w:r w:rsidR="00F61599" w:rsidRPr="004911E1">
        <w:rPr>
          <w:rStyle w:val="Strong"/>
          <w:rFonts w:ascii="Calibri Light" w:hAnsi="Calibri Light" w:cs="Calibri Light"/>
          <w:b w:val="0"/>
          <w:color w:val="FF0000"/>
        </w:rPr>
        <w:t>while at</w:t>
      </w:r>
      <w:r w:rsidR="005717DF" w:rsidRPr="004911E1">
        <w:rPr>
          <w:rStyle w:val="Strong"/>
          <w:rFonts w:ascii="Calibri Light" w:hAnsi="Calibri Light" w:cs="Calibri Light"/>
          <w:b w:val="0"/>
          <w:color w:val="FF0000"/>
        </w:rPr>
        <w:t xml:space="preserve"> </w:t>
      </w:r>
      <w:r w:rsidR="002344DF" w:rsidRPr="004911E1">
        <w:rPr>
          <w:rStyle w:val="Strong"/>
          <w:rFonts w:ascii="Calibri Light" w:hAnsi="Calibri Light" w:cs="Calibri Light"/>
          <w:b w:val="0"/>
          <w:color w:val="FF0000"/>
        </w:rPr>
        <w:t>the Property</w:t>
      </w:r>
      <w:r w:rsidR="005405F0" w:rsidRPr="004911E1">
        <w:rPr>
          <w:rStyle w:val="Strong"/>
          <w:rFonts w:ascii="Calibri Light" w:hAnsi="Calibri Light" w:cs="Calibri Light"/>
          <w:b w:val="0"/>
          <w:color w:val="FF0000"/>
        </w:rPr>
        <w:t>]</w:t>
      </w:r>
      <w:r w:rsidRPr="004911E1">
        <w:rPr>
          <w:rStyle w:val="Strong"/>
          <w:rFonts w:ascii="Calibri Light" w:hAnsi="Calibri Light" w:cs="Calibri Light"/>
          <w:b w:val="0"/>
          <w:color w:val="FF0000"/>
        </w:rPr>
        <w:t xml:space="preserve">. </w:t>
      </w:r>
      <w:r w:rsidR="005717DF" w:rsidRPr="004911E1">
        <w:rPr>
          <w:rStyle w:val="Strong"/>
          <w:rFonts w:ascii="Calibri Light" w:hAnsi="Calibri Light" w:cs="Calibri Light"/>
          <w:b w:val="0"/>
          <w:color w:val="FF0000"/>
        </w:rPr>
        <w:t xml:space="preserve">[S/he] </w:t>
      </w:r>
      <w:r w:rsidR="005405F0" w:rsidRPr="004911E1">
        <w:rPr>
          <w:rStyle w:val="Strong"/>
          <w:rFonts w:ascii="Calibri Light" w:hAnsi="Calibri Light" w:cs="Calibri Light"/>
          <w:b w:val="0"/>
          <w:color w:val="FF0000"/>
        </w:rPr>
        <w:t>[</w:t>
      </w:r>
      <w:r w:rsidRPr="004911E1">
        <w:rPr>
          <w:rStyle w:val="Strong"/>
          <w:rFonts w:ascii="Calibri Light" w:hAnsi="Calibri Light" w:cs="Calibri Light"/>
          <w:b w:val="0"/>
          <w:color w:val="FF0000"/>
        </w:rPr>
        <w:t>received</w:t>
      </w:r>
      <w:r w:rsidR="00575CB8" w:rsidRPr="004911E1">
        <w:rPr>
          <w:rStyle w:val="Strong"/>
          <w:rFonts w:ascii="Calibri Light" w:hAnsi="Calibri Light" w:cs="Calibri Light"/>
          <w:b w:val="0"/>
          <w:color w:val="FF0000"/>
        </w:rPr>
        <w:t xml:space="preserve"> </w:t>
      </w:r>
      <w:r w:rsidR="005405F0" w:rsidRPr="004911E1">
        <w:rPr>
          <w:rStyle w:val="Strong"/>
          <w:rFonts w:ascii="Calibri Light" w:hAnsi="Calibri Light" w:cs="Calibri Light"/>
          <w:b w:val="0"/>
          <w:color w:val="FF0000"/>
        </w:rPr>
        <w:t>/ receives</w:t>
      </w:r>
      <w:r w:rsidR="00C060A0">
        <w:rPr>
          <w:rStyle w:val="Strong"/>
          <w:rFonts w:ascii="Calibri Light" w:hAnsi="Calibri Light" w:cs="Calibri Light"/>
          <w:b w:val="0"/>
          <w:color w:val="FF0000"/>
        </w:rPr>
        <w:t>]</w:t>
      </w:r>
      <w:r w:rsidR="005405F0" w:rsidRPr="004911E1">
        <w:rPr>
          <w:rStyle w:val="Strong"/>
          <w:rFonts w:ascii="Calibri Light" w:hAnsi="Calibri Light" w:cs="Calibri Light"/>
          <w:b w:val="0"/>
          <w:color w:val="FF0000"/>
        </w:rPr>
        <w:t xml:space="preserve"> </w:t>
      </w:r>
      <w:r w:rsidR="00575CB8" w:rsidRPr="004911E1">
        <w:rPr>
          <w:rStyle w:val="Strong"/>
          <w:rFonts w:ascii="Calibri Light" w:hAnsi="Calibri Light" w:cs="Calibri Light"/>
          <w:b w:val="0"/>
          <w:color w:val="FF0000"/>
        </w:rPr>
        <w:t>no</w:t>
      </w:r>
      <w:r w:rsidRPr="004911E1">
        <w:rPr>
          <w:rStyle w:val="Strong"/>
          <w:rFonts w:ascii="Calibri Light" w:hAnsi="Calibri Light" w:cs="Calibri Light"/>
          <w:b w:val="0"/>
          <w:color w:val="FF0000"/>
        </w:rPr>
        <w:t xml:space="preserve"> support</w:t>
      </w:r>
      <w:r w:rsidR="008A7FAD" w:rsidRPr="004911E1">
        <w:rPr>
          <w:rStyle w:val="Strong"/>
          <w:rFonts w:ascii="Calibri Light" w:hAnsi="Calibri Light" w:cs="Calibri Light"/>
          <w:b w:val="0"/>
          <w:color w:val="FF0000"/>
        </w:rPr>
        <w:t xml:space="preserve">, </w:t>
      </w:r>
      <w:r w:rsidRPr="004911E1">
        <w:rPr>
          <w:rStyle w:val="Strong"/>
          <w:rFonts w:ascii="Calibri Light" w:hAnsi="Calibri Light" w:cs="Calibri Light"/>
          <w:b w:val="0"/>
          <w:color w:val="FF0000"/>
        </w:rPr>
        <w:t xml:space="preserve">care </w:t>
      </w:r>
      <w:r w:rsidR="008A7FAD" w:rsidRPr="004911E1">
        <w:rPr>
          <w:rStyle w:val="Strong"/>
          <w:rFonts w:ascii="Calibri Light" w:hAnsi="Calibri Light" w:cs="Calibri Light"/>
          <w:b w:val="0"/>
          <w:color w:val="FF0000"/>
        </w:rPr>
        <w:t xml:space="preserve">or medical </w:t>
      </w:r>
      <w:r w:rsidR="00575CB8" w:rsidRPr="004911E1">
        <w:rPr>
          <w:rStyle w:val="Strong"/>
          <w:rFonts w:ascii="Calibri Light" w:hAnsi="Calibri Light" w:cs="Calibri Light"/>
          <w:b w:val="0"/>
          <w:color w:val="FF0000"/>
        </w:rPr>
        <w:t>treatment</w:t>
      </w:r>
      <w:r w:rsidR="008A7FAD" w:rsidRPr="004911E1">
        <w:rPr>
          <w:rStyle w:val="Strong"/>
          <w:rFonts w:ascii="Calibri Light" w:hAnsi="Calibri Light" w:cs="Calibri Light"/>
          <w:b w:val="0"/>
          <w:color w:val="FF0000"/>
        </w:rPr>
        <w:t xml:space="preserve"> </w:t>
      </w:r>
      <w:r w:rsidR="005405F0" w:rsidRPr="004911E1">
        <w:rPr>
          <w:rStyle w:val="Strong"/>
          <w:rFonts w:ascii="Calibri Light" w:hAnsi="Calibri Light" w:cs="Calibri Light"/>
          <w:b w:val="0"/>
          <w:color w:val="FF0000"/>
        </w:rPr>
        <w:t>[</w:t>
      </w:r>
      <w:r w:rsidRPr="004911E1">
        <w:rPr>
          <w:rStyle w:val="Strong"/>
          <w:rFonts w:ascii="Calibri Light" w:hAnsi="Calibri Light" w:cs="Calibri Light"/>
          <w:b w:val="0"/>
          <w:color w:val="FF0000"/>
        </w:rPr>
        <w:t xml:space="preserve">while living </w:t>
      </w:r>
      <w:r w:rsidR="00575CB8" w:rsidRPr="004911E1">
        <w:rPr>
          <w:rStyle w:val="Strong"/>
          <w:rFonts w:ascii="Calibri Light" w:hAnsi="Calibri Light" w:cs="Calibri Light"/>
          <w:b w:val="0"/>
          <w:color w:val="FF0000"/>
        </w:rPr>
        <w:t>t</w:t>
      </w:r>
      <w:r w:rsidRPr="004911E1">
        <w:rPr>
          <w:rStyle w:val="Strong"/>
          <w:rFonts w:ascii="Calibri Light" w:hAnsi="Calibri Light" w:cs="Calibri Light"/>
          <w:b w:val="0"/>
          <w:color w:val="FF0000"/>
        </w:rPr>
        <w:t>here</w:t>
      </w:r>
      <w:r w:rsidR="005405F0" w:rsidRPr="004911E1">
        <w:rPr>
          <w:rStyle w:val="Strong"/>
          <w:rFonts w:ascii="Calibri Light" w:hAnsi="Calibri Light" w:cs="Calibri Light"/>
          <w:b w:val="0"/>
          <w:color w:val="FF0000"/>
        </w:rPr>
        <w:t xml:space="preserve"> / at the Property</w:t>
      </w:r>
      <w:r w:rsidR="00C060A0">
        <w:rPr>
          <w:rStyle w:val="Strong"/>
          <w:rFonts w:ascii="Calibri Light" w:hAnsi="Calibri Light" w:cs="Calibri Light"/>
          <w:b w:val="0"/>
          <w:color w:val="FF0000"/>
        </w:rPr>
        <w:t>]</w:t>
      </w:r>
      <w:r w:rsidR="005405F0" w:rsidRPr="004911E1">
        <w:rPr>
          <w:rStyle w:val="Strong"/>
          <w:rFonts w:ascii="Calibri Light" w:hAnsi="Calibri Light" w:cs="Calibri Light"/>
          <w:b w:val="0"/>
          <w:color w:val="FF0000"/>
        </w:rPr>
        <w:t>.</w:t>
      </w:r>
    </w:p>
    <w:p w14:paraId="1DBF73D0" w14:textId="77777777" w:rsidR="004911E1" w:rsidRPr="004911E1" w:rsidRDefault="004911E1" w:rsidP="004911E1">
      <w:pPr>
        <w:spacing w:before="120" w:after="120" w:line="360" w:lineRule="auto"/>
        <w:rPr>
          <w:rFonts w:ascii="Calibri Light" w:hAnsi="Calibri Light" w:cs="Calibri Light"/>
          <w:b/>
          <w:bCs/>
          <w:lang w:val="en-US"/>
        </w:rPr>
      </w:pPr>
      <w:r w:rsidRPr="004911E1">
        <w:rPr>
          <w:rFonts w:ascii="Calibri Light" w:hAnsi="Calibri Light" w:cs="Calibri Light"/>
          <w:b/>
          <w:bCs/>
          <w:lang w:val="en-US"/>
        </w:rPr>
        <w:t>Note on D’s duty of candour</w:t>
      </w:r>
    </w:p>
    <w:p w14:paraId="15A9BBA3" w14:textId="77777777" w:rsidR="004911E1" w:rsidRDefault="004911E1" w:rsidP="004911E1">
      <w:pPr>
        <w:pStyle w:val="NormalWeb"/>
        <w:numPr>
          <w:ilvl w:val="0"/>
          <w:numId w:val="18"/>
        </w:numPr>
        <w:spacing w:before="240" w:line="360" w:lineRule="auto"/>
        <w:jc w:val="both"/>
        <w:rPr>
          <w:rFonts w:ascii="Calibri Light" w:hAnsi="Calibri Light" w:cs="Calibri Light"/>
          <w:lang w:val="en-US"/>
        </w:rPr>
      </w:pPr>
      <w:r w:rsidRPr="004911E1">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w:t>
      </w:r>
      <w:r w:rsidRPr="004911E1">
        <w:rPr>
          <w:rFonts w:ascii="Calibri Light" w:hAnsi="Calibri Light" w:cs="Calibri Light"/>
          <w:lang w:val="en-US"/>
        </w:rPr>
        <w:lastRenderedPageBreak/>
        <w:t xml:space="preserve">at every stage of the proceedings, including the pre-action stage, as confirmed in </w:t>
      </w:r>
      <w:r w:rsidRPr="004911E1">
        <w:rPr>
          <w:rFonts w:ascii="Calibri Light" w:hAnsi="Calibri Light" w:cs="Calibri Light"/>
          <w:i/>
          <w:iCs/>
          <w:lang w:val="en-US"/>
        </w:rPr>
        <w:t xml:space="preserve">R (HM, KH and MA) v Secretary of State for the Home Department </w:t>
      </w:r>
      <w:r w:rsidRPr="004911E1">
        <w:rPr>
          <w:rFonts w:ascii="Calibri Light" w:hAnsi="Calibri Light" w:cs="Calibri Light"/>
          <w:lang w:val="en-US"/>
        </w:rPr>
        <w:t xml:space="preserve">3 [2022] EWHC 2729 (Admin). </w:t>
      </w:r>
    </w:p>
    <w:p w14:paraId="37C9D04A" w14:textId="71E5BDA8" w:rsidR="004911E1" w:rsidRPr="004911E1" w:rsidRDefault="004911E1" w:rsidP="004911E1">
      <w:pPr>
        <w:pStyle w:val="NormalWeb"/>
        <w:numPr>
          <w:ilvl w:val="0"/>
          <w:numId w:val="18"/>
        </w:numPr>
        <w:spacing w:before="240" w:line="360" w:lineRule="auto"/>
        <w:jc w:val="both"/>
        <w:rPr>
          <w:rFonts w:ascii="Calibri Light" w:hAnsi="Calibri Light" w:cs="Calibri Light"/>
          <w:lang w:val="en-US"/>
        </w:rPr>
      </w:pPr>
      <w:r w:rsidRPr="004911E1">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001D7A85" w14:textId="77777777" w:rsidR="00D23AF4" w:rsidRPr="004911E1" w:rsidRDefault="00D23AF4" w:rsidP="00D23AF4">
      <w:pPr>
        <w:pStyle w:val="NormalWeb"/>
        <w:spacing w:before="240" w:line="360" w:lineRule="auto"/>
        <w:jc w:val="both"/>
        <w:rPr>
          <w:rStyle w:val="Strong"/>
          <w:rFonts w:ascii="Calibri Light" w:hAnsi="Calibri Light" w:cs="Calibri Light"/>
          <w:b w:val="0"/>
          <w:bCs w:val="0"/>
          <w:iCs/>
          <w:color w:val="FF0000"/>
        </w:rPr>
      </w:pPr>
    </w:p>
    <w:p w14:paraId="5E225F86" w14:textId="77777777" w:rsidR="00E3631D" w:rsidRPr="004911E1" w:rsidRDefault="00E3631D" w:rsidP="00E3631D">
      <w:pPr>
        <w:pStyle w:val="NormalWeb"/>
        <w:spacing w:before="120" w:line="360" w:lineRule="auto"/>
        <w:jc w:val="both"/>
        <w:rPr>
          <w:rStyle w:val="Strong"/>
          <w:rFonts w:ascii="Calibri Light" w:hAnsi="Calibri Light" w:cs="Calibri Light"/>
          <w:i/>
          <w:u w:val="single"/>
        </w:rPr>
      </w:pPr>
      <w:r w:rsidRPr="004911E1">
        <w:rPr>
          <w:rStyle w:val="Strong"/>
          <w:rFonts w:ascii="Calibri Light" w:hAnsi="Calibri Light" w:cs="Calibri Light"/>
          <w:i/>
          <w:u w:val="single"/>
        </w:rPr>
        <w:t>Legal background and grounds for judicial review</w:t>
      </w:r>
    </w:p>
    <w:p w14:paraId="67B77E1B" w14:textId="2729451B" w:rsidR="00E3631D" w:rsidRPr="004911E1" w:rsidRDefault="00E3631D" w:rsidP="00E3631D">
      <w:pPr>
        <w:pStyle w:val="NormalWeb"/>
        <w:spacing w:before="240" w:line="360" w:lineRule="auto"/>
        <w:jc w:val="both"/>
        <w:rPr>
          <w:rStyle w:val="Strong"/>
          <w:rFonts w:ascii="Calibri Light" w:hAnsi="Calibri Light" w:cs="Calibri Light"/>
          <w:bCs w:val="0"/>
        </w:rPr>
      </w:pPr>
      <w:r w:rsidRPr="004911E1">
        <w:rPr>
          <w:rStyle w:val="Strong"/>
          <w:rFonts w:ascii="Calibri Light" w:hAnsi="Calibri Light" w:cs="Calibri Light"/>
          <w:bCs w:val="0"/>
        </w:rPr>
        <w:t>Ground 1: Failure to restore payments within a reasonable time</w:t>
      </w:r>
    </w:p>
    <w:p w14:paraId="30D97C01" w14:textId="566109D9" w:rsidR="00E459FC" w:rsidRPr="004911E1" w:rsidRDefault="00E459FC" w:rsidP="00E459FC">
      <w:pPr>
        <w:pStyle w:val="NormalWeb"/>
        <w:numPr>
          <w:ilvl w:val="0"/>
          <w:numId w:val="18"/>
        </w:numPr>
        <w:spacing w:before="240" w:line="360" w:lineRule="auto"/>
        <w:contextualSpacing/>
        <w:jc w:val="both"/>
        <w:rPr>
          <w:rFonts w:ascii="Calibri Light" w:hAnsi="Calibri Light" w:cs="Calibri Light"/>
          <w:iCs/>
        </w:rPr>
      </w:pPr>
      <w:r w:rsidRPr="004911E1">
        <w:rPr>
          <w:rStyle w:val="Strong"/>
          <w:rFonts w:ascii="Calibri Light" w:hAnsi="Calibri Light" w:cs="Calibri Light"/>
          <w:b w:val="0"/>
        </w:rPr>
        <w:t xml:space="preserve">It is correct that PIP was not payable whilst C was in hospital after 28 days (see ground 2). </w:t>
      </w:r>
      <w:r w:rsidRPr="004911E1">
        <w:rPr>
          <w:rFonts w:ascii="Calibri Light" w:hAnsi="Calibri Light" w:cs="Calibri Light"/>
          <w:color w:val="494949"/>
          <w:shd w:val="clear" w:color="auto" w:fill="FFFFFF"/>
        </w:rPr>
        <w:t xml:space="preserve">While C’s PIP was not in payment, C’s entitlement to PIP continued such that on discharge from hospital, payment of C’s PIP award should have resumed. However, C’s payments </w:t>
      </w:r>
      <w:r w:rsidR="00BC1AD3" w:rsidRPr="004911E1">
        <w:rPr>
          <w:rFonts w:ascii="Calibri Light" w:hAnsi="Calibri Light" w:cs="Calibri Light"/>
          <w:color w:val="494949"/>
          <w:shd w:val="clear" w:color="auto" w:fill="FFFFFF"/>
        </w:rPr>
        <w:t>have not resumed.</w:t>
      </w:r>
      <w:r w:rsidRPr="004911E1">
        <w:rPr>
          <w:rFonts w:ascii="Calibri Light" w:hAnsi="Calibri Light" w:cs="Calibri Light"/>
          <w:color w:val="494949"/>
          <w:shd w:val="clear" w:color="auto" w:fill="FFFFFF"/>
        </w:rPr>
        <w:t xml:space="preserve"> </w:t>
      </w:r>
    </w:p>
    <w:p w14:paraId="74766CF0" w14:textId="5169F292" w:rsidR="00E3631D" w:rsidRPr="004911E1" w:rsidRDefault="00085F83" w:rsidP="00B369E3">
      <w:pPr>
        <w:pStyle w:val="NormalWeb"/>
        <w:numPr>
          <w:ilvl w:val="0"/>
          <w:numId w:val="18"/>
        </w:numPr>
        <w:spacing w:before="240" w:line="360" w:lineRule="auto"/>
        <w:contextualSpacing/>
        <w:jc w:val="both"/>
        <w:rPr>
          <w:rStyle w:val="Strong"/>
          <w:rFonts w:ascii="Calibri Light" w:hAnsi="Calibri Light" w:cs="Calibri Light"/>
          <w:b w:val="0"/>
          <w:bCs w:val="0"/>
          <w:iCs/>
        </w:rPr>
      </w:pPr>
      <w:r w:rsidRPr="004911E1">
        <w:rPr>
          <w:rStyle w:val="Strong"/>
          <w:rFonts w:ascii="Calibri Light" w:hAnsi="Calibri Light" w:cs="Calibri Light"/>
          <w:b w:val="0"/>
        </w:rPr>
        <w:t xml:space="preserve">D’s power to suspend </w:t>
      </w:r>
      <w:r w:rsidR="00E3631D" w:rsidRPr="004911E1">
        <w:rPr>
          <w:rStyle w:val="Strong"/>
          <w:rFonts w:ascii="Calibri Light" w:hAnsi="Calibri Light" w:cs="Calibri Light"/>
          <w:b w:val="0"/>
        </w:rPr>
        <w:t xml:space="preserve">payment of C’s PIP award </w:t>
      </w:r>
      <w:r w:rsidRPr="004911E1">
        <w:rPr>
          <w:rStyle w:val="Strong"/>
          <w:rFonts w:ascii="Calibri Light" w:hAnsi="Calibri Light" w:cs="Calibri Light"/>
          <w:b w:val="0"/>
        </w:rPr>
        <w:t xml:space="preserve">is provided by reg 44 </w:t>
      </w:r>
      <w:r w:rsidR="00E3631D" w:rsidRPr="004911E1">
        <w:rPr>
          <w:rStyle w:val="Strong"/>
          <w:rFonts w:ascii="Calibri Light" w:hAnsi="Calibri Light" w:cs="Calibri Light"/>
          <w:b w:val="0"/>
        </w:rPr>
        <w:t>or reg 45</w:t>
      </w:r>
      <w:r w:rsidR="0071517B" w:rsidRPr="004911E1">
        <w:rPr>
          <w:rStyle w:val="Strong"/>
          <w:rFonts w:ascii="Calibri Light" w:hAnsi="Calibri Light" w:cs="Calibri Light"/>
          <w:b w:val="0"/>
        </w:rPr>
        <w:t>(6)</w:t>
      </w:r>
      <w:r w:rsidR="00E3631D" w:rsidRPr="004911E1">
        <w:rPr>
          <w:rStyle w:val="Strong"/>
          <w:rFonts w:ascii="Calibri Light" w:hAnsi="Calibri Light" w:cs="Calibri Light"/>
          <w:b w:val="0"/>
        </w:rPr>
        <w:t xml:space="preserve"> </w:t>
      </w:r>
      <w:r w:rsidR="002344DF" w:rsidRPr="004911E1">
        <w:rPr>
          <w:rStyle w:val="Strong"/>
          <w:rFonts w:ascii="Calibri Light" w:hAnsi="Calibri Light" w:cs="Calibri Light"/>
          <w:b w:val="0"/>
        </w:rPr>
        <w:t>Universal Credit, Personal Independence Payment, Jobseeker's Allowance and Employment and Support Allowance (Decisions and Appeals) Regulations 2013</w:t>
      </w:r>
      <w:r w:rsidRPr="004911E1">
        <w:rPr>
          <w:rStyle w:val="Strong"/>
          <w:rFonts w:ascii="Calibri Light" w:hAnsi="Calibri Light" w:cs="Calibri Light"/>
          <w:b w:val="0"/>
        </w:rPr>
        <w:t xml:space="preserve"> (“</w:t>
      </w:r>
      <w:r w:rsidRPr="004911E1">
        <w:rPr>
          <w:rStyle w:val="Strong"/>
          <w:rFonts w:ascii="Calibri Light" w:hAnsi="Calibri Light" w:cs="Calibri Light"/>
          <w:bCs w:val="0"/>
        </w:rPr>
        <w:t>D&amp;A Regs</w:t>
      </w:r>
      <w:r w:rsidRPr="004911E1">
        <w:rPr>
          <w:rStyle w:val="Strong"/>
          <w:rFonts w:ascii="Calibri Light" w:hAnsi="Calibri Light" w:cs="Calibri Light"/>
          <w:b w:val="0"/>
        </w:rPr>
        <w:t>”)</w:t>
      </w:r>
      <w:r w:rsidR="00E3631D" w:rsidRPr="004911E1">
        <w:rPr>
          <w:rStyle w:val="Strong"/>
          <w:rFonts w:ascii="Calibri Light" w:hAnsi="Calibri Light" w:cs="Calibri Light"/>
          <w:b w:val="0"/>
        </w:rPr>
        <w:t>.</w:t>
      </w:r>
    </w:p>
    <w:p w14:paraId="5D822AEE" w14:textId="4943C331" w:rsidR="00E3631D" w:rsidRPr="004911E1" w:rsidRDefault="005717DF" w:rsidP="00690541">
      <w:pPr>
        <w:pStyle w:val="NormalWeb"/>
        <w:numPr>
          <w:ilvl w:val="0"/>
          <w:numId w:val="18"/>
        </w:numPr>
        <w:spacing w:before="240" w:line="360" w:lineRule="auto"/>
        <w:contextualSpacing/>
        <w:jc w:val="both"/>
        <w:rPr>
          <w:rFonts w:ascii="Calibri Light" w:hAnsi="Calibri Light" w:cs="Calibri Light"/>
          <w:b/>
        </w:rPr>
      </w:pPr>
      <w:r w:rsidRPr="004911E1">
        <w:rPr>
          <w:rFonts w:ascii="Calibri Light" w:hAnsi="Calibri Light" w:cs="Calibri Light"/>
        </w:rPr>
        <w:t xml:space="preserve">The </w:t>
      </w:r>
      <w:r w:rsidR="00E3631D" w:rsidRPr="004911E1">
        <w:rPr>
          <w:rFonts w:ascii="Calibri Light" w:hAnsi="Calibri Light" w:cs="Calibri Light"/>
        </w:rPr>
        <w:t xml:space="preserve">suspension of C’s </w:t>
      </w:r>
      <w:r w:rsidR="001A22F1" w:rsidRPr="004911E1">
        <w:rPr>
          <w:rFonts w:ascii="Calibri Light" w:hAnsi="Calibri Light" w:cs="Calibri Light"/>
        </w:rPr>
        <w:t xml:space="preserve">payments </w:t>
      </w:r>
      <w:r w:rsidR="00E3631D" w:rsidRPr="004911E1">
        <w:rPr>
          <w:rFonts w:ascii="Calibri Light" w:hAnsi="Calibri Light" w:cs="Calibri Light"/>
        </w:rPr>
        <w:t xml:space="preserve">is to allow </w:t>
      </w:r>
      <w:r w:rsidR="002344DF" w:rsidRPr="004911E1">
        <w:rPr>
          <w:rFonts w:ascii="Calibri Light" w:hAnsi="Calibri Light" w:cs="Calibri Light"/>
        </w:rPr>
        <w:t>SSWP</w:t>
      </w:r>
      <w:r w:rsidR="00E3631D" w:rsidRPr="004911E1">
        <w:rPr>
          <w:rFonts w:ascii="Calibri Light" w:hAnsi="Calibri Light" w:cs="Calibri Light"/>
        </w:rPr>
        <w:t xml:space="preserve"> to decide </w:t>
      </w:r>
      <w:r w:rsidR="00E3631D" w:rsidRPr="004911E1">
        <w:rPr>
          <w:rFonts w:ascii="Calibri Light" w:hAnsi="Calibri Light" w:cs="Calibri Light"/>
          <w:iCs/>
        </w:rPr>
        <w:t xml:space="preserve">whether a decision on </w:t>
      </w:r>
      <w:r w:rsidRPr="004911E1">
        <w:rPr>
          <w:rFonts w:ascii="Calibri Light" w:hAnsi="Calibri Light" w:cs="Calibri Light"/>
          <w:iCs/>
        </w:rPr>
        <w:t xml:space="preserve">the </w:t>
      </w:r>
      <w:r w:rsidR="00E3631D" w:rsidRPr="004911E1">
        <w:rPr>
          <w:rFonts w:ascii="Calibri Light" w:hAnsi="Calibri Light" w:cs="Calibri Light"/>
          <w:iCs/>
        </w:rPr>
        <w:t xml:space="preserve">award of benefit should be revised under s.9 of </w:t>
      </w:r>
      <w:r w:rsidRPr="004911E1">
        <w:rPr>
          <w:rFonts w:ascii="Calibri Light" w:hAnsi="Calibri Light" w:cs="Calibri Light"/>
          <w:iCs/>
        </w:rPr>
        <w:t xml:space="preserve">the </w:t>
      </w:r>
      <w:r w:rsidR="00E3631D" w:rsidRPr="004911E1">
        <w:rPr>
          <w:rFonts w:ascii="Calibri Light" w:hAnsi="Calibri Light" w:cs="Calibri Light"/>
          <w:iCs/>
        </w:rPr>
        <w:t>Social Security Act 1998 (“</w:t>
      </w:r>
      <w:r w:rsidR="00E3631D" w:rsidRPr="004911E1">
        <w:rPr>
          <w:rFonts w:ascii="Calibri Light" w:hAnsi="Calibri Light" w:cs="Calibri Light"/>
          <w:b/>
          <w:iCs/>
        </w:rPr>
        <w:t>SSA</w:t>
      </w:r>
      <w:r w:rsidR="00E3631D" w:rsidRPr="004911E1">
        <w:rPr>
          <w:rFonts w:ascii="Calibri Light" w:hAnsi="Calibri Light" w:cs="Calibri Light"/>
          <w:iCs/>
        </w:rPr>
        <w:t xml:space="preserve">”) or superseded under s.10 of that Act. </w:t>
      </w:r>
    </w:p>
    <w:p w14:paraId="6F5C7ECE" w14:textId="5B200E3E" w:rsidR="00E3631D" w:rsidRPr="004911E1" w:rsidRDefault="00E3631D" w:rsidP="00E3631D">
      <w:pPr>
        <w:pStyle w:val="NormalWeb"/>
        <w:numPr>
          <w:ilvl w:val="0"/>
          <w:numId w:val="18"/>
        </w:numPr>
        <w:spacing w:before="240" w:line="360" w:lineRule="auto"/>
        <w:contextualSpacing/>
        <w:jc w:val="both"/>
        <w:rPr>
          <w:rFonts w:ascii="Calibri Light" w:hAnsi="Calibri Light" w:cs="Calibri Light"/>
          <w:b/>
        </w:rPr>
      </w:pPr>
      <w:r w:rsidRPr="004911E1">
        <w:rPr>
          <w:rFonts w:ascii="Calibri Light" w:hAnsi="Calibri Light" w:cs="Calibri Light"/>
        </w:rPr>
        <w:t xml:space="preserve">If C’s award is neither revised nor superseded following </w:t>
      </w:r>
      <w:r w:rsidR="005717DF" w:rsidRPr="004911E1">
        <w:rPr>
          <w:rFonts w:ascii="Calibri Light" w:hAnsi="Calibri Light" w:cs="Calibri Light"/>
        </w:rPr>
        <w:t xml:space="preserve">the </w:t>
      </w:r>
      <w:r w:rsidRPr="004911E1">
        <w:rPr>
          <w:rFonts w:ascii="Calibri Light" w:hAnsi="Calibri Light" w:cs="Calibri Light"/>
        </w:rPr>
        <w:t xml:space="preserve">suspension under reg 44 or reg 45, under reg 46 D&amp;A Regs </w:t>
      </w:r>
      <w:r w:rsidR="002344DF" w:rsidRPr="004911E1">
        <w:rPr>
          <w:rFonts w:ascii="Calibri Light" w:hAnsi="Calibri Light" w:cs="Calibri Light"/>
        </w:rPr>
        <w:t>SSWP</w:t>
      </w:r>
      <w:r w:rsidRPr="004911E1">
        <w:rPr>
          <w:rFonts w:ascii="Calibri Light" w:hAnsi="Calibri Light" w:cs="Calibri Light"/>
        </w:rPr>
        <w:t xml:space="preserve"> must resume payments:</w:t>
      </w:r>
    </w:p>
    <w:p w14:paraId="4A799467" w14:textId="09B9FBEB" w:rsidR="00E3631D" w:rsidRPr="004911E1" w:rsidRDefault="00E3631D" w:rsidP="0071517B">
      <w:pPr>
        <w:pStyle w:val="ListParagraph"/>
        <w:shd w:val="clear" w:color="auto" w:fill="FFFFFF"/>
        <w:spacing w:after="120" w:line="360" w:lineRule="auto"/>
        <w:ind w:left="1134"/>
        <w:jc w:val="both"/>
        <w:rPr>
          <w:rFonts w:ascii="Calibri Light" w:eastAsia="Times New Roman" w:hAnsi="Calibri Light" w:cs="Calibri Light"/>
          <w:i/>
          <w:sz w:val="24"/>
          <w:szCs w:val="24"/>
          <w:lang w:eastAsia="en-GB"/>
        </w:rPr>
      </w:pPr>
      <w:r w:rsidRPr="004911E1">
        <w:rPr>
          <w:rFonts w:ascii="Calibri Light" w:eastAsia="Times New Roman" w:hAnsi="Calibri Light" w:cs="Calibri Light"/>
          <w:b/>
          <w:bCs/>
          <w:i/>
          <w:sz w:val="24"/>
          <w:szCs w:val="24"/>
          <w:lang w:eastAsia="en-GB"/>
        </w:rPr>
        <w:t>46.</w:t>
      </w:r>
      <w:r w:rsidRPr="004911E1">
        <w:rPr>
          <w:rFonts w:ascii="Calibri Light" w:eastAsia="Times New Roman" w:hAnsi="Calibri Light" w:cs="Calibri Light"/>
          <w:i/>
          <w:sz w:val="24"/>
          <w:szCs w:val="24"/>
          <w:lang w:eastAsia="en-GB"/>
        </w:rPr>
        <w:t>- </w:t>
      </w:r>
      <w:r w:rsidR="005717DF" w:rsidRPr="004911E1">
        <w:rPr>
          <w:rFonts w:ascii="Calibri Light" w:eastAsia="Times New Roman" w:hAnsi="Calibri Light" w:cs="Calibri Light"/>
          <w:i/>
          <w:sz w:val="24"/>
          <w:szCs w:val="24"/>
          <w:lang w:eastAsia="en-GB"/>
        </w:rPr>
        <w:t xml:space="preserve">The </w:t>
      </w:r>
      <w:r w:rsidRPr="004911E1">
        <w:rPr>
          <w:rFonts w:ascii="Calibri Light" w:eastAsia="Times New Roman" w:hAnsi="Calibri Light" w:cs="Calibri Light"/>
          <w:i/>
          <w:sz w:val="24"/>
          <w:szCs w:val="24"/>
          <w:lang w:eastAsia="en-GB"/>
        </w:rPr>
        <w:t>Secretary of State must pay a benefit which has been suspended where—</w:t>
      </w:r>
    </w:p>
    <w:p w14:paraId="353F1F17" w14:textId="4725E6D4" w:rsidR="00E3631D" w:rsidRPr="004911E1" w:rsidRDefault="00E3631D" w:rsidP="0071517B">
      <w:pPr>
        <w:pStyle w:val="ListParagraph"/>
        <w:shd w:val="clear" w:color="auto" w:fill="FFFFFF"/>
        <w:spacing w:after="120" w:line="360" w:lineRule="auto"/>
        <w:ind w:left="2160"/>
        <w:jc w:val="both"/>
        <w:rPr>
          <w:rFonts w:ascii="Calibri Light" w:eastAsia="Times New Roman" w:hAnsi="Calibri Light" w:cs="Calibri Light"/>
          <w:i/>
          <w:sz w:val="24"/>
          <w:szCs w:val="24"/>
          <w:lang w:eastAsia="en-GB"/>
        </w:rPr>
      </w:pPr>
      <w:r w:rsidRPr="004911E1">
        <w:rPr>
          <w:rFonts w:ascii="Calibri Light" w:eastAsia="Times New Roman" w:hAnsi="Calibri Light" w:cs="Calibri Light"/>
          <w:i/>
          <w:sz w:val="24"/>
          <w:szCs w:val="24"/>
          <w:lang w:eastAsia="en-GB"/>
        </w:rPr>
        <w:t xml:space="preserve">(a) in a case where regulation 44(2)(a) (suspension in prescribed cases) applies, </w:t>
      </w:r>
      <w:r w:rsidR="005717DF" w:rsidRPr="004911E1">
        <w:rPr>
          <w:rFonts w:ascii="Calibri Light" w:eastAsia="Times New Roman" w:hAnsi="Calibri Light" w:cs="Calibri Light"/>
          <w:i/>
          <w:sz w:val="24"/>
          <w:szCs w:val="24"/>
          <w:lang w:eastAsia="en-GB"/>
        </w:rPr>
        <w:t xml:space="preserve">the </w:t>
      </w:r>
      <w:r w:rsidRPr="004911E1">
        <w:rPr>
          <w:rFonts w:ascii="Calibri Light" w:eastAsia="Times New Roman" w:hAnsi="Calibri Light" w:cs="Calibri Light"/>
          <w:i/>
          <w:sz w:val="24"/>
          <w:szCs w:val="24"/>
          <w:lang w:eastAsia="en-GB"/>
        </w:rPr>
        <w:t xml:space="preserve">Secretary of State is satisfied that </w:t>
      </w:r>
      <w:r w:rsidR="005717DF" w:rsidRPr="004911E1">
        <w:rPr>
          <w:rFonts w:ascii="Calibri Light" w:eastAsia="Times New Roman" w:hAnsi="Calibri Light" w:cs="Calibri Light"/>
          <w:i/>
          <w:sz w:val="24"/>
          <w:szCs w:val="24"/>
          <w:lang w:eastAsia="en-GB"/>
        </w:rPr>
        <w:t xml:space="preserve">the </w:t>
      </w:r>
      <w:r w:rsidRPr="004911E1">
        <w:rPr>
          <w:rFonts w:ascii="Calibri Light" w:eastAsia="Times New Roman" w:hAnsi="Calibri Light" w:cs="Calibri Light"/>
          <w:i/>
          <w:sz w:val="24"/>
          <w:szCs w:val="24"/>
          <w:lang w:eastAsia="en-GB"/>
        </w:rPr>
        <w:t xml:space="preserve">benefit is properly payable and that </w:t>
      </w:r>
      <w:r w:rsidRPr="004911E1">
        <w:rPr>
          <w:rFonts w:ascii="Calibri Light" w:eastAsia="Times New Roman" w:hAnsi="Calibri Light" w:cs="Calibri Light"/>
          <w:b/>
          <w:bCs/>
          <w:i/>
          <w:sz w:val="24"/>
          <w:szCs w:val="24"/>
          <w:lang w:eastAsia="en-GB"/>
        </w:rPr>
        <w:t>there are no outstanding issues to be resolved</w:t>
      </w:r>
      <w:r w:rsidRPr="004911E1">
        <w:rPr>
          <w:rFonts w:ascii="Calibri Light" w:eastAsia="Times New Roman" w:hAnsi="Calibri Light" w:cs="Calibri Light"/>
          <w:i/>
          <w:sz w:val="24"/>
          <w:szCs w:val="24"/>
          <w:lang w:eastAsia="en-GB"/>
        </w:rPr>
        <w:t>;</w:t>
      </w:r>
    </w:p>
    <w:p w14:paraId="51988FDE" w14:textId="77777777" w:rsidR="00E3631D" w:rsidRPr="004911E1" w:rsidRDefault="00E3631D" w:rsidP="0071517B">
      <w:pPr>
        <w:pStyle w:val="ListParagraph"/>
        <w:spacing w:line="360" w:lineRule="auto"/>
        <w:ind w:left="567"/>
        <w:jc w:val="right"/>
        <w:rPr>
          <w:rFonts w:ascii="Calibri Light" w:hAnsi="Calibri Light" w:cs="Calibri Light"/>
          <w:bCs/>
          <w:sz w:val="24"/>
          <w:szCs w:val="24"/>
        </w:rPr>
      </w:pPr>
      <w:r w:rsidRPr="004911E1">
        <w:rPr>
          <w:rFonts w:ascii="Calibri Light" w:hAnsi="Calibri Light" w:cs="Calibri Light"/>
          <w:bCs/>
          <w:sz w:val="24"/>
          <w:szCs w:val="24"/>
        </w:rPr>
        <w:t>(Emphasis added)</w:t>
      </w:r>
    </w:p>
    <w:p w14:paraId="719D53B8" w14:textId="0B7ABCF9" w:rsidR="00E3631D" w:rsidRPr="004911E1" w:rsidRDefault="002344DF" w:rsidP="00FA3870">
      <w:pPr>
        <w:pStyle w:val="NormalWeb"/>
        <w:numPr>
          <w:ilvl w:val="0"/>
          <w:numId w:val="18"/>
        </w:numPr>
        <w:spacing w:before="240" w:line="360" w:lineRule="auto"/>
        <w:contextualSpacing/>
        <w:jc w:val="both"/>
        <w:rPr>
          <w:rFonts w:ascii="Calibri Light" w:hAnsi="Calibri Light" w:cs="Calibri Light"/>
        </w:rPr>
      </w:pPr>
      <w:r w:rsidRPr="004911E1">
        <w:rPr>
          <w:rStyle w:val="Strong"/>
          <w:rFonts w:ascii="Calibri Light" w:hAnsi="Calibri Light" w:cs="Calibri Light"/>
          <w:b w:val="0"/>
        </w:rPr>
        <w:lastRenderedPageBreak/>
        <w:t>SSWP</w:t>
      </w:r>
      <w:r w:rsidR="00085F83" w:rsidRPr="004911E1">
        <w:rPr>
          <w:rStyle w:val="Strong"/>
          <w:rFonts w:ascii="Calibri Light" w:hAnsi="Calibri Light" w:cs="Calibri Light"/>
          <w:b w:val="0"/>
        </w:rPr>
        <w:t xml:space="preserve"> is under a duty to consider all claims for benefit within a “reasonable time” – </w:t>
      </w:r>
      <w:r w:rsidR="00085F83" w:rsidRPr="004911E1">
        <w:rPr>
          <w:rStyle w:val="Strong"/>
          <w:rFonts w:ascii="Calibri Light" w:hAnsi="Calibri Light" w:cs="Calibri Light"/>
          <w:b w:val="0"/>
          <w:i/>
          <w:iCs/>
          <w:u w:val="single"/>
        </w:rPr>
        <w:t>R</w:t>
      </w:r>
      <w:r w:rsidR="00FA3870" w:rsidRPr="004911E1">
        <w:rPr>
          <w:rStyle w:val="Strong"/>
          <w:rFonts w:ascii="Calibri Light" w:hAnsi="Calibri Light" w:cs="Calibri Light"/>
          <w:b w:val="0"/>
          <w:i/>
          <w:iCs/>
          <w:u w:val="single"/>
        </w:rPr>
        <w:t xml:space="preserve"> </w:t>
      </w:r>
      <w:r w:rsidR="00085F83" w:rsidRPr="004911E1">
        <w:rPr>
          <w:rStyle w:val="Strong"/>
          <w:rFonts w:ascii="Calibri Light" w:hAnsi="Calibri Light" w:cs="Calibri Light"/>
          <w:b w:val="0"/>
          <w:i/>
          <w:iCs/>
          <w:u w:val="single"/>
        </w:rPr>
        <w:t>(C and W) v Secretary of State for Work and Pensions</w:t>
      </w:r>
      <w:r w:rsidR="00085F83" w:rsidRPr="004911E1">
        <w:rPr>
          <w:rStyle w:val="Strong"/>
          <w:rFonts w:ascii="Calibri Light" w:hAnsi="Calibri Light" w:cs="Calibri Light"/>
          <w:b w:val="0"/>
        </w:rPr>
        <w:t xml:space="preserve"> [2015] EWHC 1607 (Admin). </w:t>
      </w:r>
      <w:r w:rsidR="005717DF" w:rsidRPr="004911E1">
        <w:rPr>
          <w:rStyle w:val="Strong"/>
          <w:rFonts w:ascii="Calibri Light" w:hAnsi="Calibri Light" w:cs="Calibri Light"/>
          <w:b w:val="0"/>
        </w:rPr>
        <w:t xml:space="preserve">The </w:t>
      </w:r>
      <w:r w:rsidR="00085F83" w:rsidRPr="004911E1">
        <w:rPr>
          <w:rStyle w:val="Strong"/>
          <w:rFonts w:ascii="Calibri Light" w:hAnsi="Calibri Light" w:cs="Calibri Light"/>
          <w:b w:val="0"/>
        </w:rPr>
        <w:t xml:space="preserve">duty to make a decision within a reasonable time applies equally to </w:t>
      </w:r>
      <w:r w:rsidR="00C060A0">
        <w:rPr>
          <w:rStyle w:val="Strong"/>
          <w:rFonts w:ascii="Calibri Light" w:hAnsi="Calibri Light" w:cs="Calibri Light"/>
          <w:b w:val="0"/>
        </w:rPr>
        <w:t>s</w:t>
      </w:r>
      <w:r w:rsidR="00085F83" w:rsidRPr="004911E1">
        <w:rPr>
          <w:rStyle w:val="Strong"/>
          <w:rFonts w:ascii="Calibri Light" w:hAnsi="Calibri Light" w:cs="Calibri Light"/>
          <w:b w:val="0"/>
        </w:rPr>
        <w:t xml:space="preserve">s.9 and 10 SSA whereby </w:t>
      </w:r>
      <w:r w:rsidR="005717DF" w:rsidRPr="004911E1">
        <w:rPr>
          <w:rStyle w:val="Strong"/>
          <w:rFonts w:ascii="Calibri Light" w:hAnsi="Calibri Light" w:cs="Calibri Light"/>
          <w:b w:val="0"/>
        </w:rPr>
        <w:t xml:space="preserve">the </w:t>
      </w:r>
      <w:r w:rsidR="00085F83" w:rsidRPr="004911E1">
        <w:rPr>
          <w:rStyle w:val="Strong"/>
          <w:rFonts w:ascii="Calibri Light" w:hAnsi="Calibri Light" w:cs="Calibri Light"/>
          <w:b w:val="0"/>
        </w:rPr>
        <w:t xml:space="preserve">Secretary of State may “revise” or “supersede” any decision made under s.8, 9 or 10 as well as to s.8 under which </w:t>
      </w:r>
      <w:r w:rsidR="005717DF" w:rsidRPr="004911E1">
        <w:rPr>
          <w:rStyle w:val="Strong"/>
          <w:rFonts w:ascii="Calibri Light" w:hAnsi="Calibri Light" w:cs="Calibri Light"/>
          <w:b w:val="0"/>
        </w:rPr>
        <w:t xml:space="preserve">the </w:t>
      </w:r>
      <w:r w:rsidR="00085F83" w:rsidRPr="004911E1">
        <w:rPr>
          <w:rStyle w:val="Strong"/>
          <w:rFonts w:ascii="Calibri Light" w:hAnsi="Calibri Light" w:cs="Calibri Light"/>
          <w:b w:val="0"/>
        </w:rPr>
        <w:t>Secretary of State may “decide” any claim for benefit</w:t>
      </w:r>
      <w:r w:rsidR="00E3631D" w:rsidRPr="004911E1">
        <w:rPr>
          <w:rStyle w:val="Strong"/>
          <w:rFonts w:ascii="Calibri Light" w:hAnsi="Calibri Light" w:cs="Calibri Light"/>
          <w:b w:val="0"/>
        </w:rPr>
        <w:t xml:space="preserve">. </w:t>
      </w:r>
      <w:r w:rsidR="00085F83" w:rsidRPr="004911E1">
        <w:rPr>
          <w:rStyle w:val="Strong"/>
          <w:rFonts w:ascii="Calibri Light" w:hAnsi="Calibri Light" w:cs="Calibri Light"/>
          <w:b w:val="0"/>
        </w:rPr>
        <w:t xml:space="preserve">What counts as a reasonable time depends on </w:t>
      </w:r>
      <w:r w:rsidR="005717DF" w:rsidRPr="004911E1">
        <w:rPr>
          <w:rStyle w:val="Strong"/>
          <w:rFonts w:ascii="Calibri Light" w:hAnsi="Calibri Light" w:cs="Calibri Light"/>
          <w:b w:val="0"/>
        </w:rPr>
        <w:t xml:space="preserve">the </w:t>
      </w:r>
      <w:r w:rsidR="00085F83" w:rsidRPr="004911E1">
        <w:rPr>
          <w:rStyle w:val="Strong"/>
          <w:rFonts w:ascii="Calibri Light" w:hAnsi="Calibri Light" w:cs="Calibri Light"/>
          <w:b w:val="0"/>
        </w:rPr>
        <w:t xml:space="preserve">circumstances, including </w:t>
      </w:r>
      <w:r w:rsidR="005717DF" w:rsidRPr="004911E1">
        <w:rPr>
          <w:rStyle w:val="Strong"/>
          <w:rFonts w:ascii="Calibri Light" w:hAnsi="Calibri Light" w:cs="Calibri Light"/>
          <w:b w:val="0"/>
        </w:rPr>
        <w:t xml:space="preserve">the </w:t>
      </w:r>
      <w:r w:rsidR="00085F83" w:rsidRPr="004911E1">
        <w:rPr>
          <w:rStyle w:val="Strong"/>
          <w:rFonts w:ascii="Calibri Light" w:hAnsi="Calibri Light" w:cs="Calibri Light"/>
          <w:b w:val="0"/>
        </w:rPr>
        <w:t xml:space="preserve">complexity of </w:t>
      </w:r>
      <w:r w:rsidR="005717DF" w:rsidRPr="004911E1">
        <w:rPr>
          <w:rStyle w:val="Strong"/>
          <w:rFonts w:ascii="Calibri Light" w:hAnsi="Calibri Light" w:cs="Calibri Light"/>
          <w:b w:val="0"/>
        </w:rPr>
        <w:t xml:space="preserve">the </w:t>
      </w:r>
      <w:r w:rsidR="00085F83" w:rsidRPr="004911E1">
        <w:rPr>
          <w:rStyle w:val="Strong"/>
          <w:rFonts w:ascii="Calibri Light" w:hAnsi="Calibri Light" w:cs="Calibri Light"/>
          <w:b w:val="0"/>
        </w:rPr>
        <w:t xml:space="preserve">case </w:t>
      </w:r>
      <w:r w:rsidR="000315CF" w:rsidRPr="004911E1">
        <w:rPr>
          <w:rStyle w:val="Strong"/>
          <w:rFonts w:ascii="Calibri Light" w:hAnsi="Calibri Light" w:cs="Calibri Light"/>
          <w:b w:val="0"/>
        </w:rPr>
        <w:t xml:space="preserve">and impact on C </w:t>
      </w:r>
      <w:r w:rsidR="00085F83" w:rsidRPr="004911E1">
        <w:rPr>
          <w:rStyle w:val="Strong"/>
          <w:rFonts w:ascii="Calibri Light" w:hAnsi="Calibri Light" w:cs="Calibri Light"/>
          <w:b w:val="0"/>
        </w:rPr>
        <w:t>(</w:t>
      </w:r>
      <w:r w:rsidR="000315CF" w:rsidRPr="004911E1">
        <w:rPr>
          <w:rStyle w:val="Strong"/>
          <w:rFonts w:ascii="Calibri Light" w:hAnsi="Calibri Light" w:cs="Calibri Light"/>
          <w:b w:val="0"/>
        </w:rPr>
        <w:t xml:space="preserve">set out </w:t>
      </w:r>
      <w:r w:rsidR="00085F83" w:rsidRPr="004911E1">
        <w:rPr>
          <w:rStyle w:val="Strong"/>
          <w:rFonts w:ascii="Calibri Light" w:hAnsi="Calibri Light" w:cs="Calibri Light"/>
          <w:b w:val="0"/>
        </w:rPr>
        <w:t>in ground 2</w:t>
      </w:r>
      <w:r w:rsidR="00E3631D" w:rsidRPr="004911E1">
        <w:rPr>
          <w:rStyle w:val="Strong"/>
          <w:rFonts w:ascii="Calibri Light" w:hAnsi="Calibri Light" w:cs="Calibri Light"/>
          <w:b w:val="0"/>
        </w:rPr>
        <w:t xml:space="preserve">). </w:t>
      </w:r>
      <w:r w:rsidR="001A22F1" w:rsidRPr="004911E1">
        <w:rPr>
          <w:rStyle w:val="Strong"/>
          <w:rFonts w:ascii="Calibri Light" w:hAnsi="Calibri Light" w:cs="Calibri Light"/>
          <w:b w:val="0"/>
        </w:rPr>
        <w:t>SSWP</w:t>
      </w:r>
      <w:r w:rsidR="00E3631D" w:rsidRPr="004911E1">
        <w:rPr>
          <w:rFonts w:ascii="Calibri Light" w:hAnsi="Calibri Light" w:cs="Calibri Light"/>
        </w:rPr>
        <w:t xml:space="preserve"> has requested no further information or evidence from C, strongly suggesting in consideration of </w:t>
      </w:r>
      <w:r w:rsidR="005717DF" w:rsidRPr="004911E1">
        <w:rPr>
          <w:rFonts w:ascii="Calibri Light" w:hAnsi="Calibri Light" w:cs="Calibri Light"/>
        </w:rPr>
        <w:t xml:space="preserve">the </w:t>
      </w:r>
      <w:r w:rsidR="00E3631D" w:rsidRPr="004911E1">
        <w:rPr>
          <w:rFonts w:ascii="Calibri Light" w:hAnsi="Calibri Light" w:cs="Calibri Light"/>
        </w:rPr>
        <w:t>amount of time which has elapsed “</w:t>
      </w:r>
      <w:r w:rsidR="00E3631D" w:rsidRPr="004911E1">
        <w:rPr>
          <w:rFonts w:ascii="Calibri Light" w:hAnsi="Calibri Light" w:cs="Calibri Light"/>
          <w:i/>
        </w:rPr>
        <w:t xml:space="preserve">that there are no outstanding issues to be resolved” </w:t>
      </w:r>
      <w:r w:rsidR="00E3631D" w:rsidRPr="004911E1">
        <w:rPr>
          <w:rFonts w:ascii="Calibri Light" w:hAnsi="Calibri Light" w:cs="Calibri Light"/>
        </w:rPr>
        <w:t xml:space="preserve">and </w:t>
      </w:r>
      <w:r w:rsidR="001A22F1" w:rsidRPr="004911E1">
        <w:rPr>
          <w:rFonts w:ascii="Calibri Light" w:hAnsi="Calibri Light" w:cs="Calibri Light"/>
        </w:rPr>
        <w:t>SSWP</w:t>
      </w:r>
      <w:r w:rsidR="00E3631D" w:rsidRPr="004911E1">
        <w:rPr>
          <w:rFonts w:ascii="Calibri Light" w:hAnsi="Calibri Light" w:cs="Calibri Light"/>
        </w:rPr>
        <w:t xml:space="preserve"> is therefore under a duty under reg 46 to resume payment of C’s award without further delay</w:t>
      </w:r>
      <w:r w:rsidR="00E3631D" w:rsidRPr="004911E1">
        <w:rPr>
          <w:rFonts w:ascii="Calibri Light" w:hAnsi="Calibri Light" w:cs="Calibri Light"/>
          <w:i/>
        </w:rPr>
        <w:t>.</w:t>
      </w:r>
    </w:p>
    <w:p w14:paraId="23E38270" w14:textId="77777777" w:rsidR="00971C4E" w:rsidRPr="004911E1" w:rsidRDefault="00971C4E" w:rsidP="00971C4E">
      <w:pPr>
        <w:pStyle w:val="NormalWeb"/>
        <w:spacing w:before="240" w:line="360" w:lineRule="auto"/>
        <w:ind w:left="567"/>
        <w:contextualSpacing/>
        <w:jc w:val="both"/>
        <w:rPr>
          <w:rFonts w:ascii="Calibri Light" w:hAnsi="Calibri Light" w:cs="Calibri Light"/>
        </w:rPr>
      </w:pPr>
    </w:p>
    <w:p w14:paraId="5B1856C4" w14:textId="22552346" w:rsidR="00DF5278" w:rsidRPr="004911E1" w:rsidRDefault="00085F83" w:rsidP="00EF3B25">
      <w:pPr>
        <w:pStyle w:val="legclearfix"/>
        <w:shd w:val="clear" w:color="auto" w:fill="FFFFFF"/>
        <w:spacing w:before="0" w:beforeAutospacing="0" w:after="120" w:afterAutospacing="0" w:line="360" w:lineRule="auto"/>
        <w:jc w:val="both"/>
        <w:rPr>
          <w:rFonts w:ascii="Calibri Light" w:hAnsi="Calibri Light" w:cs="Calibri Light"/>
          <w:b/>
          <w:u w:val="single"/>
        </w:rPr>
      </w:pPr>
      <w:r w:rsidRPr="004911E1">
        <w:rPr>
          <w:rFonts w:ascii="Calibri Light" w:hAnsi="Calibri Light" w:cs="Calibri Light"/>
          <w:b/>
          <w:u w:val="single"/>
        </w:rPr>
        <w:t xml:space="preserve">Ground 2: Unlawful failure to pay </w:t>
      </w:r>
      <w:r w:rsidR="00CB0239" w:rsidRPr="004911E1">
        <w:rPr>
          <w:rFonts w:ascii="Calibri Light" w:hAnsi="Calibri Light" w:cs="Calibri Light"/>
          <w:b/>
          <w:u w:val="single"/>
        </w:rPr>
        <w:t>PIP</w:t>
      </w:r>
      <w:r w:rsidRPr="004911E1">
        <w:rPr>
          <w:rFonts w:ascii="Calibri Light" w:hAnsi="Calibri Light" w:cs="Calibri Light"/>
          <w:b/>
          <w:u w:val="single"/>
        </w:rPr>
        <w:t xml:space="preserve"> entitlement when C was not residing</w:t>
      </w:r>
      <w:r w:rsidR="00CB0239" w:rsidRPr="004911E1">
        <w:rPr>
          <w:rFonts w:ascii="Calibri Light" w:hAnsi="Calibri Light" w:cs="Calibri Light"/>
          <w:b/>
          <w:u w:val="single"/>
        </w:rPr>
        <w:t xml:space="preserve"> in </w:t>
      </w:r>
      <w:r w:rsidRPr="004911E1">
        <w:rPr>
          <w:rFonts w:ascii="Calibri Light" w:hAnsi="Calibri Light" w:cs="Calibri Light"/>
          <w:b/>
          <w:u w:val="single"/>
        </w:rPr>
        <w:t>a h</w:t>
      </w:r>
      <w:r w:rsidR="00CB0239" w:rsidRPr="004911E1">
        <w:rPr>
          <w:rFonts w:ascii="Calibri Light" w:hAnsi="Calibri Light" w:cs="Calibri Light"/>
          <w:b/>
          <w:u w:val="single"/>
        </w:rPr>
        <w:t xml:space="preserve">ospital </w:t>
      </w:r>
      <w:r w:rsidRPr="004911E1">
        <w:rPr>
          <w:rFonts w:ascii="Calibri Light" w:hAnsi="Calibri Light" w:cs="Calibri Light"/>
          <w:b/>
          <w:u w:val="single"/>
        </w:rPr>
        <w:t xml:space="preserve">or similar institution </w:t>
      </w:r>
    </w:p>
    <w:p w14:paraId="1CC67284" w14:textId="515B49F3" w:rsidR="00E23C16" w:rsidRPr="004911E1" w:rsidRDefault="005717DF" w:rsidP="00CB0239">
      <w:pPr>
        <w:pStyle w:val="NormalWeb"/>
        <w:numPr>
          <w:ilvl w:val="0"/>
          <w:numId w:val="18"/>
        </w:numPr>
        <w:spacing w:before="120" w:line="360" w:lineRule="auto"/>
        <w:jc w:val="both"/>
        <w:rPr>
          <w:rFonts w:ascii="Calibri Light" w:hAnsi="Calibri Light" w:cs="Calibri Light"/>
          <w:bCs/>
          <w:i/>
          <w:lang w:val="en-US" w:eastAsia="en-US"/>
        </w:rPr>
      </w:pPr>
      <w:r w:rsidRPr="004911E1">
        <w:rPr>
          <w:rFonts w:ascii="Calibri Light" w:hAnsi="Calibri Light" w:cs="Calibri Light"/>
          <w:bCs/>
          <w:lang w:val="en-US"/>
        </w:rPr>
        <w:t xml:space="preserve">The </w:t>
      </w:r>
      <w:r w:rsidR="00CB0239" w:rsidRPr="004911E1">
        <w:rPr>
          <w:rFonts w:ascii="Calibri Light" w:hAnsi="Calibri Light" w:cs="Calibri Light"/>
          <w:bCs/>
          <w:lang w:val="en-US"/>
        </w:rPr>
        <w:t xml:space="preserve">Social Security </w:t>
      </w:r>
      <w:r w:rsidR="008A7FAD" w:rsidRPr="004911E1">
        <w:rPr>
          <w:rFonts w:ascii="Calibri Light" w:hAnsi="Calibri Light" w:cs="Calibri Light"/>
          <w:bCs/>
          <w:lang w:val="en-US"/>
        </w:rPr>
        <w:t xml:space="preserve">(Personal Independence Payment) </w:t>
      </w:r>
      <w:r w:rsidR="00CB0239" w:rsidRPr="004911E1">
        <w:rPr>
          <w:rFonts w:ascii="Calibri Light" w:hAnsi="Calibri Light" w:cs="Calibri Light"/>
          <w:bCs/>
          <w:lang w:val="en-US"/>
        </w:rPr>
        <w:t xml:space="preserve">Regulations 2013 </w:t>
      </w:r>
      <w:r w:rsidR="008A7FAD" w:rsidRPr="004911E1">
        <w:rPr>
          <w:rFonts w:ascii="Calibri Light" w:hAnsi="Calibri Light" w:cs="Calibri Light"/>
          <w:bCs/>
          <w:lang w:val="en-US"/>
        </w:rPr>
        <w:t>(“</w:t>
      </w:r>
      <w:r w:rsidR="008A7FAD" w:rsidRPr="004911E1">
        <w:rPr>
          <w:rFonts w:ascii="Calibri Light" w:hAnsi="Calibri Light" w:cs="Calibri Light"/>
          <w:b/>
          <w:lang w:val="en-US"/>
        </w:rPr>
        <w:t>PIP Regs</w:t>
      </w:r>
      <w:r w:rsidR="008A7FAD" w:rsidRPr="004911E1">
        <w:rPr>
          <w:rFonts w:ascii="Calibri Light" w:hAnsi="Calibri Light" w:cs="Calibri Light"/>
          <w:bCs/>
          <w:lang w:val="en-US"/>
        </w:rPr>
        <w:t xml:space="preserve">”) </w:t>
      </w:r>
      <w:r w:rsidR="00E23C16" w:rsidRPr="004911E1">
        <w:rPr>
          <w:rFonts w:ascii="Calibri Light" w:hAnsi="Calibri Light" w:cs="Calibri Light"/>
          <w:bCs/>
          <w:lang w:val="en-US"/>
        </w:rPr>
        <w:t xml:space="preserve">are made under </w:t>
      </w:r>
      <w:r w:rsidRPr="004911E1">
        <w:rPr>
          <w:rFonts w:ascii="Calibri Light" w:hAnsi="Calibri Light" w:cs="Calibri Light"/>
          <w:bCs/>
          <w:lang w:val="en-US"/>
        </w:rPr>
        <w:t xml:space="preserve">the </w:t>
      </w:r>
      <w:r w:rsidR="00E23C16" w:rsidRPr="004911E1">
        <w:rPr>
          <w:rFonts w:ascii="Calibri Light" w:hAnsi="Calibri Light" w:cs="Calibri Light"/>
          <w:bCs/>
          <w:lang w:val="en-US"/>
        </w:rPr>
        <w:t>Welfare Reform Act 2012 (“</w:t>
      </w:r>
      <w:r w:rsidR="00E23C16" w:rsidRPr="004911E1">
        <w:rPr>
          <w:rFonts w:ascii="Calibri Light" w:hAnsi="Calibri Light" w:cs="Calibri Light"/>
          <w:b/>
          <w:lang w:val="en-US"/>
        </w:rPr>
        <w:t>WRA</w:t>
      </w:r>
      <w:r w:rsidR="00E23C16" w:rsidRPr="004911E1">
        <w:rPr>
          <w:rFonts w:ascii="Calibri Light" w:hAnsi="Calibri Light" w:cs="Calibri Light"/>
          <w:bCs/>
          <w:lang w:val="en-US"/>
        </w:rPr>
        <w:t>”).</w:t>
      </w:r>
    </w:p>
    <w:p w14:paraId="4716547C" w14:textId="061D39C9" w:rsidR="00CB0239" w:rsidRPr="004911E1" w:rsidRDefault="005717DF" w:rsidP="005717DF">
      <w:pPr>
        <w:pStyle w:val="NormalWeb"/>
        <w:numPr>
          <w:ilvl w:val="0"/>
          <w:numId w:val="18"/>
        </w:numPr>
        <w:spacing w:before="120" w:line="360" w:lineRule="auto"/>
        <w:jc w:val="both"/>
        <w:rPr>
          <w:rFonts w:ascii="Calibri Light" w:hAnsi="Calibri Light" w:cs="Calibri Light"/>
          <w:b/>
          <w:u w:val="single"/>
          <w:lang w:val="en-US"/>
        </w:rPr>
      </w:pPr>
      <w:r w:rsidRPr="004911E1">
        <w:rPr>
          <w:rFonts w:ascii="Calibri Light" w:hAnsi="Calibri Light" w:cs="Calibri Light"/>
          <w:bCs/>
          <w:lang w:val="en-US"/>
        </w:rPr>
        <w:t xml:space="preserve">The </w:t>
      </w:r>
      <w:r w:rsidR="00E23C16" w:rsidRPr="004911E1">
        <w:rPr>
          <w:rFonts w:ascii="Calibri Light" w:hAnsi="Calibri Light" w:cs="Calibri Light"/>
          <w:bCs/>
          <w:lang w:val="en-US"/>
        </w:rPr>
        <w:t xml:space="preserve">legislation is </w:t>
      </w:r>
      <w:r w:rsidR="00CB0239" w:rsidRPr="004911E1">
        <w:rPr>
          <w:rFonts w:ascii="Calibri Light" w:hAnsi="Calibri Light" w:cs="Calibri Light"/>
          <w:bCs/>
          <w:lang w:val="en-US"/>
        </w:rPr>
        <w:t>clear that PIP will not be paid to a claimant while they reside in specific types of accommodation. In particular, a claimant will not receive PIP after they have resided in hospital as a patient for over 28 days, in accordance with</w:t>
      </w:r>
      <w:r w:rsidR="00E23C16" w:rsidRPr="004911E1">
        <w:rPr>
          <w:rFonts w:ascii="Calibri Light" w:hAnsi="Calibri Light" w:cs="Calibri Light"/>
          <w:bCs/>
          <w:lang w:val="en-US"/>
        </w:rPr>
        <w:t xml:space="preserve"> s</w:t>
      </w:r>
      <w:r w:rsidR="00C060A0">
        <w:rPr>
          <w:rFonts w:ascii="Calibri Light" w:hAnsi="Calibri Light" w:cs="Calibri Light"/>
          <w:bCs/>
          <w:lang w:val="en-US"/>
        </w:rPr>
        <w:t>.</w:t>
      </w:r>
      <w:r w:rsidR="00E23C16" w:rsidRPr="004911E1">
        <w:rPr>
          <w:rFonts w:ascii="Calibri Light" w:hAnsi="Calibri Light" w:cs="Calibri Light"/>
          <w:bCs/>
          <w:lang w:val="en-US"/>
        </w:rPr>
        <w:t>86 WRA and</w:t>
      </w:r>
      <w:r w:rsidR="00CB0239" w:rsidRPr="004911E1">
        <w:rPr>
          <w:rFonts w:ascii="Calibri Light" w:hAnsi="Calibri Light" w:cs="Calibri Light"/>
          <w:bCs/>
          <w:lang w:val="en-US"/>
        </w:rPr>
        <w:t xml:space="preserve"> reg</w:t>
      </w:r>
      <w:r w:rsidR="00E23C16" w:rsidRPr="004911E1">
        <w:rPr>
          <w:rFonts w:ascii="Calibri Light" w:hAnsi="Calibri Light" w:cs="Calibri Light"/>
          <w:bCs/>
          <w:lang w:val="en-US"/>
        </w:rPr>
        <w:t>s</w:t>
      </w:r>
      <w:r w:rsidR="00CB0239" w:rsidRPr="004911E1">
        <w:rPr>
          <w:rFonts w:ascii="Calibri Light" w:hAnsi="Calibri Light" w:cs="Calibri Light"/>
          <w:bCs/>
          <w:lang w:val="en-US"/>
        </w:rPr>
        <w:t xml:space="preserve"> 29 and 30 </w:t>
      </w:r>
      <w:r w:rsidR="00E23C16" w:rsidRPr="004911E1">
        <w:rPr>
          <w:rFonts w:ascii="Calibri Light" w:hAnsi="Calibri Light" w:cs="Calibri Light"/>
          <w:bCs/>
          <w:lang w:val="en-US"/>
        </w:rPr>
        <w:t xml:space="preserve">PIP Regs. </w:t>
      </w:r>
      <w:r w:rsidR="00E23C16" w:rsidRPr="004911E1">
        <w:rPr>
          <w:rFonts w:ascii="Calibri Light" w:hAnsi="Calibri Light" w:cs="Calibri Light"/>
          <w:lang w:val="en-US"/>
        </w:rPr>
        <w:t xml:space="preserve">A </w:t>
      </w:r>
      <w:r w:rsidR="00CB0239" w:rsidRPr="004911E1">
        <w:rPr>
          <w:rFonts w:ascii="Calibri Light" w:hAnsi="Calibri Light" w:cs="Calibri Light"/>
          <w:lang w:val="en-US"/>
        </w:rPr>
        <w:t xml:space="preserve">person </w:t>
      </w:r>
      <w:r w:rsidR="00E23C16" w:rsidRPr="004911E1">
        <w:rPr>
          <w:rFonts w:ascii="Calibri Light" w:hAnsi="Calibri Light" w:cs="Calibri Light"/>
          <w:lang w:val="en-US"/>
        </w:rPr>
        <w:t xml:space="preserve">is defined </w:t>
      </w:r>
      <w:r w:rsidR="00CB0239" w:rsidRPr="004911E1">
        <w:rPr>
          <w:rFonts w:ascii="Calibri Light" w:hAnsi="Calibri Light" w:cs="Calibri Light"/>
          <w:lang w:val="en-US"/>
        </w:rPr>
        <w:t xml:space="preserve">as </w:t>
      </w:r>
      <w:r w:rsidR="00E23C16" w:rsidRPr="004911E1">
        <w:rPr>
          <w:rFonts w:ascii="Calibri Light" w:hAnsi="Calibri Light" w:cs="Calibri Light"/>
          <w:lang w:val="en-US"/>
        </w:rPr>
        <w:t>“</w:t>
      </w:r>
      <w:r w:rsidR="00CB0239" w:rsidRPr="004911E1">
        <w:rPr>
          <w:rFonts w:ascii="Calibri Light" w:hAnsi="Calibri Light" w:cs="Calibri Light"/>
          <w:i/>
          <w:iCs/>
          <w:lang w:val="en-US"/>
        </w:rPr>
        <w:t>a patient</w:t>
      </w:r>
      <w:r w:rsidR="00E23C16" w:rsidRPr="004911E1">
        <w:rPr>
          <w:rFonts w:ascii="Calibri Light" w:hAnsi="Calibri Light" w:cs="Calibri Light"/>
          <w:lang w:val="en-US"/>
        </w:rPr>
        <w:t>”</w:t>
      </w:r>
      <w:r w:rsidR="00CB0239" w:rsidRPr="004911E1">
        <w:rPr>
          <w:rFonts w:ascii="Calibri Light" w:hAnsi="Calibri Light" w:cs="Calibri Light"/>
          <w:lang w:val="en-US"/>
        </w:rPr>
        <w:t xml:space="preserve"> where they are receiving medical treatment as an in</w:t>
      </w:r>
      <w:r w:rsidR="003274D0" w:rsidRPr="004911E1">
        <w:rPr>
          <w:rFonts w:ascii="Calibri Light" w:hAnsi="Calibri Light" w:cs="Calibri Light"/>
          <w:lang w:val="en-US"/>
        </w:rPr>
        <w:t>-</w:t>
      </w:r>
      <w:r w:rsidR="00CB0239" w:rsidRPr="004911E1">
        <w:rPr>
          <w:rFonts w:ascii="Calibri Light" w:hAnsi="Calibri Light" w:cs="Calibri Light"/>
          <w:lang w:val="en-US"/>
        </w:rPr>
        <w:t xml:space="preserve">patient in a hospital or similar institution and </w:t>
      </w:r>
      <w:r w:rsidRPr="004911E1">
        <w:rPr>
          <w:rFonts w:ascii="Calibri Light" w:hAnsi="Calibri Light" w:cs="Calibri Light"/>
          <w:lang w:val="en-US"/>
        </w:rPr>
        <w:t xml:space="preserve">the </w:t>
      </w:r>
      <w:r w:rsidR="00CB0239" w:rsidRPr="004911E1">
        <w:rPr>
          <w:rFonts w:ascii="Calibri Light" w:hAnsi="Calibri Light" w:cs="Calibri Light"/>
          <w:lang w:val="en-US"/>
        </w:rPr>
        <w:t xml:space="preserve">costs of </w:t>
      </w:r>
      <w:r w:rsidRPr="004911E1">
        <w:rPr>
          <w:rFonts w:ascii="Calibri Light" w:hAnsi="Calibri Light" w:cs="Calibri Light"/>
          <w:lang w:val="en-US"/>
        </w:rPr>
        <w:t xml:space="preserve">the </w:t>
      </w:r>
      <w:r w:rsidR="00CB0239" w:rsidRPr="004911E1">
        <w:rPr>
          <w:rFonts w:ascii="Calibri Light" w:hAnsi="Calibri Light" w:cs="Calibri Light"/>
          <w:lang w:val="en-US"/>
        </w:rPr>
        <w:t xml:space="preserve">treatment are paid ‘out of public funds.’ </w:t>
      </w:r>
      <w:r w:rsidRPr="004911E1">
        <w:rPr>
          <w:rFonts w:ascii="Calibri Light" w:hAnsi="Calibri Light" w:cs="Calibri Light"/>
          <w:lang w:val="en-US"/>
        </w:rPr>
        <w:t xml:space="preserve"> </w:t>
      </w:r>
    </w:p>
    <w:p w14:paraId="63929211" w14:textId="19E1F4E3" w:rsidR="009F511E" w:rsidRPr="004911E1" w:rsidRDefault="008A7FAD" w:rsidP="009F511E">
      <w:pPr>
        <w:pStyle w:val="Decisiontext"/>
        <w:numPr>
          <w:ilvl w:val="0"/>
          <w:numId w:val="18"/>
        </w:numPr>
        <w:spacing w:line="360" w:lineRule="auto"/>
        <w:rPr>
          <w:rFonts w:ascii="Calibri Light" w:hAnsi="Calibri Light" w:cs="Calibri Light"/>
          <w:lang w:val="en-US"/>
        </w:rPr>
      </w:pPr>
      <w:r w:rsidRPr="004911E1">
        <w:rPr>
          <w:rFonts w:ascii="Calibri Light" w:hAnsi="Calibri Light" w:cs="Calibri Light"/>
          <w:lang w:val="en-US"/>
        </w:rPr>
        <w:t xml:space="preserve">Section </w:t>
      </w:r>
      <w:r w:rsidR="009F511E" w:rsidRPr="004911E1">
        <w:rPr>
          <w:rFonts w:ascii="Calibri Light" w:hAnsi="Calibri Light" w:cs="Calibri Light"/>
          <w:lang w:val="en-US"/>
        </w:rPr>
        <w:t xml:space="preserve">86 (2) and (3) </w:t>
      </w:r>
      <w:r w:rsidRPr="004911E1">
        <w:rPr>
          <w:rFonts w:ascii="Calibri Light" w:hAnsi="Calibri Light" w:cs="Calibri Light"/>
          <w:lang w:val="en-US"/>
        </w:rPr>
        <w:t>WRA</w:t>
      </w:r>
      <w:r w:rsidR="009F511E" w:rsidRPr="004911E1">
        <w:rPr>
          <w:rFonts w:ascii="Calibri Light" w:hAnsi="Calibri Light" w:cs="Calibri Light"/>
          <w:lang w:val="en-US"/>
        </w:rPr>
        <w:t xml:space="preserve"> </w:t>
      </w:r>
      <w:r w:rsidR="00E23C16" w:rsidRPr="004911E1">
        <w:rPr>
          <w:rFonts w:ascii="Calibri Light" w:hAnsi="Calibri Light" w:cs="Calibri Light"/>
          <w:lang w:val="en-US"/>
        </w:rPr>
        <w:t>provides</w:t>
      </w:r>
      <w:r w:rsidR="009F511E" w:rsidRPr="004911E1">
        <w:rPr>
          <w:rFonts w:ascii="Calibri Light" w:hAnsi="Calibri Light" w:cs="Calibri Light"/>
          <w:lang w:val="en-US"/>
        </w:rPr>
        <w:t>:</w:t>
      </w:r>
    </w:p>
    <w:p w14:paraId="40577F16" w14:textId="77777777" w:rsidR="00971C4E" w:rsidRPr="004911E1" w:rsidRDefault="00971C4E" w:rsidP="005717DF">
      <w:pPr>
        <w:pStyle w:val="Decisiontext"/>
        <w:spacing w:line="360" w:lineRule="auto"/>
        <w:ind w:left="1134"/>
        <w:rPr>
          <w:rFonts w:ascii="Calibri Light" w:hAnsi="Calibri Light" w:cs="Calibri Light"/>
          <w:b/>
          <w:bCs/>
          <w:i/>
          <w:iCs/>
          <w:lang w:val="en-US"/>
        </w:rPr>
      </w:pPr>
    </w:p>
    <w:p w14:paraId="0D48BCDE" w14:textId="76088808" w:rsidR="009F511E" w:rsidRPr="004911E1" w:rsidRDefault="008A7FAD" w:rsidP="005717DF">
      <w:pPr>
        <w:pStyle w:val="Decisiontext"/>
        <w:spacing w:line="360" w:lineRule="auto"/>
        <w:ind w:left="1134"/>
        <w:rPr>
          <w:rFonts w:ascii="Calibri Light" w:hAnsi="Calibri Light" w:cs="Calibri Light"/>
          <w:i/>
          <w:iCs/>
          <w:lang w:val="en-US"/>
        </w:rPr>
      </w:pPr>
      <w:r w:rsidRPr="004911E1">
        <w:rPr>
          <w:rFonts w:ascii="Calibri Light" w:hAnsi="Calibri Light" w:cs="Calibri Light"/>
          <w:b/>
          <w:bCs/>
          <w:i/>
          <w:iCs/>
          <w:lang w:val="en-US"/>
        </w:rPr>
        <w:t>86.</w:t>
      </w:r>
      <w:r w:rsidRPr="004911E1">
        <w:rPr>
          <w:rFonts w:ascii="Calibri Light" w:hAnsi="Calibri Light" w:cs="Calibri Light"/>
          <w:i/>
          <w:iCs/>
          <w:lang w:val="en-US"/>
        </w:rPr>
        <w:t xml:space="preserve">- </w:t>
      </w:r>
      <w:r w:rsidR="009F511E" w:rsidRPr="004911E1">
        <w:rPr>
          <w:rFonts w:ascii="Calibri Light" w:hAnsi="Calibri Light" w:cs="Calibri Light"/>
          <w:i/>
          <w:iCs/>
          <w:lang w:val="en-US"/>
        </w:rPr>
        <w:t>(2)</w:t>
      </w:r>
      <w:r w:rsidRPr="004911E1">
        <w:rPr>
          <w:rFonts w:ascii="Calibri Light" w:hAnsi="Calibri Light" w:cs="Calibri Light"/>
          <w:i/>
          <w:iCs/>
          <w:lang w:val="en-US"/>
        </w:rPr>
        <w:t xml:space="preserve"> </w:t>
      </w:r>
      <w:r w:rsidR="005717DF" w:rsidRPr="004911E1">
        <w:rPr>
          <w:rFonts w:ascii="Calibri Light" w:hAnsi="Calibri Light" w:cs="Calibri Light"/>
          <w:i/>
          <w:iCs/>
          <w:lang w:val="en-US"/>
        </w:rPr>
        <w:t xml:space="preserve">The </w:t>
      </w:r>
      <w:r w:rsidR="009F511E" w:rsidRPr="004911E1">
        <w:rPr>
          <w:rFonts w:ascii="Calibri Light" w:hAnsi="Calibri Light" w:cs="Calibri Light"/>
          <w:i/>
          <w:iCs/>
          <w:lang w:val="en-US"/>
        </w:rPr>
        <w:t xml:space="preserve">condition is that </w:t>
      </w:r>
      <w:r w:rsidR="005717DF" w:rsidRPr="004911E1">
        <w:rPr>
          <w:rFonts w:ascii="Calibri Light" w:hAnsi="Calibri Light" w:cs="Calibri Light"/>
          <w:i/>
          <w:iCs/>
          <w:lang w:val="en-US"/>
        </w:rPr>
        <w:t xml:space="preserve">the </w:t>
      </w:r>
      <w:r w:rsidR="009F511E" w:rsidRPr="004911E1">
        <w:rPr>
          <w:rFonts w:ascii="Calibri Light" w:hAnsi="Calibri Light" w:cs="Calibri Light"/>
          <w:i/>
          <w:iCs/>
          <w:lang w:val="en-US"/>
        </w:rPr>
        <w:t xml:space="preserve">person is undergoing medical or other treatment as an in-patient at a hospital or similar institution in circumstances in which any of </w:t>
      </w:r>
      <w:r w:rsidR="005717DF" w:rsidRPr="004911E1">
        <w:rPr>
          <w:rFonts w:ascii="Calibri Light" w:hAnsi="Calibri Light" w:cs="Calibri Light"/>
          <w:i/>
          <w:iCs/>
          <w:lang w:val="en-US"/>
        </w:rPr>
        <w:t xml:space="preserve">the </w:t>
      </w:r>
      <w:r w:rsidR="009F511E" w:rsidRPr="004911E1">
        <w:rPr>
          <w:rFonts w:ascii="Calibri Light" w:hAnsi="Calibri Light" w:cs="Calibri Light"/>
          <w:i/>
          <w:iCs/>
          <w:lang w:val="en-US"/>
        </w:rPr>
        <w:t xml:space="preserve">costs of </w:t>
      </w:r>
      <w:r w:rsidR="005717DF" w:rsidRPr="004911E1">
        <w:rPr>
          <w:rFonts w:ascii="Calibri Light" w:hAnsi="Calibri Light" w:cs="Calibri Light"/>
          <w:i/>
          <w:iCs/>
          <w:lang w:val="en-US"/>
        </w:rPr>
        <w:t xml:space="preserve">the </w:t>
      </w:r>
      <w:r w:rsidR="009F511E" w:rsidRPr="004911E1">
        <w:rPr>
          <w:rFonts w:ascii="Calibri Light" w:hAnsi="Calibri Light" w:cs="Calibri Light"/>
          <w:i/>
          <w:iCs/>
          <w:lang w:val="en-US"/>
        </w:rPr>
        <w:t xml:space="preserve">treatment, accommodation and any related services provided for </w:t>
      </w:r>
      <w:r w:rsidR="005717DF" w:rsidRPr="004911E1">
        <w:rPr>
          <w:rFonts w:ascii="Calibri Light" w:hAnsi="Calibri Light" w:cs="Calibri Light"/>
          <w:i/>
          <w:iCs/>
          <w:lang w:val="en-US"/>
        </w:rPr>
        <w:t xml:space="preserve">the </w:t>
      </w:r>
      <w:r w:rsidR="009F511E" w:rsidRPr="004911E1">
        <w:rPr>
          <w:rFonts w:ascii="Calibri Light" w:hAnsi="Calibri Light" w:cs="Calibri Light"/>
          <w:i/>
          <w:iCs/>
          <w:lang w:val="en-US"/>
        </w:rPr>
        <w:t>person are borne out of public funds.</w:t>
      </w:r>
    </w:p>
    <w:p w14:paraId="24E0057E" w14:textId="0DDA5971" w:rsidR="00CB0239" w:rsidRPr="004911E1" w:rsidRDefault="009F511E" w:rsidP="005717DF">
      <w:pPr>
        <w:pStyle w:val="Decisiontext"/>
        <w:spacing w:line="360" w:lineRule="auto"/>
        <w:ind w:left="1134"/>
        <w:rPr>
          <w:rFonts w:ascii="Calibri Light" w:hAnsi="Calibri Light" w:cs="Calibri Light"/>
          <w:i/>
          <w:iCs/>
          <w:lang w:val="en-US"/>
        </w:rPr>
      </w:pPr>
      <w:r w:rsidRPr="004911E1">
        <w:rPr>
          <w:rFonts w:ascii="Calibri Light" w:hAnsi="Calibri Light" w:cs="Calibri Light"/>
          <w:i/>
          <w:iCs/>
          <w:lang w:val="en-US"/>
        </w:rPr>
        <w:t>(3)</w:t>
      </w:r>
      <w:r w:rsidR="008A7FAD" w:rsidRPr="004911E1">
        <w:rPr>
          <w:rFonts w:ascii="Calibri Light" w:hAnsi="Calibri Light" w:cs="Calibri Light"/>
          <w:i/>
          <w:iCs/>
          <w:lang w:val="en-US"/>
        </w:rPr>
        <w:t xml:space="preserve"> </w:t>
      </w:r>
      <w:r w:rsidRPr="004911E1">
        <w:rPr>
          <w:rFonts w:ascii="Calibri Light" w:hAnsi="Calibri Light" w:cs="Calibri Light"/>
          <w:i/>
          <w:iCs/>
          <w:lang w:val="en-US"/>
        </w:rPr>
        <w:t xml:space="preserve">For </w:t>
      </w:r>
      <w:r w:rsidR="005717DF" w:rsidRPr="004911E1">
        <w:rPr>
          <w:rFonts w:ascii="Calibri Light" w:hAnsi="Calibri Light" w:cs="Calibri Light"/>
          <w:i/>
          <w:iCs/>
          <w:lang w:val="en-US"/>
        </w:rPr>
        <w:t xml:space="preserve">the </w:t>
      </w:r>
      <w:r w:rsidRPr="004911E1">
        <w:rPr>
          <w:rFonts w:ascii="Calibri Light" w:hAnsi="Calibri Light" w:cs="Calibri Light"/>
          <w:i/>
          <w:iCs/>
          <w:lang w:val="en-US"/>
        </w:rPr>
        <w:t xml:space="preserve">purposes of subsection (2) </w:t>
      </w:r>
      <w:r w:rsidR="005717DF" w:rsidRPr="004911E1">
        <w:rPr>
          <w:rFonts w:ascii="Calibri Light" w:hAnsi="Calibri Light" w:cs="Calibri Light"/>
          <w:i/>
          <w:iCs/>
          <w:lang w:val="en-US"/>
        </w:rPr>
        <w:t xml:space="preserve">the </w:t>
      </w:r>
      <w:r w:rsidRPr="004911E1">
        <w:rPr>
          <w:rFonts w:ascii="Calibri Light" w:hAnsi="Calibri Light" w:cs="Calibri Light"/>
          <w:i/>
          <w:iCs/>
          <w:lang w:val="en-US"/>
        </w:rPr>
        <w:t xml:space="preserve">question of whether any of </w:t>
      </w:r>
      <w:r w:rsidR="005717DF" w:rsidRPr="004911E1">
        <w:rPr>
          <w:rFonts w:ascii="Calibri Light" w:hAnsi="Calibri Light" w:cs="Calibri Light"/>
          <w:i/>
          <w:iCs/>
          <w:lang w:val="en-US"/>
        </w:rPr>
        <w:t xml:space="preserve">the </w:t>
      </w:r>
      <w:r w:rsidRPr="004911E1">
        <w:rPr>
          <w:rFonts w:ascii="Calibri Light" w:hAnsi="Calibri Light" w:cs="Calibri Light"/>
          <w:i/>
          <w:iCs/>
          <w:lang w:val="en-US"/>
        </w:rPr>
        <w:t xml:space="preserve">costs of medical or other treatment, accommodation and related services provided for a </w:t>
      </w:r>
      <w:r w:rsidRPr="004911E1">
        <w:rPr>
          <w:rFonts w:ascii="Calibri Light" w:hAnsi="Calibri Light" w:cs="Calibri Light"/>
          <w:i/>
          <w:iCs/>
          <w:lang w:val="en-US"/>
        </w:rPr>
        <w:lastRenderedPageBreak/>
        <w:t xml:space="preserve">person are borne out of public funds is to be determined in accordance with </w:t>
      </w:r>
      <w:r w:rsidR="005717DF" w:rsidRPr="004911E1">
        <w:rPr>
          <w:rFonts w:ascii="Calibri Light" w:hAnsi="Calibri Light" w:cs="Calibri Light"/>
          <w:i/>
          <w:iCs/>
          <w:lang w:val="en-US"/>
        </w:rPr>
        <w:t xml:space="preserve">the </w:t>
      </w:r>
      <w:r w:rsidRPr="004911E1">
        <w:rPr>
          <w:rFonts w:ascii="Calibri Light" w:hAnsi="Calibri Light" w:cs="Calibri Light"/>
          <w:i/>
          <w:iCs/>
          <w:lang w:val="en-US"/>
        </w:rPr>
        <w:t>regulations.</w:t>
      </w:r>
    </w:p>
    <w:p w14:paraId="756F3D3B" w14:textId="24742123" w:rsidR="00CB0239" w:rsidRPr="004911E1" w:rsidRDefault="00CB0239" w:rsidP="004911E1">
      <w:pPr>
        <w:pStyle w:val="Decisiontext"/>
        <w:spacing w:after="0" w:line="360" w:lineRule="auto"/>
        <w:rPr>
          <w:rFonts w:ascii="Calibri Light" w:hAnsi="Calibri Light" w:cs="Calibri Light"/>
          <w:lang w:val="en-US" w:eastAsia="en-GB"/>
        </w:rPr>
      </w:pPr>
    </w:p>
    <w:p w14:paraId="46C37B28" w14:textId="62EE0C92" w:rsidR="009F511E" w:rsidRPr="004911E1" w:rsidRDefault="00E23C16" w:rsidP="009F511E">
      <w:pPr>
        <w:pStyle w:val="Decisiontext"/>
        <w:numPr>
          <w:ilvl w:val="0"/>
          <w:numId w:val="18"/>
        </w:numPr>
        <w:spacing w:line="360" w:lineRule="auto"/>
        <w:rPr>
          <w:rFonts w:ascii="Calibri Light" w:hAnsi="Calibri Light" w:cs="Calibri Light"/>
          <w:lang w:val="en-US" w:eastAsia="en-GB"/>
        </w:rPr>
      </w:pPr>
      <w:r w:rsidRPr="004911E1">
        <w:rPr>
          <w:rFonts w:ascii="Calibri Light" w:hAnsi="Calibri Light" w:cs="Calibri Light"/>
          <w:lang w:val="en-US" w:eastAsia="en-GB"/>
        </w:rPr>
        <w:t>R</w:t>
      </w:r>
      <w:r w:rsidR="009F511E" w:rsidRPr="004911E1">
        <w:rPr>
          <w:rFonts w:ascii="Calibri Light" w:hAnsi="Calibri Light" w:cs="Calibri Light"/>
          <w:lang w:val="en-US" w:eastAsia="en-GB"/>
        </w:rPr>
        <w:t>eg</w:t>
      </w:r>
      <w:r w:rsidR="00C060A0">
        <w:rPr>
          <w:rFonts w:ascii="Calibri Light" w:hAnsi="Calibri Light" w:cs="Calibri Light"/>
          <w:lang w:val="en-US" w:eastAsia="en-GB"/>
        </w:rPr>
        <w:t>ulation</w:t>
      </w:r>
      <w:r w:rsidR="009F511E" w:rsidRPr="004911E1">
        <w:rPr>
          <w:rFonts w:ascii="Calibri Light" w:hAnsi="Calibri Light" w:cs="Calibri Light"/>
          <w:lang w:val="en-US" w:eastAsia="en-GB"/>
        </w:rPr>
        <w:t xml:space="preserve"> 29 </w:t>
      </w:r>
      <w:r w:rsidR="008A7FAD" w:rsidRPr="004911E1">
        <w:rPr>
          <w:rFonts w:ascii="Calibri Light" w:hAnsi="Calibri Light" w:cs="Calibri Light"/>
          <w:lang w:val="en-US" w:eastAsia="en-GB"/>
        </w:rPr>
        <w:t>PIP Regs</w:t>
      </w:r>
      <w:r w:rsidRPr="004911E1">
        <w:rPr>
          <w:rFonts w:ascii="Calibri Light" w:hAnsi="Calibri Light" w:cs="Calibri Light"/>
          <w:lang w:val="en-US" w:eastAsia="en-GB"/>
        </w:rPr>
        <w:t xml:space="preserve"> then</w:t>
      </w:r>
      <w:r w:rsidR="008A7FAD" w:rsidRPr="004911E1">
        <w:rPr>
          <w:rFonts w:ascii="Calibri Light" w:hAnsi="Calibri Light" w:cs="Calibri Light"/>
          <w:lang w:val="en-US" w:eastAsia="en-GB"/>
        </w:rPr>
        <w:t xml:space="preserve"> provides</w:t>
      </w:r>
      <w:r w:rsidR="00152824" w:rsidRPr="004911E1">
        <w:rPr>
          <w:rFonts w:ascii="Calibri Light" w:hAnsi="Calibri Light" w:cs="Calibri Light"/>
          <w:lang w:val="en-US" w:eastAsia="en-GB"/>
        </w:rPr>
        <w:t xml:space="preserve"> with reference to </w:t>
      </w:r>
      <w:r w:rsidR="005717DF" w:rsidRPr="004911E1">
        <w:rPr>
          <w:rFonts w:ascii="Calibri Light" w:hAnsi="Calibri Light" w:cs="Calibri Light"/>
          <w:lang w:val="en-US" w:eastAsia="en-GB"/>
        </w:rPr>
        <w:t xml:space="preserve">the </w:t>
      </w:r>
      <w:r w:rsidR="00152824" w:rsidRPr="004911E1">
        <w:rPr>
          <w:rFonts w:ascii="Calibri Light" w:hAnsi="Calibri Light" w:cs="Calibri Light"/>
          <w:lang w:val="en-US" w:eastAsia="en-GB"/>
        </w:rPr>
        <w:t>WRA</w:t>
      </w:r>
      <w:r w:rsidR="009F511E" w:rsidRPr="004911E1">
        <w:rPr>
          <w:rFonts w:ascii="Calibri Light" w:hAnsi="Calibri Light" w:cs="Calibri Light"/>
          <w:lang w:val="en-US" w:eastAsia="en-GB"/>
        </w:rPr>
        <w:t>:</w:t>
      </w:r>
    </w:p>
    <w:p w14:paraId="7A19EF99" w14:textId="77777777" w:rsidR="00971C4E" w:rsidRPr="004911E1" w:rsidRDefault="00971C4E" w:rsidP="004911E1">
      <w:pPr>
        <w:pStyle w:val="Decisiontext"/>
        <w:spacing w:after="0" w:line="360" w:lineRule="auto"/>
        <w:ind w:left="1440"/>
        <w:rPr>
          <w:rFonts w:ascii="Calibri Light" w:hAnsi="Calibri Light" w:cs="Calibri Light"/>
          <w:b/>
          <w:bCs/>
          <w:i/>
          <w:iCs/>
          <w:lang w:val="en-US" w:eastAsia="en-GB"/>
        </w:rPr>
      </w:pPr>
    </w:p>
    <w:p w14:paraId="61DE29BC" w14:textId="01D8ED72" w:rsidR="009F511E" w:rsidRPr="004911E1" w:rsidRDefault="008A7FAD" w:rsidP="005717DF">
      <w:pPr>
        <w:pStyle w:val="Decisiontext"/>
        <w:spacing w:line="360" w:lineRule="auto"/>
        <w:ind w:left="1440"/>
        <w:rPr>
          <w:rFonts w:ascii="Calibri Light" w:hAnsi="Calibri Light" w:cs="Calibri Light"/>
          <w:i/>
          <w:iCs/>
          <w:lang w:val="en-US" w:eastAsia="en-GB"/>
        </w:rPr>
      </w:pPr>
      <w:r w:rsidRPr="004911E1">
        <w:rPr>
          <w:rFonts w:ascii="Calibri Light" w:hAnsi="Calibri Light" w:cs="Calibri Light"/>
          <w:b/>
          <w:bCs/>
          <w:i/>
          <w:iCs/>
          <w:lang w:val="en-US" w:eastAsia="en-GB"/>
        </w:rPr>
        <w:t>29</w:t>
      </w:r>
      <w:r w:rsidRPr="004911E1">
        <w:rPr>
          <w:rFonts w:ascii="Calibri Light" w:hAnsi="Calibri Light" w:cs="Calibri Light"/>
          <w:i/>
          <w:iCs/>
          <w:lang w:val="en-US" w:eastAsia="en-GB"/>
        </w:rPr>
        <w:t xml:space="preserve">.- </w:t>
      </w:r>
      <w:r w:rsidR="009F511E" w:rsidRPr="004911E1">
        <w:rPr>
          <w:rFonts w:ascii="Calibri Light" w:hAnsi="Calibri Light" w:cs="Calibri Light"/>
          <w:i/>
          <w:iCs/>
          <w:lang w:val="en-US" w:eastAsia="en-GB"/>
        </w:rPr>
        <w:t xml:space="preserve">(1) Subject to paragraph (3) and regulation 30, no amount of personal independence payment which is attributable to either component is payable in respect of C for any period during which C meets </w:t>
      </w:r>
      <w:r w:rsidR="005717DF" w:rsidRPr="004911E1">
        <w:rPr>
          <w:rFonts w:ascii="Calibri Light" w:hAnsi="Calibri Light" w:cs="Calibri Light"/>
          <w:i/>
          <w:iCs/>
          <w:lang w:val="en-US" w:eastAsia="en-GB"/>
        </w:rPr>
        <w:t xml:space="preserve">the </w:t>
      </w:r>
      <w:r w:rsidR="009F511E" w:rsidRPr="004911E1">
        <w:rPr>
          <w:rFonts w:ascii="Calibri Light" w:hAnsi="Calibri Light" w:cs="Calibri Light"/>
          <w:i/>
          <w:iCs/>
          <w:lang w:val="en-US" w:eastAsia="en-GB"/>
        </w:rPr>
        <w:t xml:space="preserve">condition in section 86(2) of </w:t>
      </w:r>
      <w:r w:rsidR="005717DF" w:rsidRPr="004911E1">
        <w:rPr>
          <w:rFonts w:ascii="Calibri Light" w:hAnsi="Calibri Light" w:cs="Calibri Light"/>
          <w:i/>
          <w:iCs/>
          <w:lang w:val="en-US" w:eastAsia="en-GB"/>
        </w:rPr>
        <w:t xml:space="preserve">the </w:t>
      </w:r>
      <w:r w:rsidR="009F511E" w:rsidRPr="004911E1">
        <w:rPr>
          <w:rFonts w:ascii="Calibri Light" w:hAnsi="Calibri Light" w:cs="Calibri Light"/>
          <w:i/>
          <w:iCs/>
          <w:lang w:val="en-US" w:eastAsia="en-GB"/>
        </w:rPr>
        <w:t>Act (in-patient treatment: costs of treatment, accommodation and related services borne out of public funds).</w:t>
      </w:r>
    </w:p>
    <w:p w14:paraId="06CEFE81" w14:textId="51B11237" w:rsidR="009F511E" w:rsidRPr="004911E1" w:rsidRDefault="009F511E" w:rsidP="005717DF">
      <w:pPr>
        <w:pStyle w:val="Decisiontext"/>
        <w:spacing w:line="360" w:lineRule="auto"/>
        <w:ind w:left="1440"/>
        <w:rPr>
          <w:rFonts w:ascii="Calibri Light" w:hAnsi="Calibri Light" w:cs="Calibri Light"/>
          <w:i/>
          <w:iCs/>
          <w:lang w:val="en-US" w:eastAsia="en-GB"/>
        </w:rPr>
      </w:pPr>
      <w:r w:rsidRPr="004911E1">
        <w:rPr>
          <w:rFonts w:ascii="Calibri Light" w:hAnsi="Calibri Light" w:cs="Calibri Light"/>
          <w:i/>
          <w:iCs/>
          <w:lang w:val="en-US" w:eastAsia="en-GB"/>
        </w:rPr>
        <w:t xml:space="preserve">(2) For </w:t>
      </w:r>
      <w:r w:rsidR="005717DF" w:rsidRPr="004911E1">
        <w:rPr>
          <w:rFonts w:ascii="Calibri Light" w:hAnsi="Calibri Light" w:cs="Calibri Light"/>
          <w:i/>
          <w:iCs/>
          <w:lang w:val="en-US" w:eastAsia="en-GB"/>
        </w:rPr>
        <w:t xml:space="preserve">the </w:t>
      </w:r>
      <w:r w:rsidRPr="004911E1">
        <w:rPr>
          <w:rFonts w:ascii="Calibri Light" w:hAnsi="Calibri Light" w:cs="Calibri Light"/>
          <w:i/>
          <w:iCs/>
          <w:lang w:val="en-US" w:eastAsia="en-GB"/>
        </w:rPr>
        <w:t xml:space="preserve">purposes of section 86(3) of </w:t>
      </w:r>
      <w:r w:rsidR="005717DF" w:rsidRPr="004911E1">
        <w:rPr>
          <w:rFonts w:ascii="Calibri Light" w:hAnsi="Calibri Light" w:cs="Calibri Light"/>
          <w:i/>
          <w:iCs/>
          <w:lang w:val="en-US" w:eastAsia="en-GB"/>
        </w:rPr>
        <w:t xml:space="preserve">the </w:t>
      </w:r>
      <w:r w:rsidRPr="004911E1">
        <w:rPr>
          <w:rFonts w:ascii="Calibri Light" w:hAnsi="Calibri Light" w:cs="Calibri Light"/>
          <w:i/>
          <w:iCs/>
          <w:lang w:val="en-US" w:eastAsia="en-GB"/>
        </w:rPr>
        <w:t xml:space="preserve">Act, </w:t>
      </w:r>
      <w:r w:rsidR="005717DF" w:rsidRPr="004911E1">
        <w:rPr>
          <w:rFonts w:ascii="Calibri Light" w:hAnsi="Calibri Light" w:cs="Calibri Light"/>
          <w:i/>
          <w:iCs/>
          <w:lang w:val="en-US" w:eastAsia="en-GB"/>
        </w:rPr>
        <w:t xml:space="preserve">the </w:t>
      </w:r>
      <w:r w:rsidRPr="004911E1">
        <w:rPr>
          <w:rFonts w:ascii="Calibri Light" w:hAnsi="Calibri Light" w:cs="Calibri Light"/>
          <w:i/>
          <w:iCs/>
          <w:lang w:val="en-US" w:eastAsia="en-GB"/>
        </w:rPr>
        <w:t>costs of treatment, accommodation or any related services are borne out of public funds if C is undergoing medical or other treatment as an in-patient in —</w:t>
      </w:r>
    </w:p>
    <w:p w14:paraId="59E767D1" w14:textId="18C40DFB" w:rsidR="009F511E" w:rsidRPr="004911E1" w:rsidRDefault="009F511E" w:rsidP="005717DF">
      <w:pPr>
        <w:pStyle w:val="Decisiontext"/>
        <w:spacing w:line="360" w:lineRule="auto"/>
        <w:ind w:left="2160"/>
        <w:rPr>
          <w:rFonts w:ascii="Calibri Light" w:hAnsi="Calibri Light" w:cs="Calibri Light"/>
          <w:i/>
          <w:iCs/>
          <w:lang w:val="en-US" w:eastAsia="en-GB"/>
        </w:rPr>
      </w:pPr>
      <w:r w:rsidRPr="004911E1">
        <w:rPr>
          <w:rFonts w:ascii="Calibri Light" w:hAnsi="Calibri Light" w:cs="Calibri Light"/>
          <w:i/>
          <w:iCs/>
          <w:lang w:val="en-US" w:eastAsia="en-GB"/>
        </w:rPr>
        <w:t>(a)</w:t>
      </w:r>
      <w:r w:rsidR="008A7FAD" w:rsidRPr="004911E1">
        <w:rPr>
          <w:rFonts w:ascii="Calibri Light" w:hAnsi="Calibri Light" w:cs="Calibri Light"/>
          <w:i/>
          <w:iCs/>
          <w:lang w:val="en-US" w:eastAsia="en-GB"/>
        </w:rPr>
        <w:t xml:space="preserve"> </w:t>
      </w:r>
      <w:r w:rsidRPr="004911E1">
        <w:rPr>
          <w:rFonts w:ascii="Calibri Light" w:hAnsi="Calibri Light" w:cs="Calibri Light"/>
          <w:i/>
          <w:iCs/>
          <w:lang w:val="en-US" w:eastAsia="en-GB"/>
        </w:rPr>
        <w:t>a hospital or similar institution under –</w:t>
      </w:r>
    </w:p>
    <w:p w14:paraId="6C08412F" w14:textId="6194AABD" w:rsidR="009F511E" w:rsidRPr="004911E1" w:rsidRDefault="009F511E" w:rsidP="005717DF">
      <w:pPr>
        <w:pStyle w:val="Decisiontext"/>
        <w:spacing w:line="360" w:lineRule="auto"/>
        <w:ind w:left="2880"/>
        <w:rPr>
          <w:rFonts w:ascii="Calibri Light" w:hAnsi="Calibri Light" w:cs="Calibri Light"/>
          <w:i/>
          <w:iCs/>
          <w:lang w:val="en-US" w:eastAsia="en-GB"/>
        </w:rPr>
      </w:pPr>
      <w:r w:rsidRPr="004911E1">
        <w:rPr>
          <w:rFonts w:ascii="Calibri Light" w:hAnsi="Calibri Light" w:cs="Calibri Light"/>
          <w:i/>
          <w:iCs/>
          <w:lang w:val="en-US" w:eastAsia="en-GB"/>
        </w:rPr>
        <w:t>(i)</w:t>
      </w:r>
      <w:r w:rsidR="008A7FAD" w:rsidRPr="004911E1">
        <w:rPr>
          <w:rFonts w:ascii="Calibri Light" w:hAnsi="Calibri Light" w:cs="Calibri Light"/>
          <w:i/>
          <w:iCs/>
          <w:lang w:val="en-US" w:eastAsia="en-GB"/>
        </w:rPr>
        <w:t xml:space="preserve"> </w:t>
      </w:r>
      <w:r w:rsidR="005717DF" w:rsidRPr="004911E1">
        <w:rPr>
          <w:rFonts w:ascii="Calibri Light" w:hAnsi="Calibri Light" w:cs="Calibri Light"/>
          <w:i/>
          <w:iCs/>
          <w:lang w:val="en-US" w:eastAsia="en-GB"/>
        </w:rPr>
        <w:t xml:space="preserve">the </w:t>
      </w:r>
      <w:r w:rsidRPr="004911E1">
        <w:rPr>
          <w:rFonts w:ascii="Calibri Light" w:hAnsi="Calibri Light" w:cs="Calibri Light"/>
          <w:i/>
          <w:iCs/>
          <w:lang w:val="en-US" w:eastAsia="en-GB"/>
        </w:rPr>
        <w:t>National Health Service Act 2006;</w:t>
      </w:r>
    </w:p>
    <w:p w14:paraId="33C20918" w14:textId="1F66F71E" w:rsidR="009F511E" w:rsidRPr="004911E1" w:rsidRDefault="009F511E" w:rsidP="005717DF">
      <w:pPr>
        <w:pStyle w:val="Decisiontext"/>
        <w:spacing w:line="360" w:lineRule="auto"/>
        <w:ind w:left="2880"/>
        <w:rPr>
          <w:rFonts w:ascii="Calibri Light" w:hAnsi="Calibri Light" w:cs="Calibri Light"/>
          <w:i/>
          <w:iCs/>
          <w:lang w:val="en-US" w:eastAsia="en-GB"/>
        </w:rPr>
      </w:pPr>
      <w:r w:rsidRPr="004911E1">
        <w:rPr>
          <w:rFonts w:ascii="Calibri Light" w:hAnsi="Calibri Light" w:cs="Calibri Light"/>
          <w:i/>
          <w:iCs/>
          <w:lang w:val="en-US" w:eastAsia="en-GB"/>
        </w:rPr>
        <w:t>(ii)</w:t>
      </w:r>
      <w:r w:rsidR="008A7FAD" w:rsidRPr="004911E1">
        <w:rPr>
          <w:rFonts w:ascii="Calibri Light" w:hAnsi="Calibri Light" w:cs="Calibri Light"/>
          <w:i/>
          <w:iCs/>
          <w:lang w:val="en-US" w:eastAsia="en-GB"/>
        </w:rPr>
        <w:t xml:space="preserve"> </w:t>
      </w:r>
      <w:r w:rsidR="005717DF" w:rsidRPr="004911E1">
        <w:rPr>
          <w:rFonts w:ascii="Calibri Light" w:hAnsi="Calibri Light" w:cs="Calibri Light"/>
          <w:i/>
          <w:iCs/>
          <w:lang w:val="en-US" w:eastAsia="en-GB"/>
        </w:rPr>
        <w:t xml:space="preserve">the </w:t>
      </w:r>
      <w:r w:rsidRPr="004911E1">
        <w:rPr>
          <w:rFonts w:ascii="Calibri Light" w:hAnsi="Calibri Light" w:cs="Calibri Light"/>
          <w:i/>
          <w:iCs/>
          <w:lang w:val="en-US" w:eastAsia="en-GB"/>
        </w:rPr>
        <w:t>National Health Service (Wales) Act 2006; or</w:t>
      </w:r>
    </w:p>
    <w:p w14:paraId="66DAA74B" w14:textId="4C23074D" w:rsidR="009F511E" w:rsidRPr="004911E1" w:rsidRDefault="009F511E" w:rsidP="005717DF">
      <w:pPr>
        <w:pStyle w:val="Decisiontext"/>
        <w:spacing w:line="360" w:lineRule="auto"/>
        <w:ind w:left="2880"/>
        <w:rPr>
          <w:rFonts w:ascii="Calibri Light" w:hAnsi="Calibri Light" w:cs="Calibri Light"/>
          <w:i/>
          <w:iCs/>
          <w:lang w:val="en-US" w:eastAsia="en-GB"/>
        </w:rPr>
      </w:pPr>
      <w:r w:rsidRPr="004911E1">
        <w:rPr>
          <w:rFonts w:ascii="Calibri Light" w:hAnsi="Calibri Light" w:cs="Calibri Light"/>
          <w:i/>
          <w:iCs/>
          <w:lang w:val="en-US" w:eastAsia="en-GB"/>
        </w:rPr>
        <w:t>(iii)</w:t>
      </w:r>
      <w:r w:rsidR="008A7FAD" w:rsidRPr="004911E1">
        <w:rPr>
          <w:rFonts w:ascii="Calibri Light" w:hAnsi="Calibri Light" w:cs="Calibri Light"/>
          <w:i/>
          <w:iCs/>
          <w:lang w:val="en-US" w:eastAsia="en-GB"/>
        </w:rPr>
        <w:t xml:space="preserve"> </w:t>
      </w:r>
      <w:r w:rsidR="005717DF" w:rsidRPr="004911E1">
        <w:rPr>
          <w:rFonts w:ascii="Calibri Light" w:hAnsi="Calibri Light" w:cs="Calibri Light"/>
          <w:i/>
          <w:iCs/>
          <w:lang w:val="en-US" w:eastAsia="en-GB"/>
        </w:rPr>
        <w:t xml:space="preserve">the </w:t>
      </w:r>
      <w:r w:rsidRPr="004911E1">
        <w:rPr>
          <w:rFonts w:ascii="Calibri Light" w:hAnsi="Calibri Light" w:cs="Calibri Light"/>
          <w:i/>
          <w:iCs/>
          <w:lang w:val="en-US" w:eastAsia="en-GB"/>
        </w:rPr>
        <w:t>National Health Service (Scotland) Act 1978; or</w:t>
      </w:r>
    </w:p>
    <w:p w14:paraId="7F279948" w14:textId="5B2E44F4" w:rsidR="009F511E" w:rsidRPr="004911E1" w:rsidRDefault="009F511E" w:rsidP="008A7FAD">
      <w:pPr>
        <w:pStyle w:val="Decisiontext"/>
        <w:spacing w:line="360" w:lineRule="auto"/>
        <w:ind w:left="2160"/>
        <w:rPr>
          <w:rFonts w:ascii="Calibri Light" w:hAnsi="Calibri Light" w:cs="Calibri Light"/>
          <w:i/>
          <w:iCs/>
          <w:lang w:val="en-US" w:eastAsia="en-GB"/>
        </w:rPr>
      </w:pPr>
      <w:r w:rsidRPr="004911E1">
        <w:rPr>
          <w:rFonts w:ascii="Calibri Light" w:hAnsi="Calibri Light" w:cs="Calibri Light"/>
          <w:i/>
          <w:iCs/>
          <w:lang w:val="en-US" w:eastAsia="en-GB"/>
        </w:rPr>
        <w:t>(b)</w:t>
      </w:r>
      <w:r w:rsidR="008A7FAD" w:rsidRPr="004911E1">
        <w:rPr>
          <w:rFonts w:ascii="Calibri Light" w:hAnsi="Calibri Light" w:cs="Calibri Light"/>
          <w:i/>
          <w:iCs/>
          <w:lang w:val="en-US" w:eastAsia="en-GB"/>
        </w:rPr>
        <w:t xml:space="preserve"> </w:t>
      </w:r>
      <w:r w:rsidRPr="004911E1">
        <w:rPr>
          <w:rFonts w:ascii="Calibri Light" w:hAnsi="Calibri Light" w:cs="Calibri Light"/>
          <w:i/>
          <w:iCs/>
          <w:lang w:val="en-US" w:eastAsia="en-GB"/>
        </w:rPr>
        <w:t xml:space="preserve">a hospital or similar institution maintained or administered by </w:t>
      </w:r>
      <w:r w:rsidR="005717DF" w:rsidRPr="004911E1">
        <w:rPr>
          <w:rFonts w:ascii="Calibri Light" w:hAnsi="Calibri Light" w:cs="Calibri Light"/>
          <w:i/>
          <w:iCs/>
          <w:lang w:val="en-US" w:eastAsia="en-GB"/>
        </w:rPr>
        <w:t xml:space="preserve">the </w:t>
      </w:r>
      <w:r w:rsidRPr="004911E1">
        <w:rPr>
          <w:rFonts w:ascii="Calibri Light" w:hAnsi="Calibri Light" w:cs="Calibri Light"/>
          <w:i/>
          <w:iCs/>
          <w:lang w:val="en-US" w:eastAsia="en-GB"/>
        </w:rPr>
        <w:t>Defence Council.</w:t>
      </w:r>
    </w:p>
    <w:p w14:paraId="047EBEFA" w14:textId="77777777" w:rsidR="008A7FAD" w:rsidRPr="004911E1" w:rsidRDefault="008A7FAD" w:rsidP="005717DF">
      <w:pPr>
        <w:pStyle w:val="Decisiontext"/>
        <w:spacing w:line="360" w:lineRule="auto"/>
        <w:ind w:left="2160"/>
        <w:rPr>
          <w:rFonts w:ascii="Calibri Light" w:hAnsi="Calibri Light" w:cs="Calibri Light"/>
          <w:i/>
          <w:iCs/>
          <w:lang w:val="en-US" w:eastAsia="en-GB"/>
        </w:rPr>
      </w:pPr>
    </w:p>
    <w:p w14:paraId="70BA54C6" w14:textId="4E39D10C" w:rsidR="00A0507B" w:rsidRPr="004911E1" w:rsidRDefault="00152824" w:rsidP="00B045BA">
      <w:pPr>
        <w:pStyle w:val="Decisiontext"/>
        <w:numPr>
          <w:ilvl w:val="0"/>
          <w:numId w:val="18"/>
        </w:numPr>
        <w:spacing w:line="360" w:lineRule="auto"/>
        <w:rPr>
          <w:rFonts w:ascii="Calibri Light" w:hAnsi="Calibri Light" w:cs="Calibri Light"/>
          <w:lang w:val="en-US" w:eastAsia="en-GB"/>
        </w:rPr>
      </w:pPr>
      <w:r w:rsidRPr="004911E1">
        <w:rPr>
          <w:rFonts w:ascii="Calibri Light" w:hAnsi="Calibri Light" w:cs="Calibri Light"/>
          <w:lang w:val="en-US" w:eastAsia="en-GB"/>
        </w:rPr>
        <w:t xml:space="preserve">D provides guidance on these </w:t>
      </w:r>
      <w:r w:rsidR="009F511E" w:rsidRPr="004911E1">
        <w:rPr>
          <w:rFonts w:ascii="Calibri Light" w:hAnsi="Calibri Light" w:cs="Calibri Light"/>
          <w:lang w:val="en-US" w:eastAsia="en-GB"/>
        </w:rPr>
        <w:t xml:space="preserve">rules in </w:t>
      </w:r>
      <w:r w:rsidR="005717DF" w:rsidRPr="004911E1">
        <w:rPr>
          <w:rFonts w:ascii="Calibri Light" w:hAnsi="Calibri Light" w:cs="Calibri Light"/>
          <w:lang w:val="en-US" w:eastAsia="en-GB"/>
        </w:rPr>
        <w:t xml:space="preserve">the </w:t>
      </w:r>
      <w:r w:rsidR="00CE2879" w:rsidRPr="004911E1">
        <w:rPr>
          <w:rFonts w:ascii="Calibri Light" w:hAnsi="Calibri Light" w:cs="Calibri Light"/>
          <w:lang w:val="en-US" w:eastAsia="en-GB"/>
        </w:rPr>
        <w:t>‘</w:t>
      </w:r>
      <w:r w:rsidR="009F511E" w:rsidRPr="004911E1">
        <w:rPr>
          <w:rFonts w:ascii="Calibri Light" w:hAnsi="Calibri Light" w:cs="Calibri Light"/>
          <w:lang w:val="en-US" w:eastAsia="en-GB"/>
        </w:rPr>
        <w:t xml:space="preserve">Advice </w:t>
      </w:r>
      <w:r w:rsidR="008A7FAD" w:rsidRPr="004911E1">
        <w:rPr>
          <w:rFonts w:ascii="Calibri Light" w:hAnsi="Calibri Light" w:cs="Calibri Light"/>
          <w:lang w:val="en-US" w:eastAsia="en-GB"/>
        </w:rPr>
        <w:t>for</w:t>
      </w:r>
      <w:r w:rsidR="009F511E" w:rsidRPr="004911E1">
        <w:rPr>
          <w:rFonts w:ascii="Calibri Light" w:hAnsi="Calibri Light" w:cs="Calibri Light"/>
          <w:lang w:val="en-US" w:eastAsia="en-GB"/>
        </w:rPr>
        <w:t xml:space="preserve"> Decision Mak</w:t>
      </w:r>
      <w:r w:rsidR="008A7FAD" w:rsidRPr="004911E1">
        <w:rPr>
          <w:rFonts w:ascii="Calibri Light" w:hAnsi="Calibri Light" w:cs="Calibri Light"/>
          <w:lang w:val="en-US" w:eastAsia="en-GB"/>
        </w:rPr>
        <w:t>ing</w:t>
      </w:r>
      <w:r w:rsidR="00CE2879" w:rsidRPr="004911E1">
        <w:rPr>
          <w:rFonts w:ascii="Calibri Light" w:hAnsi="Calibri Light" w:cs="Calibri Light"/>
          <w:lang w:val="en-US" w:eastAsia="en-GB"/>
        </w:rPr>
        <w:t>’</w:t>
      </w:r>
      <w:r w:rsidR="008A7FAD" w:rsidRPr="004911E1">
        <w:rPr>
          <w:rFonts w:ascii="Calibri Light" w:hAnsi="Calibri Light" w:cs="Calibri Light"/>
          <w:lang w:val="en-US" w:eastAsia="en-GB"/>
        </w:rPr>
        <w:t xml:space="preserve"> </w:t>
      </w:r>
      <w:r w:rsidRPr="004911E1">
        <w:rPr>
          <w:rFonts w:ascii="Calibri Light" w:hAnsi="Calibri Light" w:cs="Calibri Light"/>
          <w:lang w:val="en-US" w:eastAsia="en-GB"/>
        </w:rPr>
        <w:t xml:space="preserve">at </w:t>
      </w:r>
      <w:r w:rsidR="009F511E" w:rsidRPr="004911E1">
        <w:rPr>
          <w:rFonts w:ascii="Calibri Light" w:hAnsi="Calibri Light" w:cs="Calibri Light"/>
          <w:lang w:val="en-US" w:eastAsia="en-GB"/>
        </w:rPr>
        <w:t>chapter P</w:t>
      </w:r>
      <w:r w:rsidR="001A22F1" w:rsidRPr="004911E1">
        <w:rPr>
          <w:rFonts w:ascii="Calibri Light" w:hAnsi="Calibri Light" w:cs="Calibri Light"/>
          <w:lang w:val="en-US" w:eastAsia="en-GB"/>
        </w:rPr>
        <w:t>3 ‘Hospitals, Similar Institutions and Care Homes’</w:t>
      </w:r>
      <w:r w:rsidR="004D7415">
        <w:rPr>
          <w:rStyle w:val="FootnoteReference"/>
          <w:rFonts w:ascii="Calibri Light" w:hAnsi="Calibri Light" w:cs="Calibri Light"/>
          <w:lang w:val="en-US" w:eastAsia="en-GB"/>
        </w:rPr>
        <w:footnoteReference w:id="3"/>
      </w:r>
      <w:r w:rsidR="009F511E" w:rsidRPr="004911E1">
        <w:rPr>
          <w:rFonts w:ascii="Calibri Light" w:hAnsi="Calibri Light" w:cs="Calibri Light"/>
          <w:lang w:val="en-US" w:eastAsia="en-GB"/>
        </w:rPr>
        <w:t xml:space="preserve">, </w:t>
      </w:r>
      <w:r w:rsidR="001A22F1" w:rsidRPr="004911E1">
        <w:rPr>
          <w:rFonts w:ascii="Calibri Light" w:hAnsi="Calibri Light" w:cs="Calibri Light"/>
          <w:lang w:val="en-US" w:eastAsia="en-GB"/>
        </w:rPr>
        <w:t xml:space="preserve">at </w:t>
      </w:r>
      <w:r w:rsidR="009F511E" w:rsidRPr="004911E1">
        <w:rPr>
          <w:rFonts w:ascii="Calibri Light" w:hAnsi="Calibri Light" w:cs="Calibri Light"/>
          <w:lang w:val="en-US" w:eastAsia="en-GB"/>
        </w:rPr>
        <w:t xml:space="preserve">paragraphs P3002-3012. Referencing </w:t>
      </w:r>
      <w:r w:rsidR="005717DF" w:rsidRPr="004911E1">
        <w:rPr>
          <w:rFonts w:ascii="Calibri Light" w:hAnsi="Calibri Light" w:cs="Calibri Light"/>
          <w:lang w:val="en-US" w:eastAsia="en-GB"/>
        </w:rPr>
        <w:t xml:space="preserve">the </w:t>
      </w:r>
      <w:r w:rsidR="009F511E" w:rsidRPr="004911E1">
        <w:rPr>
          <w:rFonts w:ascii="Calibri Light" w:hAnsi="Calibri Light" w:cs="Calibri Light"/>
          <w:lang w:val="en-US" w:eastAsia="en-GB"/>
        </w:rPr>
        <w:t xml:space="preserve">above legislation, paragraph P3002 </w:t>
      </w:r>
      <w:r w:rsidR="00A0507B" w:rsidRPr="004911E1">
        <w:rPr>
          <w:rFonts w:ascii="Calibri Light" w:hAnsi="Calibri Light" w:cs="Calibri Light"/>
          <w:lang w:val="en-US" w:eastAsia="en-GB"/>
        </w:rPr>
        <w:t xml:space="preserve">and P3003 </w:t>
      </w:r>
      <w:r w:rsidR="009F511E" w:rsidRPr="004911E1">
        <w:rPr>
          <w:rFonts w:ascii="Calibri Light" w:hAnsi="Calibri Light" w:cs="Calibri Light"/>
          <w:lang w:val="en-US" w:eastAsia="en-GB"/>
        </w:rPr>
        <w:t>make clear that to be treated as an in-patient</w:t>
      </w:r>
      <w:r w:rsidR="00A0507B" w:rsidRPr="004911E1">
        <w:rPr>
          <w:rFonts w:ascii="Calibri Light" w:hAnsi="Calibri Light" w:cs="Calibri Light"/>
          <w:lang w:val="en-US" w:eastAsia="en-GB"/>
        </w:rPr>
        <w:t xml:space="preserve"> in a hospital or similar institution</w:t>
      </w:r>
      <w:r w:rsidR="009F511E" w:rsidRPr="004911E1">
        <w:rPr>
          <w:rFonts w:ascii="Calibri Light" w:hAnsi="Calibri Light" w:cs="Calibri Light"/>
          <w:lang w:val="en-US" w:eastAsia="en-GB"/>
        </w:rPr>
        <w:t xml:space="preserve">, a person </w:t>
      </w:r>
      <w:r w:rsidR="009F511E" w:rsidRPr="004911E1">
        <w:rPr>
          <w:rFonts w:ascii="Calibri Light" w:hAnsi="Calibri Light" w:cs="Calibri Light"/>
          <w:b/>
          <w:bCs/>
          <w:lang w:val="en-US" w:eastAsia="en-GB"/>
        </w:rPr>
        <w:t>must</w:t>
      </w:r>
      <w:r w:rsidR="009F511E" w:rsidRPr="004911E1">
        <w:rPr>
          <w:rFonts w:ascii="Calibri Light" w:hAnsi="Calibri Light" w:cs="Calibri Light"/>
          <w:lang w:val="en-US" w:eastAsia="en-GB"/>
        </w:rPr>
        <w:t xml:space="preserve"> be receiving medical treatment or support appropriate to their needs</w:t>
      </w:r>
      <w:r w:rsidR="00A0507B" w:rsidRPr="004911E1">
        <w:rPr>
          <w:rFonts w:ascii="Calibri Light" w:hAnsi="Calibri Light" w:cs="Calibri Light"/>
          <w:lang w:val="en-US" w:eastAsia="en-GB"/>
        </w:rPr>
        <w:t xml:space="preserve"> and that t</w:t>
      </w:r>
      <w:r w:rsidR="004D7415">
        <w:rPr>
          <w:rFonts w:ascii="Calibri Light" w:hAnsi="Calibri Light" w:cs="Calibri Light"/>
          <w:lang w:val="en-US" w:eastAsia="en-GB"/>
        </w:rPr>
        <w:t>h</w:t>
      </w:r>
      <w:r w:rsidR="009F511E" w:rsidRPr="004911E1">
        <w:rPr>
          <w:rFonts w:ascii="Calibri Light" w:hAnsi="Calibri Light" w:cs="Calibri Light"/>
          <w:lang w:val="en-US" w:eastAsia="en-GB"/>
        </w:rPr>
        <w:t xml:space="preserve">is does not include </w:t>
      </w:r>
      <w:r w:rsidR="009F511E" w:rsidRPr="004911E1">
        <w:rPr>
          <w:rFonts w:ascii="Calibri Light" w:hAnsi="Calibri Light" w:cs="Calibri Light"/>
          <w:i/>
          <w:iCs/>
          <w:lang w:val="en-US" w:eastAsia="en-GB"/>
        </w:rPr>
        <w:t>‘straightforward personal care and attention by medically unqualified staff</w:t>
      </w:r>
      <w:r w:rsidR="009F511E" w:rsidRPr="004911E1">
        <w:rPr>
          <w:rFonts w:ascii="Calibri Light" w:hAnsi="Calibri Light" w:cs="Calibri Light"/>
          <w:lang w:val="en-US" w:eastAsia="en-GB"/>
        </w:rPr>
        <w:t>.’</w:t>
      </w:r>
    </w:p>
    <w:p w14:paraId="15B9A80F" w14:textId="77777777" w:rsidR="00A0507B" w:rsidRPr="004911E1" w:rsidRDefault="00A0507B" w:rsidP="00A0507B">
      <w:pPr>
        <w:pStyle w:val="Decisiontext"/>
        <w:spacing w:line="360" w:lineRule="auto"/>
        <w:ind w:left="1134"/>
        <w:rPr>
          <w:rFonts w:ascii="Calibri Light" w:hAnsi="Calibri Light" w:cs="Calibri Light"/>
          <w:b/>
          <w:bCs/>
          <w:i/>
          <w:iCs/>
        </w:rPr>
      </w:pPr>
    </w:p>
    <w:p w14:paraId="1D2AB724" w14:textId="77777777" w:rsidR="00A0507B" w:rsidRPr="004911E1" w:rsidRDefault="00A0507B" w:rsidP="00A0507B">
      <w:pPr>
        <w:pStyle w:val="Decisiontext"/>
        <w:spacing w:line="360" w:lineRule="auto"/>
        <w:ind w:left="1134"/>
        <w:rPr>
          <w:rFonts w:ascii="Calibri Light" w:hAnsi="Calibri Light" w:cs="Calibri Light"/>
          <w:b/>
          <w:bCs/>
          <w:i/>
          <w:iCs/>
        </w:rPr>
      </w:pPr>
      <w:r w:rsidRPr="004911E1">
        <w:rPr>
          <w:rFonts w:ascii="Calibri Light" w:hAnsi="Calibri Light" w:cs="Calibri Light"/>
          <w:b/>
          <w:bCs/>
          <w:i/>
          <w:iCs/>
        </w:rPr>
        <w:lastRenderedPageBreak/>
        <w:t>Hospital in-patient</w:t>
      </w:r>
    </w:p>
    <w:p w14:paraId="3EED4456" w14:textId="20CABFBF" w:rsidR="00A0507B" w:rsidRPr="004911E1" w:rsidRDefault="00A0507B" w:rsidP="005717DF">
      <w:pPr>
        <w:pStyle w:val="Decisiontext"/>
        <w:spacing w:line="360" w:lineRule="auto"/>
        <w:ind w:left="1134"/>
        <w:rPr>
          <w:rFonts w:ascii="Calibri Light" w:hAnsi="Calibri Light" w:cs="Calibri Light"/>
          <w:b/>
          <w:bCs/>
          <w:i/>
          <w:iCs/>
        </w:rPr>
      </w:pPr>
      <w:r w:rsidRPr="004911E1">
        <w:rPr>
          <w:rFonts w:ascii="Calibri Light" w:hAnsi="Calibri Light" w:cs="Calibri Light"/>
          <w:b/>
          <w:bCs/>
          <w:i/>
          <w:iCs/>
        </w:rPr>
        <w:t>P3002</w:t>
      </w:r>
      <w:r w:rsidRPr="004911E1">
        <w:rPr>
          <w:rFonts w:ascii="Calibri Light" w:hAnsi="Calibri Light" w:cs="Calibri Light"/>
          <w:i/>
          <w:iCs/>
        </w:rPr>
        <w:t xml:space="preserve"> To be treated as a hospital in-patient a person </w:t>
      </w:r>
      <w:r w:rsidRPr="004911E1">
        <w:rPr>
          <w:rFonts w:ascii="Calibri Light" w:hAnsi="Calibri Light" w:cs="Calibri Light"/>
          <w:b/>
          <w:bCs/>
          <w:i/>
          <w:iCs/>
        </w:rPr>
        <w:t xml:space="preserve">must be receiving </w:t>
      </w:r>
    </w:p>
    <w:p w14:paraId="10E3C698" w14:textId="77777777" w:rsidR="00A0507B" w:rsidRPr="004911E1" w:rsidRDefault="00A0507B" w:rsidP="005717DF">
      <w:pPr>
        <w:pStyle w:val="Decisiontext"/>
        <w:spacing w:line="360" w:lineRule="auto"/>
        <w:ind w:left="1134"/>
        <w:rPr>
          <w:rFonts w:ascii="Calibri Light" w:hAnsi="Calibri Light" w:cs="Calibri Light"/>
          <w:i/>
          <w:iCs/>
        </w:rPr>
      </w:pPr>
      <w:r w:rsidRPr="004911E1">
        <w:rPr>
          <w:rFonts w:ascii="Calibri Light" w:hAnsi="Calibri Light" w:cs="Calibri Light"/>
          <w:i/>
          <w:iCs/>
        </w:rPr>
        <w:t xml:space="preserve">1. medical treatment (for example surgical treatment or administration of drugs and/or injections) or </w:t>
      </w:r>
    </w:p>
    <w:p w14:paraId="76AA45F7" w14:textId="13D155D4" w:rsidR="00A0507B" w:rsidRPr="004911E1" w:rsidRDefault="00A0507B" w:rsidP="005717DF">
      <w:pPr>
        <w:pStyle w:val="Decisiontext"/>
        <w:spacing w:line="360" w:lineRule="auto"/>
        <w:ind w:left="1134"/>
        <w:rPr>
          <w:rFonts w:ascii="Calibri Light" w:hAnsi="Calibri Light" w:cs="Calibri Light"/>
          <w:i/>
          <w:iCs/>
        </w:rPr>
      </w:pPr>
      <w:r w:rsidRPr="004911E1">
        <w:rPr>
          <w:rFonts w:ascii="Calibri Light" w:hAnsi="Calibri Light" w:cs="Calibri Light"/>
          <w:i/>
          <w:iCs/>
        </w:rPr>
        <w:t xml:space="preserve">2. other treatment which includes nursing services by professionally trained staff in </w:t>
      </w:r>
      <w:r w:rsidR="005717DF" w:rsidRPr="004911E1">
        <w:rPr>
          <w:rFonts w:ascii="Calibri Light" w:hAnsi="Calibri Light" w:cs="Calibri Light"/>
          <w:i/>
          <w:iCs/>
        </w:rPr>
        <w:t xml:space="preserve">the </w:t>
      </w:r>
      <w:r w:rsidRPr="004911E1">
        <w:rPr>
          <w:rFonts w:ascii="Calibri Light" w:hAnsi="Calibri Light" w:cs="Calibri Light"/>
          <w:i/>
          <w:iCs/>
        </w:rPr>
        <w:t xml:space="preserve">form of observation, therapy, support appropriate to </w:t>
      </w:r>
      <w:r w:rsidR="005717DF" w:rsidRPr="004911E1">
        <w:rPr>
          <w:rFonts w:ascii="Calibri Light" w:hAnsi="Calibri Light" w:cs="Calibri Light"/>
          <w:i/>
          <w:iCs/>
        </w:rPr>
        <w:t xml:space="preserve">the </w:t>
      </w:r>
      <w:r w:rsidRPr="004911E1">
        <w:rPr>
          <w:rFonts w:ascii="Calibri Light" w:hAnsi="Calibri Light" w:cs="Calibri Light"/>
          <w:i/>
          <w:iCs/>
        </w:rPr>
        <w:t xml:space="preserve">person’s needs, advice and training in domestic and social skills. </w:t>
      </w:r>
    </w:p>
    <w:p w14:paraId="7044FB42" w14:textId="1BF08EFD" w:rsidR="00A0507B" w:rsidRPr="004911E1" w:rsidRDefault="00A0507B" w:rsidP="005717DF">
      <w:pPr>
        <w:pStyle w:val="Decisiontext"/>
        <w:spacing w:line="360" w:lineRule="auto"/>
        <w:ind w:left="1134"/>
        <w:rPr>
          <w:rFonts w:ascii="Calibri Light" w:hAnsi="Calibri Light" w:cs="Calibri Light"/>
          <w:b/>
          <w:bCs/>
          <w:i/>
          <w:iCs/>
          <w:lang w:val="en-US" w:eastAsia="en-GB"/>
        </w:rPr>
      </w:pPr>
      <w:r w:rsidRPr="004911E1">
        <w:rPr>
          <w:rFonts w:ascii="Calibri Light" w:hAnsi="Calibri Light" w:cs="Calibri Light"/>
          <w:b/>
          <w:bCs/>
          <w:i/>
          <w:iCs/>
        </w:rPr>
        <w:t>It does not include straightforward personal care and attention by medically unqualified staff.</w:t>
      </w:r>
    </w:p>
    <w:p w14:paraId="7237BA39" w14:textId="77777777" w:rsidR="00A0507B" w:rsidRPr="004911E1" w:rsidRDefault="00A0507B" w:rsidP="00A0507B">
      <w:pPr>
        <w:pStyle w:val="Decisiontext"/>
        <w:spacing w:line="360" w:lineRule="auto"/>
        <w:ind w:left="1134"/>
        <w:rPr>
          <w:rFonts w:ascii="Calibri Light" w:hAnsi="Calibri Light" w:cs="Calibri Light"/>
          <w:i/>
          <w:iCs/>
        </w:rPr>
      </w:pPr>
    </w:p>
    <w:p w14:paraId="7DEB1C06" w14:textId="69C97FC6" w:rsidR="00A0507B" w:rsidRPr="004911E1" w:rsidRDefault="00A0507B" w:rsidP="00A0507B">
      <w:pPr>
        <w:pStyle w:val="Decisiontext"/>
        <w:spacing w:line="360" w:lineRule="auto"/>
        <w:ind w:left="1134"/>
        <w:rPr>
          <w:rFonts w:ascii="Calibri Light" w:hAnsi="Calibri Light" w:cs="Calibri Light"/>
          <w:b/>
          <w:bCs/>
          <w:i/>
          <w:iCs/>
        </w:rPr>
      </w:pPr>
      <w:r w:rsidRPr="004911E1">
        <w:rPr>
          <w:rFonts w:ascii="Calibri Light" w:hAnsi="Calibri Light" w:cs="Calibri Light"/>
          <w:b/>
          <w:bCs/>
          <w:i/>
          <w:iCs/>
        </w:rPr>
        <w:t xml:space="preserve">A similar institution </w:t>
      </w:r>
    </w:p>
    <w:p w14:paraId="73A1B60C" w14:textId="4B4411F4" w:rsidR="00A0507B" w:rsidRPr="004911E1" w:rsidRDefault="00A0507B" w:rsidP="00A0507B">
      <w:pPr>
        <w:pStyle w:val="Decisiontext"/>
        <w:spacing w:line="360" w:lineRule="auto"/>
        <w:ind w:left="1134"/>
        <w:rPr>
          <w:rFonts w:ascii="Calibri Light" w:hAnsi="Calibri Light" w:cs="Calibri Light"/>
          <w:i/>
          <w:iCs/>
        </w:rPr>
      </w:pPr>
      <w:r w:rsidRPr="004911E1">
        <w:rPr>
          <w:rFonts w:ascii="Calibri Light" w:hAnsi="Calibri Light" w:cs="Calibri Light"/>
          <w:b/>
          <w:bCs/>
          <w:i/>
          <w:iCs/>
        </w:rPr>
        <w:t>P3003</w:t>
      </w:r>
      <w:r w:rsidRPr="004911E1">
        <w:rPr>
          <w:rFonts w:ascii="Calibri Light" w:hAnsi="Calibri Light" w:cs="Calibri Light"/>
          <w:i/>
          <w:iCs/>
        </w:rPr>
        <w:t xml:space="preserve"> A similar institution is not defined. If an institution does not satisfy </w:t>
      </w:r>
      <w:r w:rsidR="005717DF" w:rsidRPr="004911E1">
        <w:rPr>
          <w:rFonts w:ascii="Calibri Light" w:hAnsi="Calibri Light" w:cs="Calibri Light"/>
          <w:i/>
          <w:iCs/>
        </w:rPr>
        <w:t xml:space="preserve">the </w:t>
      </w:r>
      <w:r w:rsidRPr="004911E1">
        <w:rPr>
          <w:rFonts w:ascii="Calibri Light" w:hAnsi="Calibri Light" w:cs="Calibri Light"/>
          <w:i/>
          <w:iCs/>
        </w:rPr>
        <w:t xml:space="preserve">definition of hospital, </w:t>
      </w:r>
      <w:r w:rsidR="005717DF" w:rsidRPr="004911E1">
        <w:rPr>
          <w:rFonts w:ascii="Calibri Light" w:hAnsi="Calibri Light" w:cs="Calibri Light"/>
          <w:i/>
          <w:iCs/>
        </w:rPr>
        <w:t xml:space="preserve">the </w:t>
      </w:r>
      <w:r w:rsidRPr="004911E1">
        <w:rPr>
          <w:rFonts w:ascii="Calibri Light" w:hAnsi="Calibri Light" w:cs="Calibri Light"/>
          <w:i/>
          <w:iCs/>
        </w:rPr>
        <w:t xml:space="preserve">DM should decide as a question of fact whether it is similar to a hospital taking into account </w:t>
      </w:r>
    </w:p>
    <w:p w14:paraId="103D11E9" w14:textId="5CD0FE88" w:rsidR="00A0507B" w:rsidRPr="004911E1" w:rsidRDefault="00A0507B" w:rsidP="00A0507B">
      <w:pPr>
        <w:pStyle w:val="Decisiontext"/>
        <w:spacing w:line="360" w:lineRule="auto"/>
        <w:ind w:left="1134"/>
        <w:rPr>
          <w:rFonts w:ascii="Calibri Light" w:hAnsi="Calibri Light" w:cs="Calibri Light"/>
          <w:b/>
          <w:bCs/>
          <w:i/>
          <w:iCs/>
        </w:rPr>
      </w:pPr>
      <w:r w:rsidRPr="004911E1">
        <w:rPr>
          <w:rFonts w:ascii="Calibri Light" w:hAnsi="Calibri Light" w:cs="Calibri Light"/>
          <w:i/>
          <w:iCs/>
        </w:rPr>
        <w:t xml:space="preserve">1. </w:t>
      </w:r>
      <w:r w:rsidR="005717DF" w:rsidRPr="004911E1">
        <w:rPr>
          <w:rFonts w:ascii="Calibri Light" w:hAnsi="Calibri Light" w:cs="Calibri Light"/>
          <w:i/>
          <w:iCs/>
        </w:rPr>
        <w:t xml:space="preserve">the </w:t>
      </w:r>
      <w:r w:rsidRPr="004911E1">
        <w:rPr>
          <w:rFonts w:ascii="Calibri Light" w:hAnsi="Calibri Light" w:cs="Calibri Light"/>
          <w:i/>
          <w:iCs/>
        </w:rPr>
        <w:t xml:space="preserve">purpose of </w:t>
      </w:r>
      <w:r w:rsidR="005717DF" w:rsidRPr="004911E1">
        <w:rPr>
          <w:rFonts w:ascii="Calibri Light" w:hAnsi="Calibri Light" w:cs="Calibri Light"/>
          <w:i/>
          <w:iCs/>
        </w:rPr>
        <w:t xml:space="preserve">the </w:t>
      </w:r>
      <w:r w:rsidRPr="004911E1">
        <w:rPr>
          <w:rFonts w:ascii="Calibri Light" w:hAnsi="Calibri Light" w:cs="Calibri Light"/>
          <w:i/>
          <w:iCs/>
        </w:rPr>
        <w:t xml:space="preserve">institution </w:t>
      </w:r>
      <w:r w:rsidRPr="004911E1">
        <w:rPr>
          <w:rFonts w:ascii="Calibri Light" w:hAnsi="Calibri Light" w:cs="Calibri Light"/>
          <w:b/>
          <w:bCs/>
          <w:i/>
          <w:iCs/>
        </w:rPr>
        <w:t xml:space="preserve">and </w:t>
      </w:r>
    </w:p>
    <w:p w14:paraId="730FB481" w14:textId="14D2852E" w:rsidR="00A0507B" w:rsidRPr="004911E1" w:rsidRDefault="00A0507B" w:rsidP="00A0507B">
      <w:pPr>
        <w:pStyle w:val="Decisiontext"/>
        <w:spacing w:line="360" w:lineRule="auto"/>
        <w:ind w:left="1134"/>
        <w:rPr>
          <w:rFonts w:ascii="Calibri Light" w:hAnsi="Calibri Light" w:cs="Calibri Light"/>
          <w:b/>
          <w:bCs/>
          <w:i/>
          <w:iCs/>
        </w:rPr>
      </w:pPr>
      <w:r w:rsidRPr="004911E1">
        <w:rPr>
          <w:rFonts w:ascii="Calibri Light" w:hAnsi="Calibri Light" w:cs="Calibri Light"/>
          <w:i/>
          <w:iCs/>
        </w:rPr>
        <w:t xml:space="preserve">2. </w:t>
      </w:r>
      <w:r w:rsidR="005717DF" w:rsidRPr="004911E1">
        <w:rPr>
          <w:rFonts w:ascii="Calibri Light" w:hAnsi="Calibri Light" w:cs="Calibri Light"/>
          <w:i/>
          <w:iCs/>
          <w:u w:val="single"/>
        </w:rPr>
        <w:t xml:space="preserve">the </w:t>
      </w:r>
      <w:r w:rsidRPr="004911E1">
        <w:rPr>
          <w:rFonts w:ascii="Calibri Light" w:hAnsi="Calibri Light" w:cs="Calibri Light"/>
          <w:i/>
          <w:iCs/>
          <w:u w:val="single"/>
        </w:rPr>
        <w:t>type of treatment provided</w:t>
      </w:r>
      <w:r w:rsidRPr="004911E1">
        <w:rPr>
          <w:rFonts w:ascii="Calibri Light" w:hAnsi="Calibri Light" w:cs="Calibri Light"/>
          <w:i/>
          <w:iCs/>
        </w:rPr>
        <w:t xml:space="preserve"> </w:t>
      </w:r>
      <w:r w:rsidRPr="004911E1">
        <w:rPr>
          <w:rFonts w:ascii="Calibri Light" w:hAnsi="Calibri Light" w:cs="Calibri Light"/>
          <w:b/>
          <w:bCs/>
          <w:i/>
          <w:iCs/>
        </w:rPr>
        <w:t xml:space="preserve">and </w:t>
      </w:r>
    </w:p>
    <w:p w14:paraId="56275A8A" w14:textId="5AAAE332" w:rsidR="00A0507B" w:rsidRPr="004911E1" w:rsidRDefault="00A0507B" w:rsidP="005717DF">
      <w:pPr>
        <w:pStyle w:val="Decisiontext"/>
        <w:spacing w:line="360" w:lineRule="auto"/>
        <w:ind w:left="1134"/>
        <w:rPr>
          <w:rFonts w:ascii="Calibri Light" w:hAnsi="Calibri Light" w:cs="Calibri Light"/>
          <w:i/>
          <w:iCs/>
          <w:lang w:val="en-US" w:eastAsia="en-GB"/>
        </w:rPr>
      </w:pPr>
      <w:r w:rsidRPr="004911E1">
        <w:rPr>
          <w:rFonts w:ascii="Calibri Light" w:hAnsi="Calibri Light" w:cs="Calibri Light"/>
          <w:i/>
          <w:iCs/>
        </w:rPr>
        <w:t xml:space="preserve">3. </w:t>
      </w:r>
      <w:r w:rsidR="005717DF" w:rsidRPr="004911E1">
        <w:rPr>
          <w:rFonts w:ascii="Calibri Light" w:hAnsi="Calibri Light" w:cs="Calibri Light"/>
          <w:i/>
          <w:iCs/>
        </w:rPr>
        <w:t xml:space="preserve">the </w:t>
      </w:r>
      <w:r w:rsidRPr="004911E1">
        <w:rPr>
          <w:rFonts w:ascii="Calibri Light" w:hAnsi="Calibri Light" w:cs="Calibri Light"/>
          <w:i/>
          <w:iCs/>
        </w:rPr>
        <w:t>level of care offered</w:t>
      </w:r>
    </w:p>
    <w:p w14:paraId="02AC6623" w14:textId="7B489FCE" w:rsidR="00A0507B" w:rsidRPr="004911E1" w:rsidRDefault="00A0507B" w:rsidP="001A22F1">
      <w:pPr>
        <w:pStyle w:val="Decisiontext"/>
        <w:spacing w:line="360" w:lineRule="auto"/>
        <w:jc w:val="right"/>
        <w:rPr>
          <w:rFonts w:ascii="Calibri Light" w:hAnsi="Calibri Light" w:cs="Calibri Light"/>
          <w:b/>
          <w:u w:val="single"/>
          <w:lang w:val="en-US"/>
        </w:rPr>
      </w:pPr>
      <w:r w:rsidRPr="004911E1">
        <w:rPr>
          <w:rFonts w:ascii="Calibri Light" w:hAnsi="Calibri Light" w:cs="Calibri Light"/>
          <w:lang w:val="en-US" w:eastAsia="en-GB"/>
        </w:rPr>
        <w:t>(</w:t>
      </w:r>
      <w:r w:rsidR="001A22F1" w:rsidRPr="004911E1">
        <w:rPr>
          <w:rFonts w:ascii="Calibri Light" w:hAnsi="Calibri Light" w:cs="Calibri Light"/>
          <w:lang w:val="en-US" w:eastAsia="en-GB"/>
        </w:rPr>
        <w:t>Underlining</w:t>
      </w:r>
      <w:r w:rsidRPr="004911E1">
        <w:rPr>
          <w:rFonts w:ascii="Calibri Light" w:hAnsi="Calibri Light" w:cs="Calibri Light"/>
          <w:lang w:val="en-US" w:eastAsia="en-GB"/>
        </w:rPr>
        <w:t xml:space="preserve"> added)</w:t>
      </w:r>
    </w:p>
    <w:p w14:paraId="75E7CE18" w14:textId="76DBE0CC" w:rsidR="00A86E6F" w:rsidRPr="004911E1" w:rsidRDefault="00BC2187" w:rsidP="00A86E6F">
      <w:pPr>
        <w:pStyle w:val="ListParagraph"/>
        <w:numPr>
          <w:ilvl w:val="0"/>
          <w:numId w:val="18"/>
        </w:numPr>
        <w:spacing w:line="360" w:lineRule="auto"/>
        <w:jc w:val="both"/>
        <w:rPr>
          <w:rFonts w:ascii="Calibri Light" w:hAnsi="Calibri Light" w:cs="Calibri Light"/>
          <w:bCs/>
          <w:sz w:val="24"/>
          <w:szCs w:val="24"/>
        </w:rPr>
      </w:pPr>
      <w:r w:rsidRPr="004911E1">
        <w:rPr>
          <w:rFonts w:ascii="Calibri Light" w:hAnsi="Calibri Light" w:cs="Calibri Light"/>
          <w:sz w:val="24"/>
          <w:szCs w:val="24"/>
        </w:rPr>
        <w:t xml:space="preserve">Based on </w:t>
      </w:r>
      <w:r w:rsidR="005717DF" w:rsidRPr="004911E1">
        <w:rPr>
          <w:rFonts w:ascii="Calibri Light" w:hAnsi="Calibri Light" w:cs="Calibri Light"/>
          <w:sz w:val="24"/>
          <w:szCs w:val="24"/>
        </w:rPr>
        <w:t xml:space="preserve">the </w:t>
      </w:r>
      <w:r w:rsidRPr="004911E1">
        <w:rPr>
          <w:rFonts w:ascii="Calibri Light" w:hAnsi="Calibri Light" w:cs="Calibri Light"/>
          <w:sz w:val="24"/>
          <w:szCs w:val="24"/>
        </w:rPr>
        <w:t xml:space="preserve">information provided by </w:t>
      </w:r>
      <w:r w:rsidR="005717DF" w:rsidRPr="004911E1">
        <w:rPr>
          <w:rFonts w:ascii="Calibri Light" w:hAnsi="Calibri Light" w:cs="Calibri Light"/>
          <w:sz w:val="24"/>
          <w:szCs w:val="24"/>
        </w:rPr>
        <w:t xml:space="preserve">the </w:t>
      </w:r>
      <w:r w:rsidRPr="004911E1">
        <w:rPr>
          <w:rFonts w:ascii="Calibri Light" w:hAnsi="Calibri Light" w:cs="Calibri Light"/>
          <w:sz w:val="24"/>
          <w:szCs w:val="24"/>
        </w:rPr>
        <w:t xml:space="preserve">management at </w:t>
      </w:r>
      <w:r w:rsidR="001A22F1" w:rsidRPr="004911E1">
        <w:rPr>
          <w:rFonts w:ascii="Calibri Light" w:hAnsi="Calibri Light" w:cs="Calibri Light"/>
          <w:sz w:val="24"/>
          <w:szCs w:val="24"/>
        </w:rPr>
        <w:t>t</w:t>
      </w:r>
      <w:r w:rsidR="005717DF" w:rsidRPr="004911E1">
        <w:rPr>
          <w:rFonts w:ascii="Calibri Light" w:hAnsi="Calibri Light" w:cs="Calibri Light"/>
          <w:sz w:val="24"/>
          <w:szCs w:val="24"/>
        </w:rPr>
        <w:t xml:space="preserve">he </w:t>
      </w:r>
      <w:r w:rsidR="002A23EB" w:rsidRPr="004911E1">
        <w:rPr>
          <w:rFonts w:ascii="Calibri Light" w:hAnsi="Calibri Light" w:cs="Calibri Light"/>
          <w:sz w:val="24"/>
          <w:szCs w:val="24"/>
        </w:rPr>
        <w:t>Property</w:t>
      </w:r>
      <w:r w:rsidRPr="004911E1">
        <w:rPr>
          <w:rFonts w:ascii="Calibri Light" w:hAnsi="Calibri Light" w:cs="Calibri Light"/>
          <w:sz w:val="24"/>
          <w:szCs w:val="24"/>
        </w:rPr>
        <w:t xml:space="preserve"> and in light of </w:t>
      </w:r>
      <w:r w:rsidR="005717DF" w:rsidRPr="004911E1">
        <w:rPr>
          <w:rFonts w:ascii="Calibri Light" w:hAnsi="Calibri Light" w:cs="Calibri Light"/>
          <w:sz w:val="24"/>
          <w:szCs w:val="24"/>
        </w:rPr>
        <w:t xml:space="preserve">the </w:t>
      </w:r>
      <w:r w:rsidRPr="004911E1">
        <w:rPr>
          <w:rFonts w:ascii="Calibri Light" w:hAnsi="Calibri Light" w:cs="Calibri Light"/>
          <w:sz w:val="24"/>
          <w:szCs w:val="24"/>
        </w:rPr>
        <w:t>above legislation</w:t>
      </w:r>
      <w:r w:rsidR="00A0507B" w:rsidRPr="004911E1">
        <w:rPr>
          <w:rFonts w:ascii="Calibri Light" w:hAnsi="Calibri Light" w:cs="Calibri Light"/>
          <w:sz w:val="24"/>
          <w:szCs w:val="24"/>
        </w:rPr>
        <w:t xml:space="preserve"> and guidance</w:t>
      </w:r>
      <w:r w:rsidRPr="004911E1">
        <w:rPr>
          <w:rFonts w:ascii="Calibri Light" w:hAnsi="Calibri Light" w:cs="Calibri Light"/>
          <w:sz w:val="24"/>
          <w:szCs w:val="24"/>
        </w:rPr>
        <w:t xml:space="preserve">, it </w:t>
      </w:r>
      <w:r w:rsidR="00A0507B" w:rsidRPr="004911E1">
        <w:rPr>
          <w:rFonts w:ascii="Calibri Light" w:hAnsi="Calibri Light" w:cs="Calibri Light"/>
          <w:sz w:val="24"/>
          <w:szCs w:val="24"/>
        </w:rPr>
        <w:t xml:space="preserve">is </w:t>
      </w:r>
      <w:r w:rsidRPr="004911E1">
        <w:rPr>
          <w:rFonts w:ascii="Calibri Light" w:hAnsi="Calibri Light" w:cs="Calibri Light"/>
          <w:sz w:val="24"/>
          <w:szCs w:val="24"/>
        </w:rPr>
        <w:t xml:space="preserve"> clear that, despite being funded by </w:t>
      </w:r>
      <w:r w:rsidR="005717DF" w:rsidRPr="004911E1">
        <w:rPr>
          <w:rFonts w:ascii="Calibri Light" w:hAnsi="Calibri Light" w:cs="Calibri Light"/>
          <w:sz w:val="24"/>
          <w:szCs w:val="24"/>
        </w:rPr>
        <w:t xml:space="preserve">the </w:t>
      </w:r>
      <w:r w:rsidRPr="004911E1">
        <w:rPr>
          <w:rFonts w:ascii="Calibri Light" w:hAnsi="Calibri Light" w:cs="Calibri Light"/>
          <w:sz w:val="24"/>
          <w:szCs w:val="24"/>
        </w:rPr>
        <w:t xml:space="preserve">NHS, </w:t>
      </w:r>
      <w:r w:rsidR="004911E1">
        <w:rPr>
          <w:rFonts w:ascii="Calibri Light" w:hAnsi="Calibri Light" w:cs="Calibri Light"/>
          <w:sz w:val="24"/>
          <w:szCs w:val="24"/>
        </w:rPr>
        <w:t>t</w:t>
      </w:r>
      <w:r w:rsidR="005717DF" w:rsidRPr="004911E1">
        <w:rPr>
          <w:rFonts w:ascii="Calibri Light" w:hAnsi="Calibri Light" w:cs="Calibri Light"/>
          <w:sz w:val="24"/>
          <w:szCs w:val="24"/>
        </w:rPr>
        <w:t>he accommodation</w:t>
      </w:r>
      <w:r w:rsidR="00A0507B" w:rsidRPr="004911E1">
        <w:rPr>
          <w:rFonts w:ascii="Calibri Light" w:hAnsi="Calibri Light" w:cs="Calibri Light"/>
          <w:sz w:val="24"/>
          <w:szCs w:val="24"/>
        </w:rPr>
        <w:t xml:space="preserve"> </w:t>
      </w:r>
      <w:r w:rsidRPr="004911E1">
        <w:rPr>
          <w:rFonts w:ascii="Calibri Light" w:hAnsi="Calibri Light" w:cs="Calibri Light"/>
          <w:sz w:val="24"/>
          <w:szCs w:val="24"/>
        </w:rPr>
        <w:t xml:space="preserve">should not be considered a </w:t>
      </w:r>
      <w:r w:rsidR="00BF51AD" w:rsidRPr="004911E1">
        <w:rPr>
          <w:rFonts w:ascii="Calibri Light" w:hAnsi="Calibri Light" w:cs="Calibri Light"/>
          <w:sz w:val="24"/>
          <w:szCs w:val="24"/>
        </w:rPr>
        <w:t xml:space="preserve">hospital </w:t>
      </w:r>
      <w:r w:rsidR="00A0507B" w:rsidRPr="004911E1">
        <w:rPr>
          <w:rFonts w:ascii="Calibri Light" w:hAnsi="Calibri Light" w:cs="Calibri Light"/>
          <w:sz w:val="24"/>
          <w:szCs w:val="24"/>
        </w:rPr>
        <w:t>or similar institution</w:t>
      </w:r>
      <w:r w:rsidR="000315CF" w:rsidRPr="004911E1">
        <w:rPr>
          <w:rFonts w:ascii="Calibri Light" w:hAnsi="Calibri Light" w:cs="Calibri Light"/>
          <w:sz w:val="24"/>
          <w:szCs w:val="24"/>
        </w:rPr>
        <w:t xml:space="preserve"> as no</w:t>
      </w:r>
      <w:r w:rsidR="005717DF" w:rsidRPr="004911E1">
        <w:rPr>
          <w:rFonts w:ascii="Calibri Light" w:hAnsi="Calibri Light" w:cs="Calibri Light"/>
          <w:sz w:val="24"/>
          <w:szCs w:val="24"/>
        </w:rPr>
        <w:t xml:space="preserve"> </w:t>
      </w:r>
      <w:r w:rsidR="00A0507B" w:rsidRPr="004911E1">
        <w:rPr>
          <w:rFonts w:ascii="Calibri Light" w:hAnsi="Calibri Light" w:cs="Calibri Light"/>
          <w:sz w:val="24"/>
          <w:szCs w:val="24"/>
        </w:rPr>
        <w:t>medical</w:t>
      </w:r>
      <w:r w:rsidR="00BF51AD" w:rsidRPr="004911E1">
        <w:rPr>
          <w:rFonts w:ascii="Calibri Light" w:hAnsi="Calibri Light" w:cs="Calibri Light"/>
          <w:sz w:val="24"/>
          <w:szCs w:val="24"/>
        </w:rPr>
        <w:t xml:space="preserve"> care or treatment</w:t>
      </w:r>
      <w:r w:rsidR="000315CF" w:rsidRPr="004911E1">
        <w:rPr>
          <w:rFonts w:ascii="Calibri Light" w:hAnsi="Calibri Light" w:cs="Calibri Light"/>
          <w:sz w:val="24"/>
          <w:szCs w:val="24"/>
        </w:rPr>
        <w:t xml:space="preserve"> is provided</w:t>
      </w:r>
      <w:r w:rsidR="00BF51AD" w:rsidRPr="004911E1">
        <w:rPr>
          <w:rFonts w:ascii="Calibri Light" w:hAnsi="Calibri Light" w:cs="Calibri Light"/>
          <w:sz w:val="24"/>
          <w:szCs w:val="24"/>
        </w:rPr>
        <w:t xml:space="preserve">. </w:t>
      </w:r>
      <w:r w:rsidR="000315CF" w:rsidRPr="004911E1">
        <w:rPr>
          <w:rFonts w:ascii="Calibri Light" w:hAnsi="Calibri Light" w:cs="Calibri Light"/>
          <w:sz w:val="24"/>
          <w:szCs w:val="24"/>
        </w:rPr>
        <w:t xml:space="preserve">C </w:t>
      </w:r>
      <w:commentRangeStart w:id="0"/>
      <w:commentRangeEnd w:id="0"/>
      <w:r w:rsidR="00CE2879" w:rsidRPr="004911E1">
        <w:rPr>
          <w:rStyle w:val="CommentReference"/>
          <w:rFonts w:ascii="Calibri Light" w:hAnsi="Calibri Light" w:cs="Calibri Light"/>
          <w:sz w:val="24"/>
          <w:szCs w:val="24"/>
        </w:rPr>
        <w:commentReference w:id="0"/>
      </w:r>
      <w:r w:rsidR="001A22F1" w:rsidRPr="004911E1">
        <w:rPr>
          <w:rFonts w:ascii="Calibri Light" w:hAnsi="Calibri Light" w:cs="Calibri Light"/>
          <w:sz w:val="24"/>
          <w:szCs w:val="24"/>
        </w:rPr>
        <w:t>[</w:t>
      </w:r>
      <w:r w:rsidR="001A22F1" w:rsidRPr="00C060A0">
        <w:rPr>
          <w:rFonts w:ascii="Calibri Light" w:hAnsi="Calibri Light" w:cs="Calibri Light"/>
          <w:color w:val="EE0000"/>
          <w:sz w:val="24"/>
          <w:szCs w:val="24"/>
        </w:rPr>
        <w:t>is/was</w:t>
      </w:r>
      <w:r w:rsidR="001A22F1" w:rsidRPr="004911E1">
        <w:rPr>
          <w:rFonts w:ascii="Calibri Light" w:hAnsi="Calibri Light" w:cs="Calibri Light"/>
          <w:sz w:val="24"/>
          <w:szCs w:val="24"/>
        </w:rPr>
        <w:t xml:space="preserve">] </w:t>
      </w:r>
      <w:r w:rsidR="00BF51AD" w:rsidRPr="004911E1">
        <w:rPr>
          <w:rFonts w:ascii="Calibri Light" w:hAnsi="Calibri Light" w:cs="Calibri Light"/>
          <w:sz w:val="24"/>
          <w:szCs w:val="24"/>
        </w:rPr>
        <w:t xml:space="preserve">not an in-patient. </w:t>
      </w:r>
      <w:r w:rsidR="000315CF" w:rsidRPr="004911E1">
        <w:rPr>
          <w:rFonts w:ascii="Calibri Light" w:hAnsi="Calibri Light" w:cs="Calibri Light"/>
          <w:sz w:val="24"/>
          <w:szCs w:val="24"/>
        </w:rPr>
        <w:t>C</w:t>
      </w:r>
      <w:r w:rsidR="00BF51AD" w:rsidRPr="004911E1">
        <w:rPr>
          <w:rFonts w:ascii="Calibri Light" w:hAnsi="Calibri Light" w:cs="Calibri Light"/>
          <w:sz w:val="24"/>
          <w:szCs w:val="24"/>
        </w:rPr>
        <w:t xml:space="preserve"> </w:t>
      </w:r>
      <w:r w:rsidR="002A23EB" w:rsidRPr="004911E1">
        <w:rPr>
          <w:rFonts w:ascii="Calibri Light" w:hAnsi="Calibri Light" w:cs="Calibri Light"/>
          <w:sz w:val="24"/>
          <w:szCs w:val="24"/>
        </w:rPr>
        <w:t>[</w:t>
      </w:r>
      <w:r w:rsidR="002A23EB" w:rsidRPr="00C060A0">
        <w:rPr>
          <w:rFonts w:ascii="Calibri Light" w:hAnsi="Calibri Light" w:cs="Calibri Light"/>
          <w:color w:val="EE0000"/>
          <w:sz w:val="24"/>
          <w:szCs w:val="24"/>
        </w:rPr>
        <w:t>is/</w:t>
      </w:r>
      <w:r w:rsidR="00BF51AD" w:rsidRPr="00C060A0">
        <w:rPr>
          <w:rFonts w:ascii="Calibri Light" w:hAnsi="Calibri Light" w:cs="Calibri Light"/>
          <w:color w:val="EE0000"/>
          <w:sz w:val="24"/>
          <w:szCs w:val="24"/>
        </w:rPr>
        <w:t>was</w:t>
      </w:r>
      <w:r w:rsidR="002A23EB" w:rsidRPr="004911E1">
        <w:rPr>
          <w:rFonts w:ascii="Calibri Light" w:hAnsi="Calibri Light" w:cs="Calibri Light"/>
          <w:sz w:val="24"/>
          <w:szCs w:val="24"/>
        </w:rPr>
        <w:t>]</w:t>
      </w:r>
      <w:r w:rsidR="00BF51AD" w:rsidRPr="004911E1">
        <w:rPr>
          <w:rFonts w:ascii="Calibri Light" w:hAnsi="Calibri Light" w:cs="Calibri Light"/>
          <w:sz w:val="24"/>
          <w:szCs w:val="24"/>
        </w:rPr>
        <w:t xml:space="preserve"> </w:t>
      </w:r>
      <w:r w:rsidR="005717DF" w:rsidRPr="004911E1">
        <w:rPr>
          <w:rFonts w:ascii="Calibri Light" w:hAnsi="Calibri Light" w:cs="Calibri Light"/>
          <w:sz w:val="24"/>
          <w:szCs w:val="24"/>
        </w:rPr>
        <w:t xml:space="preserve">the </w:t>
      </w:r>
      <w:r w:rsidR="00BF51AD" w:rsidRPr="004911E1">
        <w:rPr>
          <w:rFonts w:ascii="Calibri Light" w:hAnsi="Calibri Light" w:cs="Calibri Light"/>
          <w:sz w:val="24"/>
          <w:szCs w:val="24"/>
        </w:rPr>
        <w:t xml:space="preserve">licensee in a contracted agreement between </w:t>
      </w:r>
      <w:r w:rsidR="002A23EB" w:rsidRPr="004911E1">
        <w:rPr>
          <w:rFonts w:ascii="Calibri Light" w:hAnsi="Calibri Light" w:cs="Calibri Light"/>
          <w:sz w:val="24"/>
          <w:szCs w:val="24"/>
        </w:rPr>
        <w:t>[</w:t>
      </w:r>
      <w:r w:rsidR="002A23EB" w:rsidRPr="00C060A0">
        <w:rPr>
          <w:rFonts w:ascii="Calibri Light" w:hAnsi="Calibri Light" w:cs="Calibri Light"/>
          <w:color w:val="EE0000"/>
          <w:sz w:val="24"/>
          <w:szCs w:val="24"/>
        </w:rPr>
        <w:t>her/</w:t>
      </w:r>
      <w:r w:rsidR="00BF51AD" w:rsidRPr="00C060A0">
        <w:rPr>
          <w:rFonts w:ascii="Calibri Light" w:hAnsi="Calibri Light" w:cs="Calibri Light"/>
          <w:color w:val="EE0000"/>
          <w:sz w:val="24"/>
          <w:szCs w:val="24"/>
        </w:rPr>
        <w:t>himself</w:t>
      </w:r>
      <w:r w:rsidR="002A23EB" w:rsidRPr="004911E1">
        <w:rPr>
          <w:rFonts w:ascii="Calibri Light" w:hAnsi="Calibri Light" w:cs="Calibri Light"/>
          <w:sz w:val="24"/>
          <w:szCs w:val="24"/>
        </w:rPr>
        <w:t>]</w:t>
      </w:r>
      <w:r w:rsidR="00BF51AD" w:rsidRPr="004911E1">
        <w:rPr>
          <w:rFonts w:ascii="Calibri Light" w:hAnsi="Calibri Light" w:cs="Calibri Light"/>
          <w:sz w:val="24"/>
          <w:szCs w:val="24"/>
        </w:rPr>
        <w:t xml:space="preserve"> and </w:t>
      </w:r>
      <w:r w:rsidR="002A23EB" w:rsidRPr="004911E1">
        <w:rPr>
          <w:rFonts w:ascii="Calibri Light" w:hAnsi="Calibri Light" w:cs="Calibri Light"/>
          <w:sz w:val="24"/>
          <w:szCs w:val="24"/>
        </w:rPr>
        <w:t>[</w:t>
      </w:r>
      <w:r w:rsidR="002A23EB" w:rsidRPr="00C060A0">
        <w:rPr>
          <w:rFonts w:ascii="Calibri Light" w:hAnsi="Calibri Light" w:cs="Calibri Light"/>
          <w:color w:val="EE0000"/>
          <w:sz w:val="24"/>
          <w:szCs w:val="24"/>
        </w:rPr>
        <w:t>the accommodation provider</w:t>
      </w:r>
      <w:r w:rsidR="002A23EB" w:rsidRPr="004911E1">
        <w:rPr>
          <w:rFonts w:ascii="Calibri Light" w:hAnsi="Calibri Light" w:cs="Calibri Light"/>
          <w:sz w:val="24"/>
          <w:szCs w:val="24"/>
        </w:rPr>
        <w:t xml:space="preserve">]; </w:t>
      </w:r>
      <w:r w:rsidR="005717DF" w:rsidRPr="004911E1">
        <w:rPr>
          <w:rFonts w:ascii="Calibri Light" w:hAnsi="Calibri Light" w:cs="Calibri Light"/>
          <w:sz w:val="24"/>
          <w:szCs w:val="24"/>
        </w:rPr>
        <w:t>[</w:t>
      </w:r>
      <w:r w:rsidR="005717DF" w:rsidRPr="00C060A0">
        <w:rPr>
          <w:rFonts w:ascii="Calibri Light" w:hAnsi="Calibri Light" w:cs="Calibri Light"/>
          <w:color w:val="EE0000"/>
          <w:sz w:val="24"/>
          <w:szCs w:val="24"/>
        </w:rPr>
        <w:t>her/his</w:t>
      </w:r>
      <w:r w:rsidR="005717DF" w:rsidRPr="004911E1">
        <w:rPr>
          <w:rFonts w:ascii="Calibri Light" w:hAnsi="Calibri Light" w:cs="Calibri Light"/>
          <w:sz w:val="24"/>
          <w:szCs w:val="24"/>
        </w:rPr>
        <w:t xml:space="preserve">] </w:t>
      </w:r>
      <w:r w:rsidR="000315CF" w:rsidRPr="004911E1">
        <w:rPr>
          <w:rFonts w:ascii="Calibri Light" w:hAnsi="Calibri Light" w:cs="Calibri Light"/>
          <w:sz w:val="24"/>
          <w:szCs w:val="24"/>
        </w:rPr>
        <w:t xml:space="preserve">entitlement to PIP </w:t>
      </w:r>
      <w:r w:rsidR="00971C4E" w:rsidRPr="004911E1">
        <w:rPr>
          <w:rFonts w:ascii="Calibri Light" w:hAnsi="Calibri Light" w:cs="Calibri Light"/>
          <w:sz w:val="24"/>
          <w:szCs w:val="24"/>
        </w:rPr>
        <w:t>[</w:t>
      </w:r>
      <w:r w:rsidR="00971C4E" w:rsidRPr="00C060A0">
        <w:rPr>
          <w:rFonts w:ascii="Calibri Light" w:hAnsi="Calibri Light" w:cs="Calibri Light"/>
          <w:color w:val="EE0000"/>
          <w:sz w:val="24"/>
          <w:szCs w:val="24"/>
        </w:rPr>
        <w:t>is/</w:t>
      </w:r>
      <w:r w:rsidR="000315CF" w:rsidRPr="00C060A0">
        <w:rPr>
          <w:rFonts w:ascii="Calibri Light" w:hAnsi="Calibri Light" w:cs="Calibri Light"/>
          <w:color w:val="EE0000"/>
          <w:sz w:val="24"/>
          <w:szCs w:val="24"/>
        </w:rPr>
        <w:t>was</w:t>
      </w:r>
      <w:r w:rsidR="00971C4E" w:rsidRPr="004911E1">
        <w:rPr>
          <w:rFonts w:ascii="Calibri Light" w:hAnsi="Calibri Light" w:cs="Calibri Light"/>
          <w:sz w:val="24"/>
          <w:szCs w:val="24"/>
        </w:rPr>
        <w:t>]</w:t>
      </w:r>
      <w:r w:rsidR="000315CF" w:rsidRPr="004911E1">
        <w:rPr>
          <w:rFonts w:ascii="Calibri Light" w:hAnsi="Calibri Light" w:cs="Calibri Light"/>
          <w:sz w:val="24"/>
          <w:szCs w:val="24"/>
        </w:rPr>
        <w:t xml:space="preserve"> therefore clear</w:t>
      </w:r>
      <w:r w:rsidR="00BF51AD" w:rsidRPr="004911E1">
        <w:rPr>
          <w:rFonts w:ascii="Calibri Light" w:hAnsi="Calibri Light" w:cs="Calibri Light"/>
          <w:sz w:val="24"/>
          <w:szCs w:val="24"/>
        </w:rPr>
        <w:t>.</w:t>
      </w:r>
    </w:p>
    <w:p w14:paraId="098F4011" w14:textId="77777777" w:rsidR="00C060A0" w:rsidRDefault="00C060A0" w:rsidP="00A86E6F">
      <w:pPr>
        <w:spacing w:after="200" w:line="360" w:lineRule="auto"/>
        <w:jc w:val="both"/>
        <w:rPr>
          <w:rFonts w:ascii="Calibri Light" w:hAnsi="Calibri Light" w:cs="Calibri Light"/>
          <w:i/>
        </w:rPr>
      </w:pPr>
    </w:p>
    <w:p w14:paraId="7B4F3038" w14:textId="1F8D44A5" w:rsidR="00A86E6F" w:rsidRPr="004911E1" w:rsidRDefault="00A86E6F" w:rsidP="00A86E6F">
      <w:pPr>
        <w:spacing w:after="200" w:line="360" w:lineRule="auto"/>
        <w:jc w:val="both"/>
        <w:rPr>
          <w:rFonts w:ascii="Calibri Light" w:hAnsi="Calibri Light" w:cs="Calibri Light"/>
        </w:rPr>
      </w:pPr>
      <w:r w:rsidRPr="004911E1">
        <w:rPr>
          <w:rFonts w:ascii="Calibri Light" w:hAnsi="Calibri Light" w:cs="Calibri Light"/>
          <w:i/>
        </w:rPr>
        <w:t>Impact on the claimant</w:t>
      </w:r>
    </w:p>
    <w:p w14:paraId="308D6EB9" w14:textId="77777777" w:rsidR="00A86E6F" w:rsidRPr="004911E1" w:rsidRDefault="008D267C" w:rsidP="00A86E6F">
      <w:pPr>
        <w:pStyle w:val="ListParagraph"/>
        <w:numPr>
          <w:ilvl w:val="0"/>
          <w:numId w:val="18"/>
        </w:numPr>
        <w:spacing w:line="360" w:lineRule="auto"/>
        <w:jc w:val="both"/>
        <w:rPr>
          <w:rFonts w:ascii="Calibri Light" w:hAnsi="Calibri Light" w:cs="Calibri Light"/>
          <w:bCs/>
          <w:sz w:val="24"/>
          <w:szCs w:val="24"/>
        </w:rPr>
      </w:pPr>
      <w:r w:rsidRPr="004911E1">
        <w:rPr>
          <w:rFonts w:ascii="Calibri Light" w:hAnsi="Calibri Light" w:cs="Calibri Light"/>
          <w:sz w:val="24"/>
          <w:szCs w:val="24"/>
        </w:rPr>
        <w:lastRenderedPageBreak/>
        <w:t xml:space="preserve">C is </w:t>
      </w:r>
      <w:r w:rsidR="005E4ECE" w:rsidRPr="004911E1">
        <w:rPr>
          <w:rFonts w:ascii="Calibri Light" w:hAnsi="Calibri Light" w:cs="Calibri Light"/>
          <w:sz w:val="24"/>
          <w:szCs w:val="24"/>
        </w:rPr>
        <w:t>particularly</w:t>
      </w:r>
      <w:r w:rsidR="00BF51AD" w:rsidRPr="004911E1">
        <w:rPr>
          <w:rFonts w:ascii="Calibri Light" w:hAnsi="Calibri Light" w:cs="Calibri Light"/>
          <w:sz w:val="24"/>
          <w:szCs w:val="24"/>
        </w:rPr>
        <w:t xml:space="preserve"> vulnerable. </w:t>
      </w:r>
      <w:r w:rsidR="005717DF" w:rsidRPr="004911E1">
        <w:rPr>
          <w:rFonts w:ascii="Calibri Light" w:hAnsi="Calibri Light" w:cs="Calibri Light"/>
          <w:sz w:val="24"/>
          <w:szCs w:val="24"/>
        </w:rPr>
        <w:t>[</w:t>
      </w:r>
      <w:r w:rsidR="005717DF" w:rsidRPr="00C060A0">
        <w:rPr>
          <w:rFonts w:ascii="Calibri Light" w:hAnsi="Calibri Light" w:cs="Calibri Light"/>
          <w:color w:val="EE0000"/>
          <w:sz w:val="24"/>
          <w:szCs w:val="24"/>
        </w:rPr>
        <w:t>S/he</w:t>
      </w:r>
      <w:r w:rsidR="005717DF" w:rsidRPr="004911E1">
        <w:rPr>
          <w:rFonts w:ascii="Calibri Light" w:hAnsi="Calibri Light" w:cs="Calibri Light"/>
          <w:sz w:val="24"/>
          <w:szCs w:val="24"/>
        </w:rPr>
        <w:t xml:space="preserve">] </w:t>
      </w:r>
      <w:r w:rsidR="00BF51AD" w:rsidRPr="004911E1">
        <w:rPr>
          <w:rFonts w:ascii="Calibri Light" w:hAnsi="Calibri Light" w:cs="Calibri Light"/>
          <w:sz w:val="24"/>
          <w:szCs w:val="24"/>
        </w:rPr>
        <w:t xml:space="preserve">has been awarded PIP due to </w:t>
      </w:r>
      <w:r w:rsidR="005717DF" w:rsidRPr="004911E1">
        <w:rPr>
          <w:rFonts w:ascii="Calibri Light" w:hAnsi="Calibri Light" w:cs="Calibri Light"/>
          <w:sz w:val="24"/>
          <w:szCs w:val="24"/>
        </w:rPr>
        <w:t xml:space="preserve">the </w:t>
      </w:r>
      <w:r w:rsidR="00BF51AD" w:rsidRPr="004911E1">
        <w:rPr>
          <w:rFonts w:ascii="Calibri Light" w:hAnsi="Calibri Light" w:cs="Calibri Light"/>
          <w:sz w:val="24"/>
          <w:szCs w:val="24"/>
        </w:rPr>
        <w:t xml:space="preserve">difficulties </w:t>
      </w:r>
      <w:r w:rsidR="005717DF" w:rsidRPr="004911E1">
        <w:rPr>
          <w:rFonts w:ascii="Calibri Light" w:hAnsi="Calibri Light" w:cs="Calibri Light"/>
          <w:sz w:val="24"/>
          <w:szCs w:val="24"/>
        </w:rPr>
        <w:t>[</w:t>
      </w:r>
      <w:r w:rsidR="002A23EB" w:rsidRPr="00C060A0">
        <w:rPr>
          <w:rFonts w:ascii="Calibri Light" w:hAnsi="Calibri Light" w:cs="Calibri Light"/>
          <w:color w:val="EE0000"/>
          <w:sz w:val="24"/>
          <w:szCs w:val="24"/>
        </w:rPr>
        <w:t>s</w:t>
      </w:r>
      <w:r w:rsidR="005717DF" w:rsidRPr="00C060A0">
        <w:rPr>
          <w:rFonts w:ascii="Calibri Light" w:hAnsi="Calibri Light" w:cs="Calibri Light"/>
          <w:color w:val="EE0000"/>
          <w:sz w:val="24"/>
          <w:szCs w:val="24"/>
        </w:rPr>
        <w:t>/he</w:t>
      </w:r>
      <w:r w:rsidR="005717DF" w:rsidRPr="004911E1">
        <w:rPr>
          <w:rFonts w:ascii="Calibri Light" w:hAnsi="Calibri Light" w:cs="Calibri Light"/>
          <w:sz w:val="24"/>
          <w:szCs w:val="24"/>
        </w:rPr>
        <w:t xml:space="preserve">] </w:t>
      </w:r>
      <w:r w:rsidR="00BF51AD" w:rsidRPr="004911E1">
        <w:rPr>
          <w:rFonts w:ascii="Calibri Light" w:hAnsi="Calibri Light" w:cs="Calibri Light"/>
          <w:sz w:val="24"/>
          <w:szCs w:val="24"/>
        </w:rPr>
        <w:t xml:space="preserve">faces in everyday life, such as </w:t>
      </w:r>
      <w:r w:rsidR="00971C4E" w:rsidRPr="004911E1">
        <w:rPr>
          <w:rFonts w:ascii="Calibri Light" w:hAnsi="Calibri Light" w:cs="Calibri Light"/>
          <w:sz w:val="24"/>
          <w:szCs w:val="24"/>
        </w:rPr>
        <w:t>[</w:t>
      </w:r>
      <w:r w:rsidR="00BF51AD" w:rsidRPr="00C060A0">
        <w:rPr>
          <w:rFonts w:ascii="Calibri Light" w:hAnsi="Calibri Light" w:cs="Calibri Light"/>
          <w:color w:val="EE0000"/>
          <w:sz w:val="24"/>
          <w:szCs w:val="24"/>
        </w:rPr>
        <w:t>preparing food</w:t>
      </w:r>
      <w:r w:rsidR="00971C4E" w:rsidRPr="004911E1">
        <w:rPr>
          <w:rFonts w:ascii="Calibri Light" w:hAnsi="Calibri Light" w:cs="Calibri Light"/>
          <w:sz w:val="24"/>
          <w:szCs w:val="24"/>
        </w:rPr>
        <w:t>]</w:t>
      </w:r>
      <w:r w:rsidR="00BF51AD" w:rsidRPr="004911E1">
        <w:rPr>
          <w:rFonts w:ascii="Calibri Light" w:hAnsi="Calibri Light" w:cs="Calibri Light"/>
          <w:sz w:val="24"/>
          <w:szCs w:val="24"/>
        </w:rPr>
        <w:t xml:space="preserve">. </w:t>
      </w:r>
      <w:r w:rsidR="005717DF" w:rsidRPr="004911E1">
        <w:rPr>
          <w:rFonts w:ascii="Calibri Light" w:hAnsi="Calibri Light" w:cs="Calibri Light"/>
          <w:sz w:val="24"/>
          <w:szCs w:val="24"/>
        </w:rPr>
        <w:t>[</w:t>
      </w:r>
      <w:r w:rsidR="005717DF" w:rsidRPr="00C060A0">
        <w:rPr>
          <w:rFonts w:ascii="Calibri Light" w:hAnsi="Calibri Light" w:cs="Calibri Light"/>
          <w:color w:val="EE0000"/>
          <w:sz w:val="24"/>
          <w:szCs w:val="24"/>
        </w:rPr>
        <w:t>S/he</w:t>
      </w:r>
      <w:r w:rsidR="005717DF" w:rsidRPr="004911E1">
        <w:rPr>
          <w:rFonts w:ascii="Calibri Light" w:hAnsi="Calibri Light" w:cs="Calibri Light"/>
          <w:sz w:val="24"/>
          <w:szCs w:val="24"/>
        </w:rPr>
        <w:t xml:space="preserve">] </w:t>
      </w:r>
      <w:r w:rsidR="00BF51AD" w:rsidRPr="004911E1">
        <w:rPr>
          <w:rFonts w:ascii="Calibri Light" w:hAnsi="Calibri Light" w:cs="Calibri Light"/>
          <w:sz w:val="24"/>
          <w:szCs w:val="24"/>
        </w:rPr>
        <w:t xml:space="preserve">requires </w:t>
      </w:r>
      <w:r w:rsidR="005717DF" w:rsidRPr="004911E1">
        <w:rPr>
          <w:rFonts w:ascii="Calibri Light" w:hAnsi="Calibri Light" w:cs="Calibri Light"/>
          <w:sz w:val="24"/>
          <w:szCs w:val="24"/>
        </w:rPr>
        <w:t xml:space="preserve">the </w:t>
      </w:r>
      <w:r w:rsidR="00BF51AD" w:rsidRPr="004911E1">
        <w:rPr>
          <w:rFonts w:ascii="Calibri Light" w:hAnsi="Calibri Light" w:cs="Calibri Light"/>
          <w:sz w:val="24"/>
          <w:szCs w:val="24"/>
        </w:rPr>
        <w:t xml:space="preserve">extra money to ensure </w:t>
      </w:r>
      <w:r w:rsidR="005717DF" w:rsidRPr="004911E1">
        <w:rPr>
          <w:rFonts w:ascii="Calibri Light" w:hAnsi="Calibri Light" w:cs="Calibri Light"/>
          <w:sz w:val="24"/>
          <w:szCs w:val="24"/>
        </w:rPr>
        <w:t>[</w:t>
      </w:r>
      <w:r w:rsidR="002A23EB" w:rsidRPr="00C060A0">
        <w:rPr>
          <w:rFonts w:ascii="Calibri Light" w:hAnsi="Calibri Light" w:cs="Calibri Light"/>
          <w:color w:val="EE0000"/>
          <w:sz w:val="24"/>
          <w:szCs w:val="24"/>
        </w:rPr>
        <w:t>s</w:t>
      </w:r>
      <w:r w:rsidR="005717DF" w:rsidRPr="00C060A0">
        <w:rPr>
          <w:rFonts w:ascii="Calibri Light" w:hAnsi="Calibri Light" w:cs="Calibri Light"/>
          <w:color w:val="EE0000"/>
          <w:sz w:val="24"/>
          <w:szCs w:val="24"/>
        </w:rPr>
        <w:t>/he</w:t>
      </w:r>
      <w:r w:rsidR="005717DF" w:rsidRPr="004911E1">
        <w:rPr>
          <w:rFonts w:ascii="Calibri Light" w:hAnsi="Calibri Light" w:cs="Calibri Light"/>
          <w:sz w:val="24"/>
          <w:szCs w:val="24"/>
        </w:rPr>
        <w:t xml:space="preserve">] </w:t>
      </w:r>
      <w:r w:rsidR="00BF51AD" w:rsidRPr="004911E1">
        <w:rPr>
          <w:rFonts w:ascii="Calibri Light" w:hAnsi="Calibri Light" w:cs="Calibri Light"/>
          <w:sz w:val="24"/>
          <w:szCs w:val="24"/>
        </w:rPr>
        <w:t xml:space="preserve">does not fall into financial hardship as a result of </w:t>
      </w:r>
      <w:r w:rsidR="005717DF" w:rsidRPr="004911E1">
        <w:rPr>
          <w:rFonts w:ascii="Calibri Light" w:hAnsi="Calibri Light" w:cs="Calibri Light"/>
          <w:sz w:val="24"/>
          <w:szCs w:val="24"/>
        </w:rPr>
        <w:t>[</w:t>
      </w:r>
      <w:r w:rsidR="005717DF" w:rsidRPr="00C060A0">
        <w:rPr>
          <w:rFonts w:ascii="Calibri Light" w:hAnsi="Calibri Light" w:cs="Calibri Light"/>
          <w:color w:val="EE0000"/>
          <w:sz w:val="24"/>
          <w:szCs w:val="24"/>
        </w:rPr>
        <w:t>her/his</w:t>
      </w:r>
      <w:r w:rsidR="005717DF" w:rsidRPr="004911E1">
        <w:rPr>
          <w:rFonts w:ascii="Calibri Light" w:hAnsi="Calibri Light" w:cs="Calibri Light"/>
          <w:sz w:val="24"/>
          <w:szCs w:val="24"/>
        </w:rPr>
        <w:t xml:space="preserve">] </w:t>
      </w:r>
      <w:r w:rsidR="00971C4E" w:rsidRPr="004911E1">
        <w:rPr>
          <w:rFonts w:ascii="Calibri Light" w:hAnsi="Calibri Light" w:cs="Calibri Light"/>
          <w:sz w:val="24"/>
          <w:szCs w:val="24"/>
        </w:rPr>
        <w:t>disability</w:t>
      </w:r>
      <w:r w:rsidR="00BF51AD" w:rsidRPr="004911E1">
        <w:rPr>
          <w:rFonts w:ascii="Calibri Light" w:hAnsi="Calibri Light" w:cs="Calibri Light"/>
          <w:sz w:val="24"/>
          <w:szCs w:val="24"/>
        </w:rPr>
        <w:t>.</w:t>
      </w:r>
    </w:p>
    <w:p w14:paraId="1C6A1400" w14:textId="37507A2E" w:rsidR="008D267C" w:rsidRPr="004911E1" w:rsidRDefault="00BF51AD" w:rsidP="00A86E6F">
      <w:pPr>
        <w:pStyle w:val="ListParagraph"/>
        <w:numPr>
          <w:ilvl w:val="0"/>
          <w:numId w:val="18"/>
        </w:numPr>
        <w:spacing w:line="360" w:lineRule="auto"/>
        <w:jc w:val="both"/>
        <w:rPr>
          <w:rFonts w:ascii="Calibri Light" w:hAnsi="Calibri Light" w:cs="Calibri Light"/>
          <w:bCs/>
          <w:sz w:val="24"/>
          <w:szCs w:val="24"/>
        </w:rPr>
      </w:pPr>
      <w:r w:rsidRPr="004911E1">
        <w:rPr>
          <w:rFonts w:ascii="Calibri Light" w:hAnsi="Calibri Light" w:cs="Calibri Light"/>
          <w:bCs/>
          <w:sz w:val="24"/>
          <w:szCs w:val="24"/>
        </w:rPr>
        <w:t>While living in accommodation with limited support, no care and no treatment, C has had to live on</w:t>
      </w:r>
      <w:r w:rsidR="005717DF" w:rsidRPr="004911E1">
        <w:rPr>
          <w:rFonts w:ascii="Calibri Light" w:hAnsi="Calibri Light" w:cs="Calibri Light"/>
          <w:bCs/>
          <w:sz w:val="24"/>
          <w:szCs w:val="24"/>
        </w:rPr>
        <w:t xml:space="preserve"> [</w:t>
      </w:r>
      <w:r w:rsidR="005717DF" w:rsidRPr="00C060A0">
        <w:rPr>
          <w:rFonts w:ascii="Calibri Light" w:hAnsi="Calibri Light" w:cs="Calibri Light"/>
          <w:bCs/>
          <w:color w:val="EE0000"/>
          <w:sz w:val="24"/>
          <w:szCs w:val="24"/>
        </w:rPr>
        <w:t>her/his</w:t>
      </w:r>
      <w:r w:rsidR="005717DF" w:rsidRPr="004911E1">
        <w:rPr>
          <w:rFonts w:ascii="Calibri Light" w:hAnsi="Calibri Light" w:cs="Calibri Light"/>
          <w:bCs/>
          <w:sz w:val="24"/>
          <w:szCs w:val="24"/>
        </w:rPr>
        <w:t xml:space="preserve">] </w:t>
      </w:r>
      <w:r w:rsidR="002A23EB" w:rsidRPr="004911E1">
        <w:rPr>
          <w:rFonts w:ascii="Calibri Light" w:hAnsi="Calibri Light" w:cs="Calibri Light"/>
          <w:bCs/>
          <w:sz w:val="24"/>
          <w:szCs w:val="24"/>
        </w:rPr>
        <w:t>[</w:t>
      </w:r>
      <w:r w:rsidRPr="00C060A0">
        <w:rPr>
          <w:rFonts w:ascii="Calibri Light" w:hAnsi="Calibri Light" w:cs="Calibri Light"/>
          <w:bCs/>
          <w:color w:val="EE0000"/>
          <w:sz w:val="24"/>
          <w:szCs w:val="24"/>
        </w:rPr>
        <w:t>ESA money</w:t>
      </w:r>
      <w:r w:rsidR="002A23EB" w:rsidRPr="004911E1">
        <w:rPr>
          <w:rFonts w:ascii="Calibri Light" w:hAnsi="Calibri Light" w:cs="Calibri Light"/>
          <w:bCs/>
          <w:sz w:val="24"/>
          <w:szCs w:val="24"/>
        </w:rPr>
        <w:t>]</w:t>
      </w:r>
      <w:r w:rsidRPr="004911E1">
        <w:rPr>
          <w:rFonts w:ascii="Calibri Light" w:hAnsi="Calibri Light" w:cs="Calibri Light"/>
          <w:bCs/>
          <w:sz w:val="24"/>
          <w:szCs w:val="24"/>
        </w:rPr>
        <w:t xml:space="preserve"> only. T</w:t>
      </w:r>
      <w:r w:rsidR="002A23EB" w:rsidRPr="004911E1">
        <w:rPr>
          <w:rFonts w:ascii="Calibri Light" w:hAnsi="Calibri Light" w:cs="Calibri Light"/>
          <w:bCs/>
          <w:sz w:val="24"/>
          <w:szCs w:val="24"/>
        </w:rPr>
        <w:t>his</w:t>
      </w:r>
      <w:r w:rsidRPr="004911E1">
        <w:rPr>
          <w:rFonts w:ascii="Calibri Light" w:hAnsi="Calibri Light" w:cs="Calibri Light"/>
          <w:bCs/>
          <w:sz w:val="24"/>
          <w:szCs w:val="24"/>
        </w:rPr>
        <w:t xml:space="preserve"> </w:t>
      </w:r>
      <w:r w:rsidR="002A23EB" w:rsidRPr="004911E1">
        <w:rPr>
          <w:rFonts w:ascii="Calibri Light" w:hAnsi="Calibri Light" w:cs="Calibri Light"/>
          <w:bCs/>
          <w:sz w:val="24"/>
          <w:szCs w:val="24"/>
        </w:rPr>
        <w:t xml:space="preserve">is </w:t>
      </w:r>
      <w:r w:rsidRPr="004911E1">
        <w:rPr>
          <w:rFonts w:ascii="Calibri Light" w:hAnsi="Calibri Light" w:cs="Calibri Light"/>
          <w:bCs/>
          <w:sz w:val="24"/>
          <w:szCs w:val="24"/>
        </w:rPr>
        <w:t xml:space="preserve">despite </w:t>
      </w:r>
      <w:r w:rsidR="005717DF" w:rsidRPr="004911E1">
        <w:rPr>
          <w:rFonts w:ascii="Calibri Light" w:hAnsi="Calibri Light" w:cs="Calibri Light"/>
          <w:bCs/>
          <w:sz w:val="24"/>
          <w:szCs w:val="24"/>
        </w:rPr>
        <w:t xml:space="preserve">the </w:t>
      </w:r>
      <w:r w:rsidRPr="004911E1">
        <w:rPr>
          <w:rFonts w:ascii="Calibri Light" w:hAnsi="Calibri Light" w:cs="Calibri Light"/>
          <w:bCs/>
          <w:sz w:val="24"/>
          <w:szCs w:val="24"/>
        </w:rPr>
        <w:t>fact that if t</w:t>
      </w:r>
      <w:r w:rsidR="002A23EB" w:rsidRPr="004911E1">
        <w:rPr>
          <w:rFonts w:ascii="Calibri Light" w:hAnsi="Calibri Light" w:cs="Calibri Light"/>
          <w:bCs/>
          <w:sz w:val="24"/>
          <w:szCs w:val="24"/>
        </w:rPr>
        <w:t>his</w:t>
      </w:r>
      <w:r w:rsidR="005717DF" w:rsidRPr="004911E1">
        <w:rPr>
          <w:rFonts w:ascii="Calibri Light" w:hAnsi="Calibri Light" w:cs="Calibri Light"/>
          <w:bCs/>
          <w:sz w:val="24"/>
          <w:szCs w:val="24"/>
        </w:rPr>
        <w:t xml:space="preserve"> </w:t>
      </w:r>
      <w:r w:rsidRPr="004911E1">
        <w:rPr>
          <w:rFonts w:ascii="Calibri Light" w:hAnsi="Calibri Light" w:cs="Calibri Light"/>
          <w:bCs/>
          <w:sz w:val="24"/>
          <w:szCs w:val="24"/>
        </w:rPr>
        <w:t xml:space="preserve">accommodation was paid for by housing benefit, </w:t>
      </w:r>
      <w:r w:rsidR="005717DF" w:rsidRPr="004911E1">
        <w:rPr>
          <w:rFonts w:ascii="Calibri Light" w:hAnsi="Calibri Light" w:cs="Calibri Light"/>
          <w:bCs/>
          <w:sz w:val="24"/>
          <w:szCs w:val="24"/>
        </w:rPr>
        <w:t>[</w:t>
      </w:r>
      <w:r w:rsidR="005717DF" w:rsidRPr="00C060A0">
        <w:rPr>
          <w:rFonts w:ascii="Calibri Light" w:hAnsi="Calibri Light" w:cs="Calibri Light"/>
          <w:bCs/>
          <w:color w:val="EE0000"/>
          <w:sz w:val="24"/>
          <w:szCs w:val="24"/>
        </w:rPr>
        <w:t>her/his</w:t>
      </w:r>
      <w:r w:rsidR="005717DF" w:rsidRPr="004911E1">
        <w:rPr>
          <w:rFonts w:ascii="Calibri Light" w:hAnsi="Calibri Light" w:cs="Calibri Light"/>
          <w:bCs/>
          <w:sz w:val="24"/>
          <w:szCs w:val="24"/>
        </w:rPr>
        <w:t xml:space="preserve">] </w:t>
      </w:r>
      <w:r w:rsidRPr="004911E1">
        <w:rPr>
          <w:rFonts w:ascii="Calibri Light" w:hAnsi="Calibri Light" w:cs="Calibri Light"/>
          <w:bCs/>
          <w:sz w:val="24"/>
          <w:szCs w:val="24"/>
        </w:rPr>
        <w:t xml:space="preserve">PIP would not have been stopped, allowing </w:t>
      </w:r>
      <w:r w:rsidR="002A23EB" w:rsidRPr="004911E1">
        <w:rPr>
          <w:rFonts w:ascii="Calibri Light" w:hAnsi="Calibri Light" w:cs="Calibri Light"/>
          <w:bCs/>
          <w:sz w:val="24"/>
          <w:szCs w:val="24"/>
        </w:rPr>
        <w:t>[</w:t>
      </w:r>
      <w:r w:rsidR="002A23EB" w:rsidRPr="00C060A0">
        <w:rPr>
          <w:rFonts w:ascii="Calibri Light" w:hAnsi="Calibri Light" w:cs="Calibri Light"/>
          <w:bCs/>
          <w:color w:val="EE0000"/>
          <w:sz w:val="24"/>
          <w:szCs w:val="24"/>
        </w:rPr>
        <w:t>her/</w:t>
      </w:r>
      <w:r w:rsidRPr="00C060A0">
        <w:rPr>
          <w:rFonts w:ascii="Calibri Light" w:hAnsi="Calibri Light" w:cs="Calibri Light"/>
          <w:bCs/>
          <w:color w:val="EE0000"/>
          <w:sz w:val="24"/>
          <w:szCs w:val="24"/>
        </w:rPr>
        <w:t>him</w:t>
      </w:r>
      <w:r w:rsidR="002A23EB" w:rsidRPr="004911E1">
        <w:rPr>
          <w:rFonts w:ascii="Calibri Light" w:hAnsi="Calibri Light" w:cs="Calibri Light"/>
          <w:bCs/>
          <w:sz w:val="24"/>
          <w:szCs w:val="24"/>
        </w:rPr>
        <w:t>]</w:t>
      </w:r>
      <w:r w:rsidRPr="004911E1">
        <w:rPr>
          <w:rFonts w:ascii="Calibri Light" w:hAnsi="Calibri Light" w:cs="Calibri Light"/>
          <w:bCs/>
          <w:sz w:val="24"/>
          <w:szCs w:val="24"/>
        </w:rPr>
        <w:t xml:space="preserve"> extra money to support </w:t>
      </w:r>
      <w:r w:rsidR="00971C4E" w:rsidRPr="004911E1">
        <w:rPr>
          <w:rFonts w:ascii="Calibri Light" w:hAnsi="Calibri Light" w:cs="Calibri Light"/>
          <w:bCs/>
          <w:sz w:val="24"/>
          <w:szCs w:val="24"/>
        </w:rPr>
        <w:t>[</w:t>
      </w:r>
      <w:r w:rsidR="00971C4E" w:rsidRPr="00C060A0">
        <w:rPr>
          <w:rFonts w:ascii="Calibri Light" w:hAnsi="Calibri Light" w:cs="Calibri Light"/>
          <w:bCs/>
          <w:color w:val="EE0000"/>
          <w:sz w:val="24"/>
          <w:szCs w:val="24"/>
        </w:rPr>
        <w:t>her/</w:t>
      </w:r>
      <w:r w:rsidRPr="00C060A0">
        <w:rPr>
          <w:rFonts w:ascii="Calibri Light" w:hAnsi="Calibri Light" w:cs="Calibri Light"/>
          <w:bCs/>
          <w:color w:val="EE0000"/>
          <w:sz w:val="24"/>
          <w:szCs w:val="24"/>
        </w:rPr>
        <w:t>himself</w:t>
      </w:r>
      <w:r w:rsidR="00971C4E" w:rsidRPr="004911E1">
        <w:rPr>
          <w:rFonts w:ascii="Calibri Light" w:hAnsi="Calibri Light" w:cs="Calibri Light"/>
          <w:bCs/>
          <w:sz w:val="24"/>
          <w:szCs w:val="24"/>
        </w:rPr>
        <w:t>]</w:t>
      </w:r>
      <w:r w:rsidR="00404379" w:rsidRPr="004911E1">
        <w:rPr>
          <w:rFonts w:ascii="Calibri Light" w:hAnsi="Calibri Light" w:cs="Calibri Light"/>
          <w:sz w:val="24"/>
          <w:szCs w:val="24"/>
        </w:rPr>
        <w:t xml:space="preserve">. </w:t>
      </w:r>
    </w:p>
    <w:p w14:paraId="745455EC" w14:textId="77777777" w:rsidR="00D012C9" w:rsidRPr="004911E1" w:rsidRDefault="00D012C9" w:rsidP="00EF3B25">
      <w:pPr>
        <w:spacing w:line="360" w:lineRule="auto"/>
        <w:jc w:val="both"/>
        <w:textAlignment w:val="baseline"/>
        <w:rPr>
          <w:rFonts w:ascii="Calibri Light" w:hAnsi="Calibri Light" w:cs="Calibri Light"/>
          <w:b/>
        </w:rPr>
      </w:pPr>
    </w:p>
    <w:p w14:paraId="627124A3" w14:textId="45F3AD7F" w:rsidR="00393D9A" w:rsidRPr="004911E1" w:rsidRDefault="005717DF" w:rsidP="00EF3B25">
      <w:pPr>
        <w:pStyle w:val="ListParagraph"/>
        <w:spacing w:line="360" w:lineRule="auto"/>
        <w:ind w:left="567" w:hanging="567"/>
        <w:jc w:val="both"/>
        <w:rPr>
          <w:rFonts w:ascii="Calibri Light" w:hAnsi="Calibri Light" w:cs="Calibri Light"/>
          <w:sz w:val="24"/>
          <w:szCs w:val="24"/>
        </w:rPr>
      </w:pPr>
      <w:r w:rsidRPr="004911E1">
        <w:rPr>
          <w:rStyle w:val="Strong"/>
          <w:rFonts w:ascii="Calibri Light" w:hAnsi="Calibri Light" w:cs="Calibri Light"/>
          <w:sz w:val="24"/>
          <w:szCs w:val="24"/>
        </w:rPr>
        <w:t xml:space="preserve">The </w:t>
      </w:r>
      <w:r w:rsidR="00393D9A" w:rsidRPr="004911E1">
        <w:rPr>
          <w:rStyle w:val="Strong"/>
          <w:rFonts w:ascii="Calibri Light" w:hAnsi="Calibri Light" w:cs="Calibri Light"/>
          <w:sz w:val="24"/>
          <w:szCs w:val="24"/>
        </w:rPr>
        <w:t xml:space="preserve">details of </w:t>
      </w:r>
      <w:r w:rsidRPr="004911E1">
        <w:rPr>
          <w:rStyle w:val="Strong"/>
          <w:rFonts w:ascii="Calibri Light" w:hAnsi="Calibri Light" w:cs="Calibri Light"/>
          <w:sz w:val="24"/>
          <w:szCs w:val="24"/>
        </w:rPr>
        <w:t xml:space="preserve">the </w:t>
      </w:r>
      <w:r w:rsidR="00393D9A" w:rsidRPr="004911E1">
        <w:rPr>
          <w:rStyle w:val="Strong"/>
          <w:rFonts w:ascii="Calibri Light" w:hAnsi="Calibri Light" w:cs="Calibri Light"/>
          <w:sz w:val="24"/>
          <w:szCs w:val="24"/>
        </w:rPr>
        <w:t xml:space="preserve">action that </w:t>
      </w:r>
      <w:r w:rsidR="002C68CB" w:rsidRPr="004911E1">
        <w:rPr>
          <w:rStyle w:val="Strong"/>
          <w:rFonts w:ascii="Calibri Light" w:hAnsi="Calibri Light" w:cs="Calibri Light"/>
          <w:sz w:val="24"/>
          <w:szCs w:val="24"/>
        </w:rPr>
        <w:t>D</w:t>
      </w:r>
      <w:r w:rsidR="00393D9A" w:rsidRPr="004911E1">
        <w:rPr>
          <w:rStyle w:val="Strong"/>
          <w:rFonts w:ascii="Calibri Light" w:hAnsi="Calibri Light" w:cs="Calibri Light"/>
          <w:sz w:val="24"/>
          <w:szCs w:val="24"/>
        </w:rPr>
        <w:t xml:space="preserve"> is expected to take</w:t>
      </w:r>
    </w:p>
    <w:p w14:paraId="29975C41" w14:textId="4FC08EC2" w:rsidR="00393D9A" w:rsidRPr="004911E1" w:rsidRDefault="002C68CB" w:rsidP="00EF3B25">
      <w:pPr>
        <w:pStyle w:val="NormalWeb"/>
        <w:spacing w:before="120" w:beforeAutospacing="0" w:after="0" w:afterAutospacing="0" w:line="360" w:lineRule="auto"/>
        <w:jc w:val="both"/>
        <w:rPr>
          <w:rStyle w:val="Strong"/>
          <w:rFonts w:ascii="Calibri Light" w:eastAsiaTheme="minorHAnsi" w:hAnsi="Calibri Light" w:cs="Calibri Light"/>
          <w:b w:val="0"/>
          <w:lang w:eastAsia="en-US"/>
        </w:rPr>
      </w:pPr>
      <w:r w:rsidRPr="004911E1">
        <w:rPr>
          <w:rStyle w:val="Strong"/>
          <w:rFonts w:ascii="Calibri Light" w:hAnsi="Calibri Light" w:cs="Calibri Light"/>
          <w:b w:val="0"/>
        </w:rPr>
        <w:t>D</w:t>
      </w:r>
      <w:r w:rsidR="00393D9A" w:rsidRPr="004911E1">
        <w:rPr>
          <w:rStyle w:val="Strong"/>
          <w:rFonts w:ascii="Calibri Light" w:hAnsi="Calibri Light" w:cs="Calibri Light"/>
          <w:b w:val="0"/>
        </w:rPr>
        <w:t xml:space="preserve"> is requested to: </w:t>
      </w:r>
    </w:p>
    <w:p w14:paraId="7D41B777" w14:textId="34E9E45E" w:rsidR="000C78F5" w:rsidRPr="004911E1" w:rsidRDefault="00262BD6" w:rsidP="00EF3B25">
      <w:pPr>
        <w:pStyle w:val="NormalWeb"/>
        <w:numPr>
          <w:ilvl w:val="0"/>
          <w:numId w:val="3"/>
        </w:numPr>
        <w:spacing w:before="120" w:beforeAutospacing="0" w:after="0" w:afterAutospacing="0" w:line="360" w:lineRule="auto"/>
        <w:jc w:val="both"/>
        <w:rPr>
          <w:rFonts w:ascii="Calibri Light" w:hAnsi="Calibri Light" w:cs="Calibri Light"/>
          <w:bCs/>
        </w:rPr>
      </w:pPr>
      <w:r w:rsidRPr="004911E1">
        <w:rPr>
          <w:rFonts w:ascii="Calibri Light" w:hAnsi="Calibri Light" w:cs="Calibri Light"/>
          <w:bCs/>
        </w:rPr>
        <w:t xml:space="preserve">Review </w:t>
      </w:r>
      <w:r w:rsidR="005717DF" w:rsidRPr="004911E1">
        <w:rPr>
          <w:rFonts w:ascii="Calibri Light" w:hAnsi="Calibri Light" w:cs="Calibri Light"/>
          <w:bCs/>
        </w:rPr>
        <w:t xml:space="preserve">the </w:t>
      </w:r>
      <w:r w:rsidRPr="004911E1">
        <w:rPr>
          <w:rFonts w:ascii="Calibri Light" w:hAnsi="Calibri Light" w:cs="Calibri Light"/>
          <w:bCs/>
        </w:rPr>
        <w:t xml:space="preserve">decision to suspend C’s PIP payments in </w:t>
      </w:r>
      <w:r w:rsidR="0071517B" w:rsidRPr="004911E1">
        <w:rPr>
          <w:rFonts w:ascii="Calibri Light" w:hAnsi="Calibri Light" w:cs="Calibri Light"/>
          <w:bCs/>
        </w:rPr>
        <w:t>consideration</w:t>
      </w:r>
      <w:r w:rsidRPr="004911E1">
        <w:rPr>
          <w:rFonts w:ascii="Calibri Light" w:hAnsi="Calibri Light" w:cs="Calibri Light"/>
          <w:bCs/>
        </w:rPr>
        <w:t xml:space="preserve"> of </w:t>
      </w:r>
      <w:r w:rsidR="005717DF" w:rsidRPr="004911E1">
        <w:rPr>
          <w:rFonts w:ascii="Calibri Light" w:hAnsi="Calibri Light" w:cs="Calibri Light"/>
          <w:bCs/>
        </w:rPr>
        <w:t xml:space="preserve">the </w:t>
      </w:r>
      <w:r w:rsidRPr="004911E1">
        <w:rPr>
          <w:rFonts w:ascii="Calibri Light" w:hAnsi="Calibri Light" w:cs="Calibri Light"/>
          <w:bCs/>
        </w:rPr>
        <w:t>evidence provided</w:t>
      </w:r>
      <w:r w:rsidR="00971C4E" w:rsidRPr="004911E1">
        <w:rPr>
          <w:rFonts w:ascii="Calibri Light" w:hAnsi="Calibri Light" w:cs="Calibri Light"/>
          <w:bCs/>
        </w:rPr>
        <w:t>.</w:t>
      </w:r>
    </w:p>
    <w:p w14:paraId="524ACFD2" w14:textId="025C56D9" w:rsidR="007F4367" w:rsidRPr="004911E1" w:rsidRDefault="00971C4E" w:rsidP="007F4367">
      <w:pPr>
        <w:pStyle w:val="NormalWeb"/>
        <w:numPr>
          <w:ilvl w:val="0"/>
          <w:numId w:val="3"/>
        </w:numPr>
        <w:spacing w:before="120" w:beforeAutospacing="0" w:after="0" w:afterAutospacing="0" w:line="360" w:lineRule="auto"/>
        <w:jc w:val="both"/>
        <w:rPr>
          <w:rFonts w:ascii="Calibri Light" w:hAnsi="Calibri Light" w:cs="Calibri Light"/>
          <w:bCs/>
        </w:rPr>
      </w:pPr>
      <w:r w:rsidRPr="004911E1">
        <w:rPr>
          <w:rFonts w:ascii="Calibri Light" w:hAnsi="Calibri Light" w:cs="Calibri Light"/>
          <w:bCs/>
        </w:rPr>
        <w:t>Resume payment of C’s PIP award without further delay</w:t>
      </w:r>
      <w:r w:rsidR="00A86E6F" w:rsidRPr="004911E1">
        <w:rPr>
          <w:rFonts w:ascii="Calibri Light" w:hAnsi="Calibri Light" w:cs="Calibri Light"/>
          <w:bCs/>
        </w:rPr>
        <w:t xml:space="preserve"> and from [</w:t>
      </w:r>
      <w:r w:rsidR="00A86E6F" w:rsidRPr="00C060A0">
        <w:rPr>
          <w:rFonts w:ascii="Calibri Light" w:hAnsi="Calibri Light" w:cs="Calibri Light"/>
          <w:bCs/>
          <w:color w:val="EE0000"/>
        </w:rPr>
        <w:t>date</w:t>
      </w:r>
      <w:r w:rsidR="00A86E6F" w:rsidRPr="004911E1">
        <w:rPr>
          <w:rFonts w:ascii="Calibri Light" w:hAnsi="Calibri Light" w:cs="Calibri Light"/>
          <w:bCs/>
        </w:rPr>
        <w:t>] when C was discharged from hospital.</w:t>
      </w:r>
    </w:p>
    <w:p w14:paraId="64B8D336" w14:textId="77777777" w:rsidR="00DC189E" w:rsidRPr="004911E1" w:rsidRDefault="00DC189E" w:rsidP="00EF3B25">
      <w:pPr>
        <w:pStyle w:val="NormalWeb"/>
        <w:spacing w:before="120" w:line="360" w:lineRule="auto"/>
        <w:jc w:val="both"/>
        <w:rPr>
          <w:rStyle w:val="Strong"/>
          <w:rFonts w:ascii="Calibri Light" w:hAnsi="Calibri Light" w:cs="Calibri Light"/>
          <w:color w:val="000000" w:themeColor="text1"/>
        </w:rPr>
      </w:pPr>
      <w:r w:rsidRPr="004911E1">
        <w:rPr>
          <w:rStyle w:val="Strong"/>
          <w:rFonts w:ascii="Calibri Light" w:hAnsi="Calibri Light" w:cs="Calibri Light"/>
          <w:color w:val="000000" w:themeColor="text1"/>
        </w:rPr>
        <w:t>ADR proposals</w:t>
      </w:r>
    </w:p>
    <w:p w14:paraId="218B9F0E" w14:textId="092EA3C9" w:rsidR="00DC189E" w:rsidRPr="004911E1" w:rsidRDefault="00DC189E" w:rsidP="00EF3B25">
      <w:pPr>
        <w:pStyle w:val="NormalWeb"/>
        <w:spacing w:before="120" w:line="360" w:lineRule="auto"/>
        <w:jc w:val="both"/>
        <w:rPr>
          <w:rStyle w:val="Strong"/>
          <w:rFonts w:ascii="Calibri Light" w:hAnsi="Calibri Light" w:cs="Calibri Light"/>
        </w:rPr>
      </w:pPr>
      <w:r w:rsidRPr="004911E1">
        <w:rPr>
          <w:rStyle w:val="Strong"/>
          <w:rFonts w:ascii="Calibri Light" w:hAnsi="Calibri Light" w:cs="Calibri Light"/>
          <w:b w:val="0"/>
        </w:rPr>
        <w:t xml:space="preserve">Please confirm in your reply whether </w:t>
      </w:r>
      <w:r w:rsidR="002C68CB" w:rsidRPr="004911E1">
        <w:rPr>
          <w:rStyle w:val="Strong"/>
          <w:rFonts w:ascii="Calibri Light" w:hAnsi="Calibri Light" w:cs="Calibri Light"/>
          <w:b w:val="0"/>
        </w:rPr>
        <w:t>D</w:t>
      </w:r>
      <w:r w:rsidRPr="004911E1">
        <w:rPr>
          <w:rStyle w:val="Strong"/>
          <w:rFonts w:ascii="Calibri Light" w:hAnsi="Calibri Light" w:cs="Calibri Light"/>
          <w:b w:val="0"/>
        </w:rPr>
        <w:t xml:space="preserve"> is willing to consider alternative dispute resolution.  </w:t>
      </w:r>
    </w:p>
    <w:p w14:paraId="04619243" w14:textId="0F8C4E78" w:rsidR="00BB5B41" w:rsidRPr="004911E1" w:rsidRDefault="005717DF" w:rsidP="00EF3B25">
      <w:pPr>
        <w:pStyle w:val="NormalWeb"/>
        <w:spacing w:before="120" w:beforeAutospacing="0" w:after="0" w:afterAutospacing="0" w:line="360" w:lineRule="auto"/>
        <w:jc w:val="both"/>
        <w:rPr>
          <w:rFonts w:ascii="Calibri Light" w:hAnsi="Calibri Light" w:cs="Calibri Light"/>
        </w:rPr>
      </w:pPr>
      <w:r w:rsidRPr="004911E1">
        <w:rPr>
          <w:rStyle w:val="Strong"/>
          <w:rFonts w:ascii="Calibri Light" w:hAnsi="Calibri Light" w:cs="Calibri Light"/>
        </w:rPr>
        <w:t xml:space="preserve">The </w:t>
      </w:r>
      <w:r w:rsidR="00BB5B41" w:rsidRPr="004911E1">
        <w:rPr>
          <w:rStyle w:val="Strong"/>
          <w:rFonts w:ascii="Calibri Light" w:hAnsi="Calibri Light" w:cs="Calibri Light"/>
        </w:rPr>
        <w:t>address for reply and service of court documents</w:t>
      </w:r>
    </w:p>
    <w:p w14:paraId="05CAC3FB" w14:textId="77777777" w:rsidR="002A23EB" w:rsidRPr="004911E1" w:rsidRDefault="002A23EB" w:rsidP="00E97B44">
      <w:pPr>
        <w:pStyle w:val="NormalWeb"/>
        <w:spacing w:before="0" w:beforeAutospacing="0" w:after="0" w:afterAutospacing="0"/>
        <w:rPr>
          <w:rFonts w:ascii="Calibri Light" w:hAnsi="Calibri Light" w:cs="Calibri Light"/>
        </w:rPr>
      </w:pPr>
    </w:p>
    <w:p w14:paraId="1D5BBC8C" w14:textId="6C75FF29" w:rsidR="00B47FC0" w:rsidRPr="004911E1" w:rsidRDefault="002A23EB" w:rsidP="00E97B44">
      <w:pPr>
        <w:pStyle w:val="NormalWeb"/>
        <w:spacing w:before="0" w:beforeAutospacing="0" w:after="0" w:afterAutospacing="0"/>
        <w:rPr>
          <w:rStyle w:val="Strong"/>
          <w:rFonts w:ascii="Calibri Light" w:hAnsi="Calibri Light" w:cs="Calibri Light"/>
          <w:b w:val="0"/>
          <w:bCs w:val="0"/>
        </w:rPr>
      </w:pPr>
      <w:r w:rsidRPr="004911E1">
        <w:rPr>
          <w:rFonts w:ascii="Calibri Light" w:hAnsi="Calibri Light" w:cs="Calibri Light"/>
        </w:rPr>
        <w:t>[</w:t>
      </w:r>
      <w:r w:rsidRPr="00C060A0">
        <w:rPr>
          <w:rFonts w:ascii="Calibri Light" w:hAnsi="Calibri Light" w:cs="Calibri Light"/>
          <w:color w:val="EE0000"/>
        </w:rPr>
        <w:t>advice agency name and address</w:t>
      </w:r>
      <w:r w:rsidRPr="004911E1">
        <w:rPr>
          <w:rFonts w:ascii="Calibri Light" w:hAnsi="Calibri Light" w:cs="Calibri Light"/>
        </w:rPr>
        <w:t>]</w:t>
      </w:r>
    </w:p>
    <w:p w14:paraId="33374BF5" w14:textId="77777777" w:rsidR="00CE2879" w:rsidRPr="004911E1" w:rsidRDefault="00CE2879" w:rsidP="00EF3B25">
      <w:pPr>
        <w:pStyle w:val="NormalWeb"/>
        <w:spacing w:before="120" w:beforeAutospacing="0" w:after="0" w:afterAutospacing="0" w:line="360" w:lineRule="auto"/>
        <w:jc w:val="both"/>
        <w:rPr>
          <w:rStyle w:val="Strong"/>
          <w:rFonts w:ascii="Calibri Light" w:hAnsi="Calibri Light" w:cs="Calibri Light"/>
        </w:rPr>
      </w:pPr>
    </w:p>
    <w:p w14:paraId="635D05F2" w14:textId="01339712" w:rsidR="00BB5B41" w:rsidRPr="004911E1" w:rsidRDefault="00BB5B41" w:rsidP="00EF3B25">
      <w:pPr>
        <w:pStyle w:val="NormalWeb"/>
        <w:spacing w:before="120" w:beforeAutospacing="0" w:after="0" w:afterAutospacing="0" w:line="360" w:lineRule="auto"/>
        <w:jc w:val="both"/>
        <w:rPr>
          <w:rFonts w:ascii="Calibri Light" w:hAnsi="Calibri Light" w:cs="Calibri Light"/>
        </w:rPr>
      </w:pPr>
      <w:r w:rsidRPr="004911E1">
        <w:rPr>
          <w:rStyle w:val="Strong"/>
          <w:rFonts w:ascii="Calibri Light" w:hAnsi="Calibri Light" w:cs="Calibri Light"/>
        </w:rPr>
        <w:t>Proposed reply date</w:t>
      </w:r>
    </w:p>
    <w:p w14:paraId="02BA12DF" w14:textId="0058D44D" w:rsidR="00307435" w:rsidRPr="004911E1" w:rsidRDefault="00BB5B41" w:rsidP="00EF3B25">
      <w:pPr>
        <w:spacing w:before="120" w:line="360" w:lineRule="auto"/>
        <w:jc w:val="both"/>
        <w:rPr>
          <w:rStyle w:val="Strong"/>
          <w:rFonts w:ascii="Calibri Light" w:hAnsi="Calibri Light" w:cs="Calibri Light"/>
          <w:b w:val="0"/>
        </w:rPr>
      </w:pPr>
      <w:r w:rsidRPr="004911E1">
        <w:rPr>
          <w:rFonts w:ascii="Calibri Light" w:hAnsi="Calibri Light" w:cs="Calibri Light"/>
        </w:rPr>
        <w:t xml:space="preserve">We expect a reply promptly </w:t>
      </w:r>
      <w:r w:rsidR="00D9396E" w:rsidRPr="004911E1">
        <w:rPr>
          <w:rFonts w:ascii="Calibri Light" w:hAnsi="Calibri Light" w:cs="Calibri Light"/>
        </w:rPr>
        <w:t>and, in any event,</w:t>
      </w:r>
      <w:r w:rsidRPr="004911E1">
        <w:rPr>
          <w:rFonts w:ascii="Calibri Light" w:hAnsi="Calibri Light" w:cs="Calibri Light"/>
        </w:rPr>
        <w:t xml:space="preserve"> no later than </w:t>
      </w:r>
      <w:r w:rsidR="00262BD6" w:rsidRPr="004911E1">
        <w:rPr>
          <w:rFonts w:ascii="Calibri Light" w:hAnsi="Calibri Light" w:cs="Calibri Light"/>
          <w:bCs/>
          <w:color w:val="FF0000"/>
        </w:rPr>
        <w:t>X</w:t>
      </w:r>
      <w:r w:rsidR="00A27485" w:rsidRPr="004911E1">
        <w:rPr>
          <w:rFonts w:ascii="Calibri Light" w:hAnsi="Calibri Light" w:cs="Calibri Light"/>
        </w:rPr>
        <w:t xml:space="preserve"> </w:t>
      </w:r>
      <w:r w:rsidR="00307435" w:rsidRPr="004911E1">
        <w:rPr>
          <w:rFonts w:ascii="Calibri Light" w:hAnsi="Calibri Light" w:cs="Calibri Light"/>
        </w:rPr>
        <w:t>(14 days).</w:t>
      </w:r>
    </w:p>
    <w:p w14:paraId="3772B573" w14:textId="0820A35F" w:rsidR="00BB5B41" w:rsidRPr="004911E1" w:rsidRDefault="00307435" w:rsidP="00EF3B25">
      <w:pPr>
        <w:spacing w:before="120" w:line="360" w:lineRule="auto"/>
        <w:jc w:val="both"/>
        <w:rPr>
          <w:rFonts w:ascii="Calibri Light" w:hAnsi="Calibri Light" w:cs="Calibri Light"/>
        </w:rPr>
      </w:pPr>
      <w:r w:rsidRPr="004911E1">
        <w:rPr>
          <w:rStyle w:val="Strong"/>
          <w:rFonts w:ascii="Calibri Light" w:hAnsi="Calibri Light" w:cs="Calibri Light"/>
          <w:b w:val="0"/>
        </w:rPr>
        <w:t>I</w:t>
      </w:r>
      <w:r w:rsidR="00A27485" w:rsidRPr="004911E1">
        <w:rPr>
          <w:rStyle w:val="Strong"/>
          <w:rFonts w:ascii="Calibri Light" w:hAnsi="Calibri Light" w:cs="Calibri Light"/>
          <w:b w:val="0"/>
        </w:rPr>
        <w:t xml:space="preserve">f </w:t>
      </w:r>
      <w:r w:rsidR="00BB5B41" w:rsidRPr="004911E1">
        <w:rPr>
          <w:rStyle w:val="Strong"/>
          <w:rFonts w:ascii="Calibri Light" w:hAnsi="Calibri Light" w:cs="Calibri Light"/>
          <w:b w:val="0"/>
        </w:rPr>
        <w:t xml:space="preserve">we </w:t>
      </w:r>
      <w:r w:rsidR="00D9396E" w:rsidRPr="004911E1">
        <w:rPr>
          <w:rStyle w:val="Strong"/>
          <w:rFonts w:ascii="Calibri Light" w:hAnsi="Calibri Light" w:cs="Calibri Light"/>
          <w:b w:val="0"/>
        </w:rPr>
        <w:t>have not</w:t>
      </w:r>
      <w:r w:rsidR="00BB5B41" w:rsidRPr="004911E1">
        <w:rPr>
          <w:rStyle w:val="Strong"/>
          <w:rFonts w:ascii="Calibri Light" w:hAnsi="Calibri Light" w:cs="Calibri Light"/>
          <w:b w:val="0"/>
        </w:rPr>
        <w:t xml:space="preserve"> received a reply by t</w:t>
      </w:r>
      <w:r w:rsidR="002A23EB" w:rsidRPr="004911E1">
        <w:rPr>
          <w:rStyle w:val="Strong"/>
          <w:rFonts w:ascii="Calibri Light" w:hAnsi="Calibri Light" w:cs="Calibri Light"/>
          <w:b w:val="0"/>
        </w:rPr>
        <w:t>his</w:t>
      </w:r>
      <w:r w:rsidR="00BB5B41" w:rsidRPr="004911E1">
        <w:rPr>
          <w:rStyle w:val="Strong"/>
          <w:rFonts w:ascii="Calibri Light" w:hAnsi="Calibri Light" w:cs="Calibri Light"/>
          <w:b w:val="0"/>
        </w:rPr>
        <w:t xml:space="preserve"> time </w:t>
      </w:r>
      <w:r w:rsidR="002A23EB" w:rsidRPr="004911E1">
        <w:rPr>
          <w:rStyle w:val="Strong"/>
          <w:rFonts w:ascii="Calibri Light" w:hAnsi="Calibri Light" w:cs="Calibri Light"/>
          <w:b w:val="0"/>
        </w:rPr>
        <w:t xml:space="preserve">our client will seek representation to </w:t>
      </w:r>
      <w:r w:rsidR="00BB5B41" w:rsidRPr="004911E1">
        <w:rPr>
          <w:rStyle w:val="Strong"/>
          <w:rFonts w:ascii="Calibri Light" w:hAnsi="Calibri Light" w:cs="Calibri Light"/>
          <w:b w:val="0"/>
        </w:rPr>
        <w:t>issue proceedings for judicial review without further notice to you.</w:t>
      </w:r>
    </w:p>
    <w:p w14:paraId="46A7DEB6" w14:textId="79DC9758" w:rsidR="00BB5B41" w:rsidRPr="004911E1" w:rsidRDefault="00BB5B41" w:rsidP="00EF3B25">
      <w:pPr>
        <w:spacing w:before="120" w:line="360" w:lineRule="auto"/>
        <w:jc w:val="both"/>
        <w:rPr>
          <w:rFonts w:ascii="Calibri Light" w:hAnsi="Calibri Light" w:cs="Calibri Light"/>
        </w:rPr>
      </w:pPr>
      <w:r w:rsidRPr="004911E1">
        <w:rPr>
          <w:rFonts w:ascii="Calibri Light" w:hAnsi="Calibri Light" w:cs="Calibri Light"/>
        </w:rPr>
        <w:t>Yours faithfully</w:t>
      </w:r>
      <w:r w:rsidR="00D9396E" w:rsidRPr="004911E1">
        <w:rPr>
          <w:rFonts w:ascii="Calibri Light" w:hAnsi="Calibri Light" w:cs="Calibri Light"/>
        </w:rPr>
        <w:t>,</w:t>
      </w:r>
    </w:p>
    <w:p w14:paraId="1EA70EEB" w14:textId="40560917" w:rsidR="00E97B44" w:rsidRPr="004911E1" w:rsidRDefault="00E97B44" w:rsidP="00EF3B25">
      <w:pPr>
        <w:spacing w:before="120" w:line="360" w:lineRule="auto"/>
        <w:jc w:val="both"/>
        <w:rPr>
          <w:rFonts w:ascii="Calibri Light" w:hAnsi="Calibri Light" w:cs="Calibri Light"/>
        </w:rPr>
      </w:pPr>
    </w:p>
    <w:p w14:paraId="1DB6C3EC" w14:textId="77777777" w:rsidR="002A23EB" w:rsidRPr="004911E1" w:rsidRDefault="002A23EB" w:rsidP="00EF3B25">
      <w:pPr>
        <w:spacing w:before="120" w:line="360" w:lineRule="auto"/>
        <w:jc w:val="both"/>
        <w:rPr>
          <w:rFonts w:ascii="Calibri Light" w:hAnsi="Calibri Light" w:cs="Calibri Light"/>
        </w:rPr>
      </w:pPr>
    </w:p>
    <w:p w14:paraId="5CD7D92D" w14:textId="243D556E" w:rsidR="002A23EB" w:rsidRPr="004911E1" w:rsidRDefault="002A23EB" w:rsidP="00EF3B25">
      <w:pPr>
        <w:spacing w:before="120" w:line="360" w:lineRule="auto"/>
        <w:jc w:val="both"/>
        <w:rPr>
          <w:rFonts w:ascii="Calibri Light" w:hAnsi="Calibri Light" w:cs="Calibri Light"/>
        </w:rPr>
      </w:pPr>
      <w:r w:rsidRPr="004911E1">
        <w:rPr>
          <w:rFonts w:ascii="Calibri Light" w:hAnsi="Calibri Light" w:cs="Calibri Light"/>
        </w:rPr>
        <w:t xml:space="preserve">Enc. </w:t>
      </w:r>
    </w:p>
    <w:sectPr w:rsidR="002A23EB" w:rsidRPr="004911E1" w:rsidSect="009E7F50">
      <w:footerReference w:type="even" r:id="rId25"/>
      <w:footerReference w:type="default" r:id="rId26"/>
      <w:type w:val="continuous"/>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2-11-02T11:48:00Z" w:initials="JS">
    <w:p w14:paraId="4F8B7CD8" w14:textId="69392CBD" w:rsidR="00971C4E" w:rsidRDefault="00CE2879" w:rsidP="00130EA2">
      <w:pPr>
        <w:pStyle w:val="CommentText"/>
      </w:pPr>
      <w:r>
        <w:rPr>
          <w:rStyle w:val="CommentReference"/>
        </w:rPr>
        <w:annotationRef/>
      </w:r>
      <w:r w:rsidR="00971C4E">
        <w:t xml:space="preserve">'Was' if no longer living there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8B7C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CD796" w16cex:dateUtc="2022-11-02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B7CD8" w16cid:durableId="270CD7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96B3" w14:textId="77777777" w:rsidR="00460D47" w:rsidRDefault="00460D47">
      <w:r>
        <w:separator/>
      </w:r>
    </w:p>
  </w:endnote>
  <w:endnote w:type="continuationSeparator" w:id="0">
    <w:p w14:paraId="4C8A3B4B" w14:textId="77777777" w:rsidR="00460D47" w:rsidRDefault="0046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6A42" w14:textId="77777777" w:rsidR="00BF51AD" w:rsidRDefault="00BF51AD"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AE5731" w14:textId="77777777" w:rsidR="00BF51AD" w:rsidRDefault="00BF5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0302" w14:textId="626F1585" w:rsidR="00BF51AD" w:rsidRDefault="00BF51AD"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2BD6">
      <w:rPr>
        <w:rStyle w:val="PageNumber"/>
        <w:noProof/>
      </w:rPr>
      <w:t>6</w:t>
    </w:r>
    <w:r>
      <w:rPr>
        <w:rStyle w:val="PageNumber"/>
      </w:rPr>
      <w:fldChar w:fldCharType="end"/>
    </w:r>
  </w:p>
  <w:p w14:paraId="24BA41B1" w14:textId="77777777" w:rsidR="00BF51AD" w:rsidRDefault="00BF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F2D1" w14:textId="77777777" w:rsidR="00460D47" w:rsidRDefault="00460D47">
      <w:r>
        <w:separator/>
      </w:r>
    </w:p>
  </w:footnote>
  <w:footnote w:type="continuationSeparator" w:id="0">
    <w:p w14:paraId="66CB19B1" w14:textId="77777777" w:rsidR="00460D47" w:rsidRDefault="00460D47">
      <w:r>
        <w:continuationSeparator/>
      </w:r>
    </w:p>
  </w:footnote>
  <w:footnote w:id="1">
    <w:p w14:paraId="398AC71B" w14:textId="15DAC12F" w:rsidR="00E81627" w:rsidRPr="00C060A0" w:rsidRDefault="00E81627">
      <w:pPr>
        <w:pStyle w:val="FootnoteText"/>
        <w:rPr>
          <w:rFonts w:ascii="Calibri Light" w:hAnsi="Calibri Light" w:cs="Calibri Light"/>
        </w:rPr>
      </w:pPr>
      <w:r w:rsidRPr="00C060A0">
        <w:rPr>
          <w:rStyle w:val="FootnoteReference"/>
          <w:rFonts w:ascii="Calibri Light" w:hAnsi="Calibri Light" w:cs="Calibri Light"/>
        </w:rPr>
        <w:footnoteRef/>
      </w:r>
      <w:r w:rsidRPr="00C060A0">
        <w:rPr>
          <w:rFonts w:ascii="Calibri Light" w:hAnsi="Calibri Light" w:cs="Calibri Light"/>
        </w:rPr>
        <w:t xml:space="preserve"> </w:t>
      </w:r>
      <w:r w:rsidRPr="00C060A0">
        <w:rPr>
          <w:rFonts w:ascii="Calibri Light" w:hAnsi="Calibri Light" w:cs="Calibri Light"/>
        </w:rPr>
        <w:t>gov.uk/government/publications/serve-the-treasury-solicitor-with-legal-proceedings/crown-proceedings-act-1947#notes</w:t>
      </w:r>
    </w:p>
  </w:footnote>
  <w:footnote w:id="2">
    <w:p w14:paraId="6461604E" w14:textId="77777777" w:rsidR="00D23AF4" w:rsidRPr="00F8134F" w:rsidRDefault="00D23AF4" w:rsidP="00D23AF4">
      <w:pPr>
        <w:pStyle w:val="FootnoteText"/>
        <w:rPr>
          <w:rFonts w:asciiTheme="majorHAnsi" w:hAnsiTheme="majorHAnsi" w:cstheme="majorHAnsi"/>
          <w:lang w:val="en-US"/>
        </w:rPr>
      </w:pPr>
      <w:r w:rsidRPr="00C060A0">
        <w:rPr>
          <w:rStyle w:val="FootnoteReference"/>
          <w:rFonts w:ascii="Calibri Light" w:hAnsi="Calibri Light" w:cs="Calibri Light"/>
        </w:rPr>
        <w:footnoteRef/>
      </w:r>
      <w:r w:rsidRPr="00C060A0">
        <w:rPr>
          <w:rFonts w:ascii="Calibri Light" w:hAnsi="Calibri Light" w:cs="Calibri Light"/>
        </w:rPr>
        <w:t xml:space="preserve"> gov.uk/government/organisations/government-legal-department</w:t>
      </w:r>
    </w:p>
  </w:footnote>
  <w:footnote w:id="3">
    <w:p w14:paraId="1B159599" w14:textId="7432DCF1" w:rsidR="004D7415" w:rsidRDefault="004D7415">
      <w:pPr>
        <w:pStyle w:val="FootnoteText"/>
      </w:pPr>
      <w:r>
        <w:rPr>
          <w:rStyle w:val="FootnoteReference"/>
        </w:rPr>
        <w:footnoteRef/>
      </w:r>
      <w:r>
        <w:t xml:space="preserve"> </w:t>
      </w:r>
      <w:r w:rsidRPr="004D7415">
        <w:t>assets.publishing.service.gov.uk/media/5d0b94fded915d0939f84822/admp3.pdf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9B1"/>
    <w:multiLevelType w:val="hybridMultilevel"/>
    <w:tmpl w:val="E332BB16"/>
    <w:lvl w:ilvl="0" w:tplc="AB0C580E">
      <w:start w:val="31"/>
      <w:numFmt w:val="decimal"/>
      <w:lvlText w:val="%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A022A"/>
    <w:multiLevelType w:val="hybridMultilevel"/>
    <w:tmpl w:val="61D4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B5D2F"/>
    <w:multiLevelType w:val="hybridMultilevel"/>
    <w:tmpl w:val="117E72D2"/>
    <w:lvl w:ilvl="0" w:tplc="6450BCF8">
      <w:start w:val="1"/>
      <w:numFmt w:val="bullet"/>
      <w:lvlText w:val=""/>
      <w:lvlJc w:val="left"/>
      <w:pPr>
        <w:ind w:left="1287" w:hanging="360"/>
      </w:pPr>
      <w:rPr>
        <w:rFonts w:ascii="Symbol" w:hAnsi="Symbol" w:hint="default"/>
        <w:color w:val="000000"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D0379C0"/>
    <w:multiLevelType w:val="hybridMultilevel"/>
    <w:tmpl w:val="0FEC1488"/>
    <w:lvl w:ilvl="0" w:tplc="7CEAB68E">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0E163C"/>
    <w:multiLevelType w:val="hybridMultilevel"/>
    <w:tmpl w:val="CEC0330E"/>
    <w:lvl w:ilvl="0" w:tplc="08B2D5BA">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18E51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424336"/>
    <w:multiLevelType w:val="hybridMultilevel"/>
    <w:tmpl w:val="6B5AC486"/>
    <w:lvl w:ilvl="0" w:tplc="C8085432">
      <w:start w:val="33"/>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905F8"/>
    <w:multiLevelType w:val="hybridMultilevel"/>
    <w:tmpl w:val="D618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AC12ED"/>
    <w:multiLevelType w:val="hybridMultilevel"/>
    <w:tmpl w:val="5B4A9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CB4EC8"/>
    <w:multiLevelType w:val="hybridMultilevel"/>
    <w:tmpl w:val="46B2B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FA40FE"/>
    <w:multiLevelType w:val="hybridMultilevel"/>
    <w:tmpl w:val="57D02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96E75"/>
    <w:multiLevelType w:val="hybridMultilevel"/>
    <w:tmpl w:val="0D20EF36"/>
    <w:lvl w:ilvl="0" w:tplc="88743D0E">
      <w:start w:val="32"/>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A1F88"/>
    <w:multiLevelType w:val="hybridMultilevel"/>
    <w:tmpl w:val="9FE0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01C83"/>
    <w:multiLevelType w:val="hybridMultilevel"/>
    <w:tmpl w:val="F3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251C0"/>
    <w:multiLevelType w:val="multilevel"/>
    <w:tmpl w:val="D3A4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01054"/>
    <w:multiLevelType w:val="hybridMultilevel"/>
    <w:tmpl w:val="3934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A297E"/>
    <w:multiLevelType w:val="hybridMultilevel"/>
    <w:tmpl w:val="EFF63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878C3"/>
    <w:multiLevelType w:val="hybridMultilevel"/>
    <w:tmpl w:val="23283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A20C0"/>
    <w:multiLevelType w:val="multilevel"/>
    <w:tmpl w:val="A70E39EC"/>
    <w:lvl w:ilvl="0">
      <w:start w:val="1"/>
      <w:numFmt w:val="decimal"/>
      <w:lvlText w:val="%1."/>
      <w:lvlJc w:val="left"/>
      <w:pPr>
        <w:ind w:left="567" w:hanging="567"/>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BB1BD1"/>
    <w:multiLevelType w:val="hybridMultilevel"/>
    <w:tmpl w:val="8E805EC2"/>
    <w:lvl w:ilvl="0" w:tplc="B6B48EF8">
      <w:numFmt w:val="bullet"/>
      <w:lvlText w:val=""/>
      <w:lvlJc w:val="left"/>
      <w:pPr>
        <w:ind w:left="2628" w:hanging="360"/>
      </w:pPr>
      <w:rPr>
        <w:rFonts w:ascii="Calibri Light" w:eastAsia="Times New Roman" w:hAnsi="Calibri Light" w:cs="Calibri Light"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975231C"/>
    <w:multiLevelType w:val="hybridMultilevel"/>
    <w:tmpl w:val="7CE6F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153495"/>
    <w:multiLevelType w:val="hybridMultilevel"/>
    <w:tmpl w:val="D8C6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D55EF"/>
    <w:multiLevelType w:val="hybridMultilevel"/>
    <w:tmpl w:val="3D4A9B86"/>
    <w:lvl w:ilvl="0" w:tplc="DCB00F5E">
      <w:start w:val="1"/>
      <w:numFmt w:val="decimal"/>
      <w:lvlText w:val="%1."/>
      <w:lvlJc w:val="left"/>
      <w:pPr>
        <w:ind w:left="360" w:hanging="360"/>
      </w:pPr>
      <w:rPr>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8FF4B85"/>
    <w:multiLevelType w:val="hybridMultilevel"/>
    <w:tmpl w:val="FB3CEE80"/>
    <w:lvl w:ilvl="0" w:tplc="B6B48EF8">
      <w:numFmt w:val="bullet"/>
      <w:lvlText w:val=""/>
      <w:lvlJc w:val="left"/>
      <w:pPr>
        <w:ind w:left="2628" w:hanging="360"/>
      </w:pPr>
      <w:rPr>
        <w:rFonts w:ascii="Calibri Light" w:eastAsia="Times New Roman" w:hAnsi="Calibri Light" w:cs="Calibri Light"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6B277F3B"/>
    <w:multiLevelType w:val="hybridMultilevel"/>
    <w:tmpl w:val="5A56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DF67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1B0664"/>
    <w:multiLevelType w:val="hybridMultilevel"/>
    <w:tmpl w:val="A8685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CC3B38"/>
    <w:multiLevelType w:val="hybridMultilevel"/>
    <w:tmpl w:val="B4C0AC38"/>
    <w:lvl w:ilvl="0" w:tplc="0809000F">
      <w:start w:val="1"/>
      <w:numFmt w:val="decimal"/>
      <w:lvlText w:val="%1."/>
      <w:lvlJc w:val="left"/>
      <w:pPr>
        <w:ind w:left="816" w:hanging="360"/>
      </w:p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9" w15:restartNumberingAfterBreak="0">
    <w:nsid w:val="774C7229"/>
    <w:multiLevelType w:val="hybridMultilevel"/>
    <w:tmpl w:val="02223E5E"/>
    <w:lvl w:ilvl="0" w:tplc="FB4E96A6">
      <w:start w:val="24"/>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C17A5"/>
    <w:multiLevelType w:val="hybridMultilevel"/>
    <w:tmpl w:val="09CA0F44"/>
    <w:lvl w:ilvl="0" w:tplc="E3D28000">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105DB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468287">
    <w:abstractNumId w:val="30"/>
  </w:num>
  <w:num w:numId="2" w16cid:durableId="1678341326">
    <w:abstractNumId w:val="4"/>
  </w:num>
  <w:num w:numId="3" w16cid:durableId="1995184529">
    <w:abstractNumId w:val="14"/>
  </w:num>
  <w:num w:numId="4" w16cid:durableId="1818063969">
    <w:abstractNumId w:val="2"/>
  </w:num>
  <w:num w:numId="5" w16cid:durableId="1609002568">
    <w:abstractNumId w:val="3"/>
  </w:num>
  <w:num w:numId="6" w16cid:durableId="258218147">
    <w:abstractNumId w:val="29"/>
  </w:num>
  <w:num w:numId="7" w16cid:durableId="844590446">
    <w:abstractNumId w:val="0"/>
  </w:num>
  <w:num w:numId="8" w16cid:durableId="2130664528">
    <w:abstractNumId w:val="7"/>
  </w:num>
  <w:num w:numId="9" w16cid:durableId="1196426744">
    <w:abstractNumId w:val="12"/>
  </w:num>
  <w:num w:numId="10" w16cid:durableId="2086682636">
    <w:abstractNumId w:val="20"/>
  </w:num>
  <w:num w:numId="11" w16cid:durableId="337078594">
    <w:abstractNumId w:val="24"/>
  </w:num>
  <w:num w:numId="12" w16cid:durableId="443235545">
    <w:abstractNumId w:val="15"/>
  </w:num>
  <w:num w:numId="13" w16cid:durableId="1716277409">
    <w:abstractNumId w:val="23"/>
  </w:num>
  <w:num w:numId="14" w16cid:durableId="1500730697">
    <w:abstractNumId w:val="10"/>
  </w:num>
  <w:num w:numId="15" w16cid:durableId="1334185103">
    <w:abstractNumId w:val="28"/>
  </w:num>
  <w:num w:numId="16" w16cid:durableId="805007714">
    <w:abstractNumId w:val="17"/>
  </w:num>
  <w:num w:numId="17" w16cid:durableId="1464420270">
    <w:abstractNumId w:val="26"/>
  </w:num>
  <w:num w:numId="18" w16cid:durableId="185563967">
    <w:abstractNumId w:val="19"/>
  </w:num>
  <w:num w:numId="19" w16cid:durableId="1550920954">
    <w:abstractNumId w:val="6"/>
  </w:num>
  <w:num w:numId="20" w16cid:durableId="1515071875">
    <w:abstractNumId w:val="13"/>
  </w:num>
  <w:num w:numId="21" w16cid:durableId="344747549">
    <w:abstractNumId w:val="18"/>
  </w:num>
  <w:num w:numId="22" w16cid:durableId="2082561164">
    <w:abstractNumId w:val="9"/>
  </w:num>
  <w:num w:numId="23" w16cid:durableId="2137409018">
    <w:abstractNumId w:val="11"/>
  </w:num>
  <w:num w:numId="24" w16cid:durableId="1293243698">
    <w:abstractNumId w:val="8"/>
  </w:num>
  <w:num w:numId="25" w16cid:durableId="1682774473">
    <w:abstractNumId w:val="27"/>
  </w:num>
  <w:num w:numId="26" w16cid:durableId="703554906">
    <w:abstractNumId w:val="1"/>
  </w:num>
  <w:num w:numId="27" w16cid:durableId="96950572">
    <w:abstractNumId w:val="16"/>
  </w:num>
  <w:num w:numId="28" w16cid:durableId="208034404">
    <w:abstractNumId w:val="5"/>
  </w:num>
  <w:num w:numId="29" w16cid:durableId="1610697928">
    <w:abstractNumId w:val="21"/>
  </w:num>
  <w:num w:numId="30" w16cid:durableId="643582224">
    <w:abstractNumId w:val="25"/>
  </w:num>
  <w:num w:numId="31" w16cid:durableId="538784333">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0BCA"/>
    <w:rsid w:val="000021CF"/>
    <w:rsid w:val="00006217"/>
    <w:rsid w:val="000228A9"/>
    <w:rsid w:val="00022FF9"/>
    <w:rsid w:val="00024580"/>
    <w:rsid w:val="00024AA7"/>
    <w:rsid w:val="00030529"/>
    <w:rsid w:val="000315CF"/>
    <w:rsid w:val="000340A6"/>
    <w:rsid w:val="00043E85"/>
    <w:rsid w:val="00045343"/>
    <w:rsid w:val="00045C8D"/>
    <w:rsid w:val="00045D55"/>
    <w:rsid w:val="00050FC6"/>
    <w:rsid w:val="00054D44"/>
    <w:rsid w:val="000570CC"/>
    <w:rsid w:val="0006577A"/>
    <w:rsid w:val="00071B28"/>
    <w:rsid w:val="00072C9F"/>
    <w:rsid w:val="00074D7F"/>
    <w:rsid w:val="0007723E"/>
    <w:rsid w:val="00084624"/>
    <w:rsid w:val="00085936"/>
    <w:rsid w:val="00085F83"/>
    <w:rsid w:val="00092B2D"/>
    <w:rsid w:val="000A11F1"/>
    <w:rsid w:val="000A2757"/>
    <w:rsid w:val="000A3280"/>
    <w:rsid w:val="000A3C3D"/>
    <w:rsid w:val="000A5DF7"/>
    <w:rsid w:val="000A7F46"/>
    <w:rsid w:val="000B630B"/>
    <w:rsid w:val="000C2A09"/>
    <w:rsid w:val="000C40AC"/>
    <w:rsid w:val="000C5DE1"/>
    <w:rsid w:val="000C78F5"/>
    <w:rsid w:val="000D703E"/>
    <w:rsid w:val="000E2737"/>
    <w:rsid w:val="000E3231"/>
    <w:rsid w:val="000E32D8"/>
    <w:rsid w:val="00100531"/>
    <w:rsid w:val="00103686"/>
    <w:rsid w:val="00106CDD"/>
    <w:rsid w:val="0011770B"/>
    <w:rsid w:val="00121D3A"/>
    <w:rsid w:val="0012736B"/>
    <w:rsid w:val="0013240B"/>
    <w:rsid w:val="00134155"/>
    <w:rsid w:val="00134387"/>
    <w:rsid w:val="00136E00"/>
    <w:rsid w:val="00152824"/>
    <w:rsid w:val="001558C7"/>
    <w:rsid w:val="00160897"/>
    <w:rsid w:val="00161495"/>
    <w:rsid w:val="00165F28"/>
    <w:rsid w:val="00170428"/>
    <w:rsid w:val="001713C1"/>
    <w:rsid w:val="00173AB8"/>
    <w:rsid w:val="0017405A"/>
    <w:rsid w:val="001757B2"/>
    <w:rsid w:val="0017592D"/>
    <w:rsid w:val="00180559"/>
    <w:rsid w:val="001815A6"/>
    <w:rsid w:val="00195992"/>
    <w:rsid w:val="00195CA3"/>
    <w:rsid w:val="0019781C"/>
    <w:rsid w:val="001A147D"/>
    <w:rsid w:val="001A22F1"/>
    <w:rsid w:val="001B60CB"/>
    <w:rsid w:val="001C0A40"/>
    <w:rsid w:val="001C1C2D"/>
    <w:rsid w:val="001C2FD2"/>
    <w:rsid w:val="001D56F2"/>
    <w:rsid w:val="001D5DC3"/>
    <w:rsid w:val="001E0A77"/>
    <w:rsid w:val="001E15C7"/>
    <w:rsid w:val="001E1613"/>
    <w:rsid w:val="001E2D07"/>
    <w:rsid w:val="001E4BCD"/>
    <w:rsid w:val="001E68FB"/>
    <w:rsid w:val="001E6B6C"/>
    <w:rsid w:val="001E7F35"/>
    <w:rsid w:val="001F06E2"/>
    <w:rsid w:val="001F3AE5"/>
    <w:rsid w:val="001F78C8"/>
    <w:rsid w:val="002036EB"/>
    <w:rsid w:val="00203721"/>
    <w:rsid w:val="00203E55"/>
    <w:rsid w:val="0020630E"/>
    <w:rsid w:val="0020693E"/>
    <w:rsid w:val="00207F0E"/>
    <w:rsid w:val="00215206"/>
    <w:rsid w:val="002169AC"/>
    <w:rsid w:val="002211D3"/>
    <w:rsid w:val="00221323"/>
    <w:rsid w:val="00222CB0"/>
    <w:rsid w:val="00231380"/>
    <w:rsid w:val="002344DF"/>
    <w:rsid w:val="00235FB1"/>
    <w:rsid w:val="0023747D"/>
    <w:rsid w:val="00252730"/>
    <w:rsid w:val="0025450F"/>
    <w:rsid w:val="002552C9"/>
    <w:rsid w:val="00260EA7"/>
    <w:rsid w:val="00262BD6"/>
    <w:rsid w:val="00267517"/>
    <w:rsid w:val="0026797B"/>
    <w:rsid w:val="00270FC4"/>
    <w:rsid w:val="00274739"/>
    <w:rsid w:val="002752A0"/>
    <w:rsid w:val="00285B12"/>
    <w:rsid w:val="00286F3E"/>
    <w:rsid w:val="00287378"/>
    <w:rsid w:val="0029470C"/>
    <w:rsid w:val="00294C81"/>
    <w:rsid w:val="00295143"/>
    <w:rsid w:val="002962CB"/>
    <w:rsid w:val="002A23EB"/>
    <w:rsid w:val="002B02AA"/>
    <w:rsid w:val="002B180E"/>
    <w:rsid w:val="002B1A76"/>
    <w:rsid w:val="002B2D53"/>
    <w:rsid w:val="002C325D"/>
    <w:rsid w:val="002C68CB"/>
    <w:rsid w:val="002D1454"/>
    <w:rsid w:val="002D6B38"/>
    <w:rsid w:val="002E0D87"/>
    <w:rsid w:val="002E1D6F"/>
    <w:rsid w:val="002E70C5"/>
    <w:rsid w:val="002E7214"/>
    <w:rsid w:val="002F0AC3"/>
    <w:rsid w:val="002F7926"/>
    <w:rsid w:val="003012E9"/>
    <w:rsid w:val="00304859"/>
    <w:rsid w:val="00307435"/>
    <w:rsid w:val="00307AE0"/>
    <w:rsid w:val="003111B5"/>
    <w:rsid w:val="00311D83"/>
    <w:rsid w:val="00313013"/>
    <w:rsid w:val="00313077"/>
    <w:rsid w:val="0031320D"/>
    <w:rsid w:val="0031451A"/>
    <w:rsid w:val="00314989"/>
    <w:rsid w:val="00320DB5"/>
    <w:rsid w:val="003244CE"/>
    <w:rsid w:val="00325FB6"/>
    <w:rsid w:val="003274D0"/>
    <w:rsid w:val="00327A07"/>
    <w:rsid w:val="003309E9"/>
    <w:rsid w:val="00331819"/>
    <w:rsid w:val="0033498D"/>
    <w:rsid w:val="00343BCD"/>
    <w:rsid w:val="00353DBC"/>
    <w:rsid w:val="00355E6C"/>
    <w:rsid w:val="00357E6C"/>
    <w:rsid w:val="00371587"/>
    <w:rsid w:val="00371B99"/>
    <w:rsid w:val="0037401C"/>
    <w:rsid w:val="00374802"/>
    <w:rsid w:val="00374CF5"/>
    <w:rsid w:val="00383C51"/>
    <w:rsid w:val="00390FDA"/>
    <w:rsid w:val="00393D9A"/>
    <w:rsid w:val="0039402F"/>
    <w:rsid w:val="003A0C7C"/>
    <w:rsid w:val="003B3B9D"/>
    <w:rsid w:val="003B3FED"/>
    <w:rsid w:val="003C1759"/>
    <w:rsid w:val="003C450C"/>
    <w:rsid w:val="003D4C99"/>
    <w:rsid w:val="003D70FC"/>
    <w:rsid w:val="003E0A32"/>
    <w:rsid w:val="003E1C75"/>
    <w:rsid w:val="003E4024"/>
    <w:rsid w:val="003F4C9C"/>
    <w:rsid w:val="003F5333"/>
    <w:rsid w:val="00401CB8"/>
    <w:rsid w:val="00404379"/>
    <w:rsid w:val="00404FF2"/>
    <w:rsid w:val="00407F9E"/>
    <w:rsid w:val="0041494A"/>
    <w:rsid w:val="00416569"/>
    <w:rsid w:val="0041764A"/>
    <w:rsid w:val="004223AD"/>
    <w:rsid w:val="0042310B"/>
    <w:rsid w:val="00423DDB"/>
    <w:rsid w:val="00426199"/>
    <w:rsid w:val="00430F60"/>
    <w:rsid w:val="0043376C"/>
    <w:rsid w:val="00440F84"/>
    <w:rsid w:val="00443A14"/>
    <w:rsid w:val="004510DB"/>
    <w:rsid w:val="00460D47"/>
    <w:rsid w:val="0046199D"/>
    <w:rsid w:val="00461FA5"/>
    <w:rsid w:val="00467577"/>
    <w:rsid w:val="0047422B"/>
    <w:rsid w:val="00475BF6"/>
    <w:rsid w:val="00475E0C"/>
    <w:rsid w:val="004823FE"/>
    <w:rsid w:val="0048352D"/>
    <w:rsid w:val="00484511"/>
    <w:rsid w:val="004911E1"/>
    <w:rsid w:val="00491B49"/>
    <w:rsid w:val="004974BE"/>
    <w:rsid w:val="004A09C0"/>
    <w:rsid w:val="004A0C0E"/>
    <w:rsid w:val="004A0FDF"/>
    <w:rsid w:val="004A3DDB"/>
    <w:rsid w:val="004A530A"/>
    <w:rsid w:val="004A58DA"/>
    <w:rsid w:val="004A74AE"/>
    <w:rsid w:val="004B4915"/>
    <w:rsid w:val="004C75A4"/>
    <w:rsid w:val="004C77BD"/>
    <w:rsid w:val="004D19BA"/>
    <w:rsid w:val="004D25F9"/>
    <w:rsid w:val="004D51C2"/>
    <w:rsid w:val="004D7415"/>
    <w:rsid w:val="004E2C3B"/>
    <w:rsid w:val="004E402D"/>
    <w:rsid w:val="004F05BC"/>
    <w:rsid w:val="004F52C6"/>
    <w:rsid w:val="005010C9"/>
    <w:rsid w:val="0050317E"/>
    <w:rsid w:val="00505DA1"/>
    <w:rsid w:val="00507406"/>
    <w:rsid w:val="00512375"/>
    <w:rsid w:val="00513580"/>
    <w:rsid w:val="00520C02"/>
    <w:rsid w:val="00524D7A"/>
    <w:rsid w:val="005319D7"/>
    <w:rsid w:val="00534A9E"/>
    <w:rsid w:val="00536312"/>
    <w:rsid w:val="00536D31"/>
    <w:rsid w:val="005405F0"/>
    <w:rsid w:val="005470F2"/>
    <w:rsid w:val="0055572B"/>
    <w:rsid w:val="005577A8"/>
    <w:rsid w:val="00563162"/>
    <w:rsid w:val="0056578E"/>
    <w:rsid w:val="00566ACE"/>
    <w:rsid w:val="005717DF"/>
    <w:rsid w:val="00573DF6"/>
    <w:rsid w:val="0057416D"/>
    <w:rsid w:val="00575CB8"/>
    <w:rsid w:val="00582F02"/>
    <w:rsid w:val="00586445"/>
    <w:rsid w:val="00591C1E"/>
    <w:rsid w:val="00592323"/>
    <w:rsid w:val="0059244D"/>
    <w:rsid w:val="005966E8"/>
    <w:rsid w:val="005B0C6D"/>
    <w:rsid w:val="005C37C9"/>
    <w:rsid w:val="005C415A"/>
    <w:rsid w:val="005E397C"/>
    <w:rsid w:val="005E4DBD"/>
    <w:rsid w:val="005E4ECE"/>
    <w:rsid w:val="005E5DE0"/>
    <w:rsid w:val="005F24F1"/>
    <w:rsid w:val="005F3BA8"/>
    <w:rsid w:val="0060188B"/>
    <w:rsid w:val="00602822"/>
    <w:rsid w:val="00604A61"/>
    <w:rsid w:val="0061582C"/>
    <w:rsid w:val="006160C4"/>
    <w:rsid w:val="006220CD"/>
    <w:rsid w:val="00622DC4"/>
    <w:rsid w:val="00626272"/>
    <w:rsid w:val="00627E9B"/>
    <w:rsid w:val="006344B6"/>
    <w:rsid w:val="00634B6C"/>
    <w:rsid w:val="00634BE0"/>
    <w:rsid w:val="0063655A"/>
    <w:rsid w:val="00637A55"/>
    <w:rsid w:val="0064192B"/>
    <w:rsid w:val="00644BCD"/>
    <w:rsid w:val="00653E52"/>
    <w:rsid w:val="0065661F"/>
    <w:rsid w:val="00656D33"/>
    <w:rsid w:val="006618C0"/>
    <w:rsid w:val="00661B9A"/>
    <w:rsid w:val="00665AD0"/>
    <w:rsid w:val="0067117D"/>
    <w:rsid w:val="006715C5"/>
    <w:rsid w:val="00684043"/>
    <w:rsid w:val="006909D3"/>
    <w:rsid w:val="00692EB2"/>
    <w:rsid w:val="006952A6"/>
    <w:rsid w:val="006A13FA"/>
    <w:rsid w:val="006C153C"/>
    <w:rsid w:val="006C47D2"/>
    <w:rsid w:val="006C7A03"/>
    <w:rsid w:val="006D4B31"/>
    <w:rsid w:val="006D5629"/>
    <w:rsid w:val="006E194C"/>
    <w:rsid w:val="006E6751"/>
    <w:rsid w:val="006E7174"/>
    <w:rsid w:val="006F468B"/>
    <w:rsid w:val="006F7E8D"/>
    <w:rsid w:val="00703552"/>
    <w:rsid w:val="00713E5D"/>
    <w:rsid w:val="0071517B"/>
    <w:rsid w:val="00716EB3"/>
    <w:rsid w:val="00721F2F"/>
    <w:rsid w:val="00724E67"/>
    <w:rsid w:val="0072500D"/>
    <w:rsid w:val="00725312"/>
    <w:rsid w:val="007439DE"/>
    <w:rsid w:val="00744CB5"/>
    <w:rsid w:val="00744E80"/>
    <w:rsid w:val="007454E6"/>
    <w:rsid w:val="0075004B"/>
    <w:rsid w:val="00752A9D"/>
    <w:rsid w:val="00754C59"/>
    <w:rsid w:val="00755D9C"/>
    <w:rsid w:val="00761D4B"/>
    <w:rsid w:val="00763057"/>
    <w:rsid w:val="00770AAE"/>
    <w:rsid w:val="00787C30"/>
    <w:rsid w:val="0079118A"/>
    <w:rsid w:val="007911D5"/>
    <w:rsid w:val="007924DC"/>
    <w:rsid w:val="00792DC8"/>
    <w:rsid w:val="007A3B71"/>
    <w:rsid w:val="007B2C39"/>
    <w:rsid w:val="007C5AC9"/>
    <w:rsid w:val="007D0F4F"/>
    <w:rsid w:val="007D785E"/>
    <w:rsid w:val="007E01E3"/>
    <w:rsid w:val="007E093B"/>
    <w:rsid w:val="007F4367"/>
    <w:rsid w:val="007F6232"/>
    <w:rsid w:val="007F66E9"/>
    <w:rsid w:val="00802FD0"/>
    <w:rsid w:val="00806570"/>
    <w:rsid w:val="00814408"/>
    <w:rsid w:val="00815169"/>
    <w:rsid w:val="00825E3B"/>
    <w:rsid w:val="00831961"/>
    <w:rsid w:val="00832845"/>
    <w:rsid w:val="008470C5"/>
    <w:rsid w:val="00847C64"/>
    <w:rsid w:val="008551FA"/>
    <w:rsid w:val="00857005"/>
    <w:rsid w:val="00857438"/>
    <w:rsid w:val="00861F38"/>
    <w:rsid w:val="008624EC"/>
    <w:rsid w:val="00866640"/>
    <w:rsid w:val="00872DF7"/>
    <w:rsid w:val="00881581"/>
    <w:rsid w:val="00886736"/>
    <w:rsid w:val="008A0862"/>
    <w:rsid w:val="008A593A"/>
    <w:rsid w:val="008A7FAD"/>
    <w:rsid w:val="008B20C1"/>
    <w:rsid w:val="008B7825"/>
    <w:rsid w:val="008C4CAB"/>
    <w:rsid w:val="008C4E4B"/>
    <w:rsid w:val="008D267C"/>
    <w:rsid w:val="008D4A74"/>
    <w:rsid w:val="008E22D9"/>
    <w:rsid w:val="008E38BE"/>
    <w:rsid w:val="008F4C47"/>
    <w:rsid w:val="009015DA"/>
    <w:rsid w:val="009115D9"/>
    <w:rsid w:val="00916378"/>
    <w:rsid w:val="009246CA"/>
    <w:rsid w:val="00924CFB"/>
    <w:rsid w:val="00927841"/>
    <w:rsid w:val="009311DE"/>
    <w:rsid w:val="00931E0E"/>
    <w:rsid w:val="009378B5"/>
    <w:rsid w:val="00937C0F"/>
    <w:rsid w:val="00947555"/>
    <w:rsid w:val="00950317"/>
    <w:rsid w:val="00965F99"/>
    <w:rsid w:val="00967E9A"/>
    <w:rsid w:val="009705A3"/>
    <w:rsid w:val="00971C4E"/>
    <w:rsid w:val="00971DE8"/>
    <w:rsid w:val="00981618"/>
    <w:rsid w:val="00985D01"/>
    <w:rsid w:val="00987A86"/>
    <w:rsid w:val="009907FF"/>
    <w:rsid w:val="00992D95"/>
    <w:rsid w:val="009A2B01"/>
    <w:rsid w:val="009C29B3"/>
    <w:rsid w:val="009C45E5"/>
    <w:rsid w:val="009C54C9"/>
    <w:rsid w:val="009C7D39"/>
    <w:rsid w:val="009D5363"/>
    <w:rsid w:val="009D5E62"/>
    <w:rsid w:val="009E1682"/>
    <w:rsid w:val="009E701F"/>
    <w:rsid w:val="009E76F4"/>
    <w:rsid w:val="009E7F50"/>
    <w:rsid w:val="009F50A5"/>
    <w:rsid w:val="009F511E"/>
    <w:rsid w:val="00A031C1"/>
    <w:rsid w:val="00A0507B"/>
    <w:rsid w:val="00A0692D"/>
    <w:rsid w:val="00A06EA0"/>
    <w:rsid w:val="00A20C76"/>
    <w:rsid w:val="00A27485"/>
    <w:rsid w:val="00A37B97"/>
    <w:rsid w:val="00A43958"/>
    <w:rsid w:val="00A45E0C"/>
    <w:rsid w:val="00A560F3"/>
    <w:rsid w:val="00A63B66"/>
    <w:rsid w:val="00A654E2"/>
    <w:rsid w:val="00A67AFA"/>
    <w:rsid w:val="00A70596"/>
    <w:rsid w:val="00A71048"/>
    <w:rsid w:val="00A80C2B"/>
    <w:rsid w:val="00A82F73"/>
    <w:rsid w:val="00A834C4"/>
    <w:rsid w:val="00A86E6F"/>
    <w:rsid w:val="00A90981"/>
    <w:rsid w:val="00A91032"/>
    <w:rsid w:val="00A9655F"/>
    <w:rsid w:val="00AA3E37"/>
    <w:rsid w:val="00AA4E60"/>
    <w:rsid w:val="00AB350A"/>
    <w:rsid w:val="00AB7319"/>
    <w:rsid w:val="00AD07CE"/>
    <w:rsid w:val="00AD18C5"/>
    <w:rsid w:val="00AD2EB5"/>
    <w:rsid w:val="00AD3059"/>
    <w:rsid w:val="00AE1F26"/>
    <w:rsid w:val="00AE238B"/>
    <w:rsid w:val="00AE4D35"/>
    <w:rsid w:val="00AE5492"/>
    <w:rsid w:val="00AF27A5"/>
    <w:rsid w:val="00AF7C56"/>
    <w:rsid w:val="00B03F9B"/>
    <w:rsid w:val="00B16F4F"/>
    <w:rsid w:val="00B16FDE"/>
    <w:rsid w:val="00B16FF7"/>
    <w:rsid w:val="00B23516"/>
    <w:rsid w:val="00B23A14"/>
    <w:rsid w:val="00B262DA"/>
    <w:rsid w:val="00B33F5B"/>
    <w:rsid w:val="00B47FC0"/>
    <w:rsid w:val="00B52303"/>
    <w:rsid w:val="00B60DA4"/>
    <w:rsid w:val="00B61A07"/>
    <w:rsid w:val="00B64FAB"/>
    <w:rsid w:val="00B65795"/>
    <w:rsid w:val="00B65D68"/>
    <w:rsid w:val="00B679AA"/>
    <w:rsid w:val="00B71C07"/>
    <w:rsid w:val="00B74187"/>
    <w:rsid w:val="00B74B85"/>
    <w:rsid w:val="00B82438"/>
    <w:rsid w:val="00B83244"/>
    <w:rsid w:val="00B83BB3"/>
    <w:rsid w:val="00B85B08"/>
    <w:rsid w:val="00B85DBD"/>
    <w:rsid w:val="00B86608"/>
    <w:rsid w:val="00B87A20"/>
    <w:rsid w:val="00B95575"/>
    <w:rsid w:val="00BA2506"/>
    <w:rsid w:val="00BA3864"/>
    <w:rsid w:val="00BB1A5E"/>
    <w:rsid w:val="00BB1ED8"/>
    <w:rsid w:val="00BB1F68"/>
    <w:rsid w:val="00BB20B9"/>
    <w:rsid w:val="00BB5B41"/>
    <w:rsid w:val="00BC1AD3"/>
    <w:rsid w:val="00BC2187"/>
    <w:rsid w:val="00BD0027"/>
    <w:rsid w:val="00BD092F"/>
    <w:rsid w:val="00BD1C3D"/>
    <w:rsid w:val="00BD31EE"/>
    <w:rsid w:val="00BD63DC"/>
    <w:rsid w:val="00BE18E5"/>
    <w:rsid w:val="00BE2A30"/>
    <w:rsid w:val="00BE2E56"/>
    <w:rsid w:val="00BE512C"/>
    <w:rsid w:val="00BE51C1"/>
    <w:rsid w:val="00BE7E19"/>
    <w:rsid w:val="00BF1E3D"/>
    <w:rsid w:val="00BF2865"/>
    <w:rsid w:val="00BF51AD"/>
    <w:rsid w:val="00BF6C0D"/>
    <w:rsid w:val="00C0029D"/>
    <w:rsid w:val="00C02194"/>
    <w:rsid w:val="00C060A0"/>
    <w:rsid w:val="00C1373E"/>
    <w:rsid w:val="00C1608B"/>
    <w:rsid w:val="00C17972"/>
    <w:rsid w:val="00C20883"/>
    <w:rsid w:val="00C41577"/>
    <w:rsid w:val="00C41A00"/>
    <w:rsid w:val="00C44EFC"/>
    <w:rsid w:val="00C5025B"/>
    <w:rsid w:val="00C51C98"/>
    <w:rsid w:val="00C52ED4"/>
    <w:rsid w:val="00C5682F"/>
    <w:rsid w:val="00C57385"/>
    <w:rsid w:val="00C575DF"/>
    <w:rsid w:val="00C60379"/>
    <w:rsid w:val="00C6371D"/>
    <w:rsid w:val="00C70530"/>
    <w:rsid w:val="00C713A6"/>
    <w:rsid w:val="00C770AA"/>
    <w:rsid w:val="00C77D1A"/>
    <w:rsid w:val="00C84CF5"/>
    <w:rsid w:val="00C91B0E"/>
    <w:rsid w:val="00C943D2"/>
    <w:rsid w:val="00C97BDA"/>
    <w:rsid w:val="00CB0239"/>
    <w:rsid w:val="00CB0E58"/>
    <w:rsid w:val="00CB1766"/>
    <w:rsid w:val="00CB3788"/>
    <w:rsid w:val="00CC36F0"/>
    <w:rsid w:val="00CD10C9"/>
    <w:rsid w:val="00CD2911"/>
    <w:rsid w:val="00CD54CA"/>
    <w:rsid w:val="00CE08D4"/>
    <w:rsid w:val="00CE0A06"/>
    <w:rsid w:val="00CE2879"/>
    <w:rsid w:val="00CE28AB"/>
    <w:rsid w:val="00CF5FA6"/>
    <w:rsid w:val="00D012C9"/>
    <w:rsid w:val="00D0385D"/>
    <w:rsid w:val="00D03F1D"/>
    <w:rsid w:val="00D047A5"/>
    <w:rsid w:val="00D04987"/>
    <w:rsid w:val="00D05A7B"/>
    <w:rsid w:val="00D0771A"/>
    <w:rsid w:val="00D07DEB"/>
    <w:rsid w:val="00D164A2"/>
    <w:rsid w:val="00D17ED5"/>
    <w:rsid w:val="00D20D52"/>
    <w:rsid w:val="00D22E91"/>
    <w:rsid w:val="00D23AF4"/>
    <w:rsid w:val="00D246FB"/>
    <w:rsid w:val="00D279DB"/>
    <w:rsid w:val="00D35F2C"/>
    <w:rsid w:val="00D41E0E"/>
    <w:rsid w:val="00D562BA"/>
    <w:rsid w:val="00D60F5D"/>
    <w:rsid w:val="00D6435E"/>
    <w:rsid w:val="00D7616C"/>
    <w:rsid w:val="00D859AE"/>
    <w:rsid w:val="00D87DCE"/>
    <w:rsid w:val="00D90F8D"/>
    <w:rsid w:val="00D9193E"/>
    <w:rsid w:val="00D9396E"/>
    <w:rsid w:val="00D95CEA"/>
    <w:rsid w:val="00DA0539"/>
    <w:rsid w:val="00DA3987"/>
    <w:rsid w:val="00DA515A"/>
    <w:rsid w:val="00DA650E"/>
    <w:rsid w:val="00DA6788"/>
    <w:rsid w:val="00DA7BA9"/>
    <w:rsid w:val="00DB2728"/>
    <w:rsid w:val="00DB3BDF"/>
    <w:rsid w:val="00DB5547"/>
    <w:rsid w:val="00DB6280"/>
    <w:rsid w:val="00DC065B"/>
    <w:rsid w:val="00DC189E"/>
    <w:rsid w:val="00DC2A1A"/>
    <w:rsid w:val="00DD094C"/>
    <w:rsid w:val="00DD0DC6"/>
    <w:rsid w:val="00DE1132"/>
    <w:rsid w:val="00DE12CE"/>
    <w:rsid w:val="00DE17F7"/>
    <w:rsid w:val="00DE414B"/>
    <w:rsid w:val="00DE7E06"/>
    <w:rsid w:val="00DF16C9"/>
    <w:rsid w:val="00DF4DDB"/>
    <w:rsid w:val="00DF5278"/>
    <w:rsid w:val="00E02CB2"/>
    <w:rsid w:val="00E03414"/>
    <w:rsid w:val="00E14995"/>
    <w:rsid w:val="00E14B54"/>
    <w:rsid w:val="00E17CD6"/>
    <w:rsid w:val="00E21343"/>
    <w:rsid w:val="00E21EEE"/>
    <w:rsid w:val="00E23C16"/>
    <w:rsid w:val="00E3222C"/>
    <w:rsid w:val="00E3631D"/>
    <w:rsid w:val="00E37E7C"/>
    <w:rsid w:val="00E42988"/>
    <w:rsid w:val="00E459FC"/>
    <w:rsid w:val="00E47601"/>
    <w:rsid w:val="00E53BB0"/>
    <w:rsid w:val="00E61AEE"/>
    <w:rsid w:val="00E637D2"/>
    <w:rsid w:val="00E81627"/>
    <w:rsid w:val="00E86203"/>
    <w:rsid w:val="00E96AA1"/>
    <w:rsid w:val="00E97B44"/>
    <w:rsid w:val="00EA2C3E"/>
    <w:rsid w:val="00EA3F8F"/>
    <w:rsid w:val="00EA45F5"/>
    <w:rsid w:val="00EB5519"/>
    <w:rsid w:val="00EC0329"/>
    <w:rsid w:val="00EC4E09"/>
    <w:rsid w:val="00ED5B0E"/>
    <w:rsid w:val="00EE350D"/>
    <w:rsid w:val="00EE5AF0"/>
    <w:rsid w:val="00EF1B6C"/>
    <w:rsid w:val="00EF3B25"/>
    <w:rsid w:val="00EF7CE9"/>
    <w:rsid w:val="00F139E1"/>
    <w:rsid w:val="00F13ABC"/>
    <w:rsid w:val="00F23EAD"/>
    <w:rsid w:val="00F26279"/>
    <w:rsid w:val="00F32B04"/>
    <w:rsid w:val="00F33BC3"/>
    <w:rsid w:val="00F3449F"/>
    <w:rsid w:val="00F34A01"/>
    <w:rsid w:val="00F36044"/>
    <w:rsid w:val="00F47EF4"/>
    <w:rsid w:val="00F541AF"/>
    <w:rsid w:val="00F55CFA"/>
    <w:rsid w:val="00F61599"/>
    <w:rsid w:val="00F66DE6"/>
    <w:rsid w:val="00F71868"/>
    <w:rsid w:val="00F7339C"/>
    <w:rsid w:val="00F8103E"/>
    <w:rsid w:val="00F91ADA"/>
    <w:rsid w:val="00F928E3"/>
    <w:rsid w:val="00F9403D"/>
    <w:rsid w:val="00F94D31"/>
    <w:rsid w:val="00F94E92"/>
    <w:rsid w:val="00F95495"/>
    <w:rsid w:val="00F97CCC"/>
    <w:rsid w:val="00FA2B90"/>
    <w:rsid w:val="00FA3870"/>
    <w:rsid w:val="00FA3C41"/>
    <w:rsid w:val="00FB20C1"/>
    <w:rsid w:val="00FB49A2"/>
    <w:rsid w:val="00FB71BF"/>
    <w:rsid w:val="00FC08D3"/>
    <w:rsid w:val="00FC2707"/>
    <w:rsid w:val="00FC3D5C"/>
    <w:rsid w:val="00FC3FF9"/>
    <w:rsid w:val="00FC73BD"/>
    <w:rsid w:val="00FD057C"/>
    <w:rsid w:val="00FD4C87"/>
    <w:rsid w:val="00FE2BBE"/>
    <w:rsid w:val="00FE39A2"/>
    <w:rsid w:val="00FE43C8"/>
    <w:rsid w:val="00FE62B3"/>
    <w:rsid w:val="00FF3326"/>
    <w:rsid w:val="00FF4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10157"/>
  <w15:docId w15:val="{947C4C2A-4FCF-4CA9-A15D-CC27274F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B2D"/>
    <w:rPr>
      <w:sz w:val="24"/>
      <w:szCs w:val="24"/>
    </w:rPr>
  </w:style>
  <w:style w:type="paragraph" w:styleId="Heading1">
    <w:name w:val="heading 1"/>
    <w:basedOn w:val="Normal"/>
    <w:next w:val="Normal"/>
    <w:link w:val="Heading1Char"/>
    <w:qFormat/>
    <w:rsid w:val="001C2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A38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64FAB"/>
    <w:pPr>
      <w:spacing w:after="200" w:line="276" w:lineRule="auto"/>
      <w:ind w:left="720"/>
    </w:pPr>
    <w:rPr>
      <w:rFonts w:ascii="Calibri" w:eastAsiaTheme="minorHAnsi" w:hAnsi="Calibri"/>
      <w:sz w:val="22"/>
      <w:szCs w:val="22"/>
      <w:lang w:eastAsia="en-US"/>
    </w:rPr>
  </w:style>
  <w:style w:type="character" w:customStyle="1" w:styleId="qna-result-writtenstatement-ministerrole">
    <w:name w:val="qna-result-writtenstatement-ministerrole"/>
    <w:basedOn w:val="DefaultParagraphFont"/>
    <w:rsid w:val="00EA3F8F"/>
  </w:style>
  <w:style w:type="paragraph" w:styleId="NoSpacing">
    <w:name w:val="No Spacing"/>
    <w:uiPriority w:val="1"/>
    <w:qFormat/>
    <w:rsid w:val="005966E8"/>
    <w:rPr>
      <w:sz w:val="24"/>
      <w:szCs w:val="24"/>
    </w:rPr>
  </w:style>
  <w:style w:type="paragraph" w:customStyle="1" w:styleId="Headnote-text">
    <w:name w:val="Headnote - text"/>
    <w:basedOn w:val="Normal"/>
    <w:rsid w:val="00407F9E"/>
    <w:pPr>
      <w:spacing w:after="120"/>
      <w:jc w:val="both"/>
    </w:pPr>
    <w:rPr>
      <w:sz w:val="20"/>
      <w:lang w:eastAsia="en-US"/>
    </w:rPr>
  </w:style>
  <w:style w:type="paragraph" w:customStyle="1" w:styleId="Decisiontext">
    <w:name w:val="Decision text"/>
    <w:basedOn w:val="Normal"/>
    <w:rsid w:val="00407F9E"/>
    <w:pPr>
      <w:spacing w:after="120"/>
      <w:jc w:val="both"/>
    </w:pPr>
    <w:rPr>
      <w:lang w:eastAsia="en-US"/>
    </w:rPr>
  </w:style>
  <w:style w:type="paragraph" w:customStyle="1" w:styleId="Headnote-last">
    <w:name w:val="Headnote - last"/>
    <w:basedOn w:val="Headnote-text"/>
    <w:next w:val="Normal"/>
    <w:rsid w:val="0079118A"/>
    <w:pPr>
      <w:pBdr>
        <w:bottom w:val="single" w:sz="4" w:space="6" w:color="auto"/>
      </w:pBdr>
      <w:spacing w:after="240"/>
    </w:pPr>
  </w:style>
  <w:style w:type="paragraph" w:customStyle="1" w:styleId="legtext">
    <w:name w:val="legtext"/>
    <w:basedOn w:val="Normal"/>
    <w:rsid w:val="00393D9A"/>
    <w:pPr>
      <w:spacing w:before="100" w:beforeAutospacing="1" w:after="100" w:afterAutospacing="1"/>
    </w:pPr>
  </w:style>
  <w:style w:type="paragraph" w:customStyle="1" w:styleId="legclearfix">
    <w:name w:val="legclearfix"/>
    <w:basedOn w:val="Normal"/>
    <w:rsid w:val="001C2FD2"/>
    <w:pPr>
      <w:spacing w:before="100" w:beforeAutospacing="1" w:after="100" w:afterAutospacing="1"/>
    </w:pPr>
  </w:style>
  <w:style w:type="character" w:customStyle="1" w:styleId="legds">
    <w:name w:val="legds"/>
    <w:basedOn w:val="DefaultParagraphFont"/>
    <w:rsid w:val="001C2FD2"/>
  </w:style>
  <w:style w:type="character" w:customStyle="1" w:styleId="Heading4Char">
    <w:name w:val="Heading 4 Char"/>
    <w:basedOn w:val="DefaultParagraphFont"/>
    <w:link w:val="Heading4"/>
    <w:uiPriority w:val="9"/>
    <w:rsid w:val="001C2FD2"/>
    <w:rPr>
      <w:b/>
      <w:bCs/>
      <w:sz w:val="24"/>
      <w:szCs w:val="24"/>
    </w:rPr>
  </w:style>
  <w:style w:type="character" w:customStyle="1" w:styleId="Heading1Char">
    <w:name w:val="Heading 1 Char"/>
    <w:basedOn w:val="DefaultParagraphFont"/>
    <w:link w:val="Heading1"/>
    <w:rsid w:val="001C2FD2"/>
    <w:rPr>
      <w:rFonts w:asciiTheme="majorHAnsi" w:eastAsiaTheme="majorEastAsia" w:hAnsiTheme="majorHAnsi" w:cstheme="majorBidi"/>
      <w:b/>
      <w:bCs/>
      <w:color w:val="365F91" w:themeColor="accent1" w:themeShade="BF"/>
      <w:sz w:val="28"/>
      <w:szCs w:val="28"/>
    </w:rPr>
  </w:style>
  <w:style w:type="paragraph" w:customStyle="1" w:styleId="fm-thread-unsubscribe">
    <w:name w:val="fm-thread-unsubscribe"/>
    <w:basedOn w:val="Normal"/>
    <w:rsid w:val="00267517"/>
    <w:pPr>
      <w:spacing w:before="100" w:beforeAutospacing="1" w:after="100" w:afterAutospacing="1"/>
    </w:pPr>
  </w:style>
  <w:style w:type="paragraph" w:customStyle="1" w:styleId="fm-author-orgname">
    <w:name w:val="fm-author-orgname"/>
    <w:basedOn w:val="Normal"/>
    <w:rsid w:val="00267517"/>
    <w:pPr>
      <w:spacing w:before="100" w:beforeAutospacing="1" w:after="100" w:afterAutospacing="1"/>
    </w:pPr>
  </w:style>
  <w:style w:type="paragraph" w:customStyle="1" w:styleId="fm-author-message">
    <w:name w:val="fm-author-message"/>
    <w:basedOn w:val="Normal"/>
    <w:rsid w:val="00267517"/>
    <w:pPr>
      <w:spacing w:before="100" w:beforeAutospacing="1" w:after="100" w:afterAutospacing="1"/>
    </w:pPr>
  </w:style>
  <w:style w:type="paragraph" w:customStyle="1" w:styleId="fm-author-posts-stats">
    <w:name w:val="fm-author-posts-stats"/>
    <w:basedOn w:val="Normal"/>
    <w:rsid w:val="00267517"/>
    <w:pPr>
      <w:spacing w:before="100" w:beforeAutospacing="1" w:after="100" w:afterAutospacing="1"/>
    </w:pPr>
  </w:style>
  <w:style w:type="paragraph" w:customStyle="1" w:styleId="fm-author-join-stats">
    <w:name w:val="fm-author-join-stats"/>
    <w:basedOn w:val="Normal"/>
    <w:rsid w:val="00267517"/>
    <w:pPr>
      <w:spacing w:before="100" w:beforeAutospacing="1" w:after="100" w:afterAutospacing="1"/>
    </w:pPr>
  </w:style>
  <w:style w:type="paragraph" w:customStyle="1" w:styleId="fm-author-report">
    <w:name w:val="fm-author-report"/>
    <w:basedOn w:val="Normal"/>
    <w:rsid w:val="00267517"/>
    <w:pPr>
      <w:spacing w:before="100" w:beforeAutospacing="1" w:after="100" w:afterAutospacing="1"/>
    </w:pPr>
  </w:style>
  <w:style w:type="character" w:customStyle="1" w:styleId="Heading5Char">
    <w:name w:val="Heading 5 Char"/>
    <w:basedOn w:val="DefaultParagraphFont"/>
    <w:link w:val="Heading5"/>
    <w:uiPriority w:val="9"/>
    <w:rsid w:val="008D267C"/>
    <w:rPr>
      <w:b/>
      <w:bCs/>
    </w:rPr>
  </w:style>
  <w:style w:type="character" w:customStyle="1" w:styleId="Heading3Char">
    <w:name w:val="Heading 3 Char"/>
    <w:basedOn w:val="DefaultParagraphFont"/>
    <w:link w:val="Heading3"/>
    <w:semiHidden/>
    <w:rsid w:val="00BA3864"/>
    <w:rPr>
      <w:rFonts w:asciiTheme="majorHAnsi" w:eastAsiaTheme="majorEastAsia" w:hAnsiTheme="majorHAnsi" w:cstheme="majorBidi"/>
      <w:b/>
      <w:bCs/>
      <w:color w:val="4F81BD" w:themeColor="accent1"/>
      <w:sz w:val="24"/>
      <w:szCs w:val="24"/>
    </w:rPr>
  </w:style>
  <w:style w:type="paragraph" w:customStyle="1" w:styleId="legp1paratext">
    <w:name w:val="legp1paratext"/>
    <w:basedOn w:val="Normal"/>
    <w:rsid w:val="00BA3864"/>
    <w:pPr>
      <w:spacing w:before="100" w:beforeAutospacing="1" w:after="100" w:afterAutospacing="1"/>
    </w:pPr>
    <w:rPr>
      <w:lang w:val="en-US" w:eastAsia="en-US"/>
    </w:rPr>
  </w:style>
  <w:style w:type="character" w:customStyle="1" w:styleId="legp1no">
    <w:name w:val="legp1no"/>
    <w:basedOn w:val="DefaultParagraphFont"/>
    <w:rsid w:val="00BA3864"/>
  </w:style>
  <w:style w:type="paragraph" w:customStyle="1" w:styleId="legp2paratext">
    <w:name w:val="legp2paratext"/>
    <w:basedOn w:val="Normal"/>
    <w:rsid w:val="00106CDD"/>
    <w:pPr>
      <w:spacing w:before="100" w:beforeAutospacing="1" w:after="100" w:afterAutospacing="1"/>
    </w:pPr>
  </w:style>
  <w:style w:type="paragraph" w:customStyle="1" w:styleId="legrhs">
    <w:name w:val="legrhs"/>
    <w:basedOn w:val="Normal"/>
    <w:rsid w:val="00106CDD"/>
    <w:pPr>
      <w:spacing w:before="100" w:beforeAutospacing="1" w:after="100" w:afterAutospacing="1"/>
    </w:pPr>
  </w:style>
  <w:style w:type="character" w:customStyle="1" w:styleId="number">
    <w:name w:val="number"/>
    <w:basedOn w:val="DefaultParagraphFont"/>
    <w:rsid w:val="007F66E9"/>
  </w:style>
  <w:style w:type="character" w:customStyle="1" w:styleId="legchangedelimiter">
    <w:name w:val="legchangedelimiter"/>
    <w:basedOn w:val="DefaultParagraphFont"/>
    <w:rsid w:val="00AA4E60"/>
  </w:style>
  <w:style w:type="character" w:customStyle="1" w:styleId="legaddition">
    <w:name w:val="legaddition"/>
    <w:basedOn w:val="DefaultParagraphFont"/>
    <w:rsid w:val="00AA4E60"/>
  </w:style>
  <w:style w:type="paragraph" w:styleId="Revision">
    <w:name w:val="Revision"/>
    <w:hidden/>
    <w:uiPriority w:val="99"/>
    <w:semiHidden/>
    <w:rsid w:val="00F615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539">
      <w:bodyDiv w:val="1"/>
      <w:marLeft w:val="0"/>
      <w:marRight w:val="0"/>
      <w:marTop w:val="0"/>
      <w:marBottom w:val="0"/>
      <w:divBdr>
        <w:top w:val="none" w:sz="0" w:space="0" w:color="auto"/>
        <w:left w:val="none" w:sz="0" w:space="0" w:color="auto"/>
        <w:bottom w:val="none" w:sz="0" w:space="0" w:color="auto"/>
        <w:right w:val="none" w:sz="0" w:space="0" w:color="auto"/>
      </w:divBdr>
    </w:div>
    <w:div w:id="186601300">
      <w:bodyDiv w:val="1"/>
      <w:marLeft w:val="0"/>
      <w:marRight w:val="0"/>
      <w:marTop w:val="0"/>
      <w:marBottom w:val="0"/>
      <w:divBdr>
        <w:top w:val="none" w:sz="0" w:space="0" w:color="auto"/>
        <w:left w:val="none" w:sz="0" w:space="0" w:color="auto"/>
        <w:bottom w:val="none" w:sz="0" w:space="0" w:color="auto"/>
        <w:right w:val="none" w:sz="0" w:space="0" w:color="auto"/>
      </w:divBdr>
    </w:div>
    <w:div w:id="225338815">
      <w:bodyDiv w:val="1"/>
      <w:marLeft w:val="0"/>
      <w:marRight w:val="0"/>
      <w:marTop w:val="0"/>
      <w:marBottom w:val="0"/>
      <w:divBdr>
        <w:top w:val="none" w:sz="0" w:space="0" w:color="auto"/>
        <w:left w:val="none" w:sz="0" w:space="0" w:color="auto"/>
        <w:bottom w:val="none" w:sz="0" w:space="0" w:color="auto"/>
        <w:right w:val="none" w:sz="0" w:space="0" w:color="auto"/>
      </w:divBdr>
    </w:div>
    <w:div w:id="244535970">
      <w:bodyDiv w:val="1"/>
      <w:marLeft w:val="0"/>
      <w:marRight w:val="0"/>
      <w:marTop w:val="0"/>
      <w:marBottom w:val="0"/>
      <w:divBdr>
        <w:top w:val="none" w:sz="0" w:space="0" w:color="auto"/>
        <w:left w:val="none" w:sz="0" w:space="0" w:color="auto"/>
        <w:bottom w:val="none" w:sz="0" w:space="0" w:color="auto"/>
        <w:right w:val="none" w:sz="0" w:space="0" w:color="auto"/>
      </w:divBdr>
    </w:div>
    <w:div w:id="27205905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961466">
      <w:bodyDiv w:val="1"/>
      <w:marLeft w:val="0"/>
      <w:marRight w:val="0"/>
      <w:marTop w:val="0"/>
      <w:marBottom w:val="0"/>
      <w:divBdr>
        <w:top w:val="none" w:sz="0" w:space="0" w:color="auto"/>
        <w:left w:val="none" w:sz="0" w:space="0" w:color="auto"/>
        <w:bottom w:val="none" w:sz="0" w:space="0" w:color="auto"/>
        <w:right w:val="none" w:sz="0" w:space="0" w:color="auto"/>
      </w:divBdr>
    </w:div>
    <w:div w:id="349262300">
      <w:bodyDiv w:val="1"/>
      <w:marLeft w:val="0"/>
      <w:marRight w:val="0"/>
      <w:marTop w:val="0"/>
      <w:marBottom w:val="0"/>
      <w:divBdr>
        <w:top w:val="none" w:sz="0" w:space="0" w:color="auto"/>
        <w:left w:val="none" w:sz="0" w:space="0" w:color="auto"/>
        <w:bottom w:val="none" w:sz="0" w:space="0" w:color="auto"/>
        <w:right w:val="none" w:sz="0" w:space="0" w:color="auto"/>
      </w:divBdr>
    </w:div>
    <w:div w:id="391658284">
      <w:bodyDiv w:val="1"/>
      <w:marLeft w:val="0"/>
      <w:marRight w:val="0"/>
      <w:marTop w:val="0"/>
      <w:marBottom w:val="0"/>
      <w:divBdr>
        <w:top w:val="none" w:sz="0" w:space="0" w:color="auto"/>
        <w:left w:val="none" w:sz="0" w:space="0" w:color="auto"/>
        <w:bottom w:val="none" w:sz="0" w:space="0" w:color="auto"/>
        <w:right w:val="none" w:sz="0" w:space="0" w:color="auto"/>
      </w:divBdr>
      <w:divsChild>
        <w:div w:id="325475715">
          <w:marLeft w:val="0"/>
          <w:marRight w:val="0"/>
          <w:marTop w:val="0"/>
          <w:marBottom w:val="0"/>
          <w:divBdr>
            <w:top w:val="none" w:sz="0" w:space="0" w:color="auto"/>
            <w:left w:val="none" w:sz="0" w:space="0" w:color="auto"/>
            <w:bottom w:val="none" w:sz="0" w:space="0" w:color="auto"/>
            <w:right w:val="none" w:sz="0" w:space="0" w:color="auto"/>
          </w:divBdr>
          <w:divsChild>
            <w:div w:id="942958703">
              <w:marLeft w:val="0"/>
              <w:marRight w:val="0"/>
              <w:marTop w:val="0"/>
              <w:marBottom w:val="0"/>
              <w:divBdr>
                <w:top w:val="none" w:sz="0" w:space="0" w:color="auto"/>
                <w:left w:val="none" w:sz="0" w:space="0" w:color="auto"/>
                <w:bottom w:val="none" w:sz="0" w:space="0" w:color="auto"/>
                <w:right w:val="none" w:sz="0" w:space="0" w:color="auto"/>
              </w:divBdr>
            </w:div>
          </w:divsChild>
        </w:div>
        <w:div w:id="1437948329">
          <w:marLeft w:val="0"/>
          <w:marRight w:val="0"/>
          <w:marTop w:val="0"/>
          <w:marBottom w:val="0"/>
          <w:divBdr>
            <w:top w:val="none" w:sz="0" w:space="0" w:color="auto"/>
            <w:left w:val="none" w:sz="0" w:space="0" w:color="auto"/>
            <w:bottom w:val="none" w:sz="0" w:space="0" w:color="auto"/>
            <w:right w:val="none" w:sz="0" w:space="0" w:color="auto"/>
          </w:divBdr>
          <w:divsChild>
            <w:div w:id="168875005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399908418">
      <w:bodyDiv w:val="1"/>
      <w:marLeft w:val="0"/>
      <w:marRight w:val="0"/>
      <w:marTop w:val="0"/>
      <w:marBottom w:val="0"/>
      <w:divBdr>
        <w:top w:val="none" w:sz="0" w:space="0" w:color="auto"/>
        <w:left w:val="none" w:sz="0" w:space="0" w:color="auto"/>
        <w:bottom w:val="none" w:sz="0" w:space="0" w:color="auto"/>
        <w:right w:val="none" w:sz="0" w:space="0" w:color="auto"/>
      </w:divBdr>
    </w:div>
    <w:div w:id="485167118">
      <w:bodyDiv w:val="1"/>
      <w:marLeft w:val="0"/>
      <w:marRight w:val="0"/>
      <w:marTop w:val="0"/>
      <w:marBottom w:val="0"/>
      <w:divBdr>
        <w:top w:val="none" w:sz="0" w:space="0" w:color="auto"/>
        <w:left w:val="none" w:sz="0" w:space="0" w:color="auto"/>
        <w:bottom w:val="none" w:sz="0" w:space="0" w:color="auto"/>
        <w:right w:val="none" w:sz="0" w:space="0" w:color="auto"/>
      </w:divBdr>
    </w:div>
    <w:div w:id="514423165">
      <w:bodyDiv w:val="1"/>
      <w:marLeft w:val="0"/>
      <w:marRight w:val="0"/>
      <w:marTop w:val="0"/>
      <w:marBottom w:val="0"/>
      <w:divBdr>
        <w:top w:val="none" w:sz="0" w:space="0" w:color="auto"/>
        <w:left w:val="none" w:sz="0" w:space="0" w:color="auto"/>
        <w:bottom w:val="none" w:sz="0" w:space="0" w:color="auto"/>
        <w:right w:val="none" w:sz="0" w:space="0" w:color="auto"/>
      </w:divBdr>
    </w:div>
    <w:div w:id="570821069">
      <w:bodyDiv w:val="1"/>
      <w:marLeft w:val="0"/>
      <w:marRight w:val="0"/>
      <w:marTop w:val="0"/>
      <w:marBottom w:val="0"/>
      <w:divBdr>
        <w:top w:val="none" w:sz="0" w:space="0" w:color="auto"/>
        <w:left w:val="none" w:sz="0" w:space="0" w:color="auto"/>
        <w:bottom w:val="none" w:sz="0" w:space="0" w:color="auto"/>
        <w:right w:val="none" w:sz="0" w:space="0" w:color="auto"/>
      </w:divBdr>
    </w:div>
    <w:div w:id="590361067">
      <w:bodyDiv w:val="1"/>
      <w:marLeft w:val="0"/>
      <w:marRight w:val="0"/>
      <w:marTop w:val="0"/>
      <w:marBottom w:val="0"/>
      <w:divBdr>
        <w:top w:val="none" w:sz="0" w:space="0" w:color="auto"/>
        <w:left w:val="none" w:sz="0" w:space="0" w:color="auto"/>
        <w:bottom w:val="none" w:sz="0" w:space="0" w:color="auto"/>
        <w:right w:val="none" w:sz="0" w:space="0" w:color="auto"/>
      </w:divBdr>
    </w:div>
    <w:div w:id="628901453">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4321">
      <w:bodyDiv w:val="1"/>
      <w:marLeft w:val="0"/>
      <w:marRight w:val="0"/>
      <w:marTop w:val="0"/>
      <w:marBottom w:val="0"/>
      <w:divBdr>
        <w:top w:val="none" w:sz="0" w:space="0" w:color="auto"/>
        <w:left w:val="none" w:sz="0" w:space="0" w:color="auto"/>
        <w:bottom w:val="none" w:sz="0" w:space="0" w:color="auto"/>
        <w:right w:val="none" w:sz="0" w:space="0" w:color="auto"/>
      </w:divBdr>
    </w:div>
    <w:div w:id="676885675">
      <w:bodyDiv w:val="1"/>
      <w:marLeft w:val="0"/>
      <w:marRight w:val="0"/>
      <w:marTop w:val="0"/>
      <w:marBottom w:val="0"/>
      <w:divBdr>
        <w:top w:val="none" w:sz="0" w:space="0" w:color="auto"/>
        <w:left w:val="none" w:sz="0" w:space="0" w:color="auto"/>
        <w:bottom w:val="none" w:sz="0" w:space="0" w:color="auto"/>
        <w:right w:val="none" w:sz="0" w:space="0" w:color="auto"/>
      </w:divBdr>
    </w:div>
    <w:div w:id="697969928">
      <w:bodyDiv w:val="1"/>
      <w:marLeft w:val="0"/>
      <w:marRight w:val="0"/>
      <w:marTop w:val="0"/>
      <w:marBottom w:val="0"/>
      <w:divBdr>
        <w:top w:val="none" w:sz="0" w:space="0" w:color="auto"/>
        <w:left w:val="none" w:sz="0" w:space="0" w:color="auto"/>
        <w:bottom w:val="none" w:sz="0" w:space="0" w:color="auto"/>
        <w:right w:val="none" w:sz="0" w:space="0" w:color="auto"/>
      </w:divBdr>
    </w:div>
    <w:div w:id="799032603">
      <w:bodyDiv w:val="1"/>
      <w:marLeft w:val="0"/>
      <w:marRight w:val="0"/>
      <w:marTop w:val="0"/>
      <w:marBottom w:val="0"/>
      <w:divBdr>
        <w:top w:val="none" w:sz="0" w:space="0" w:color="auto"/>
        <w:left w:val="none" w:sz="0" w:space="0" w:color="auto"/>
        <w:bottom w:val="none" w:sz="0" w:space="0" w:color="auto"/>
        <w:right w:val="none" w:sz="0" w:space="0" w:color="auto"/>
      </w:divBdr>
      <w:divsChild>
        <w:div w:id="1327199369">
          <w:marLeft w:val="-225"/>
          <w:marRight w:val="-225"/>
          <w:marTop w:val="0"/>
          <w:marBottom w:val="0"/>
          <w:divBdr>
            <w:top w:val="none" w:sz="0" w:space="0" w:color="auto"/>
            <w:left w:val="none" w:sz="0" w:space="0" w:color="auto"/>
            <w:bottom w:val="none" w:sz="0" w:space="0" w:color="auto"/>
            <w:right w:val="none" w:sz="0" w:space="0" w:color="auto"/>
          </w:divBdr>
          <w:divsChild>
            <w:div w:id="7369965">
              <w:marLeft w:val="0"/>
              <w:marRight w:val="0"/>
              <w:marTop w:val="0"/>
              <w:marBottom w:val="0"/>
              <w:divBdr>
                <w:top w:val="none" w:sz="0" w:space="0" w:color="auto"/>
                <w:left w:val="none" w:sz="0" w:space="0" w:color="auto"/>
                <w:bottom w:val="none" w:sz="0" w:space="0" w:color="auto"/>
                <w:right w:val="none" w:sz="0" w:space="0" w:color="auto"/>
              </w:divBdr>
            </w:div>
            <w:div w:id="1265265368">
              <w:marLeft w:val="0"/>
              <w:marRight w:val="0"/>
              <w:marTop w:val="0"/>
              <w:marBottom w:val="0"/>
              <w:divBdr>
                <w:top w:val="none" w:sz="0" w:space="0" w:color="auto"/>
                <w:left w:val="none" w:sz="0" w:space="0" w:color="auto"/>
                <w:bottom w:val="none" w:sz="0" w:space="0" w:color="auto"/>
                <w:right w:val="none" w:sz="0" w:space="0" w:color="auto"/>
              </w:divBdr>
            </w:div>
          </w:divsChild>
        </w:div>
        <w:div w:id="1751342041">
          <w:marLeft w:val="-225"/>
          <w:marRight w:val="-225"/>
          <w:marTop w:val="0"/>
          <w:marBottom w:val="0"/>
          <w:divBdr>
            <w:top w:val="none" w:sz="0" w:space="0" w:color="auto"/>
            <w:left w:val="none" w:sz="0" w:space="0" w:color="auto"/>
            <w:bottom w:val="none" w:sz="0" w:space="0" w:color="auto"/>
            <w:right w:val="none" w:sz="0" w:space="0" w:color="auto"/>
          </w:divBdr>
          <w:divsChild>
            <w:div w:id="274141461">
              <w:marLeft w:val="0"/>
              <w:marRight w:val="0"/>
              <w:marTop w:val="0"/>
              <w:marBottom w:val="0"/>
              <w:divBdr>
                <w:top w:val="none" w:sz="0" w:space="0" w:color="auto"/>
                <w:left w:val="none" w:sz="0" w:space="0" w:color="auto"/>
                <w:bottom w:val="none" w:sz="0" w:space="0" w:color="auto"/>
                <w:right w:val="none" w:sz="0" w:space="0" w:color="auto"/>
              </w:divBdr>
              <w:divsChild>
                <w:div w:id="1256742062">
                  <w:marLeft w:val="0"/>
                  <w:marRight w:val="0"/>
                  <w:marTop w:val="0"/>
                  <w:marBottom w:val="0"/>
                  <w:divBdr>
                    <w:top w:val="none" w:sz="0" w:space="0" w:color="auto"/>
                    <w:left w:val="none" w:sz="0" w:space="0" w:color="auto"/>
                    <w:bottom w:val="none" w:sz="0" w:space="0" w:color="auto"/>
                    <w:right w:val="none" w:sz="0" w:space="0" w:color="auto"/>
                  </w:divBdr>
                </w:div>
              </w:divsChild>
            </w:div>
            <w:div w:id="1212228323">
              <w:marLeft w:val="0"/>
              <w:marRight w:val="0"/>
              <w:marTop w:val="0"/>
              <w:marBottom w:val="0"/>
              <w:divBdr>
                <w:top w:val="none" w:sz="0" w:space="0" w:color="auto"/>
                <w:left w:val="none" w:sz="0" w:space="0" w:color="auto"/>
                <w:bottom w:val="none" w:sz="0" w:space="0" w:color="auto"/>
                <w:right w:val="none" w:sz="0" w:space="0" w:color="auto"/>
              </w:divBdr>
              <w:divsChild>
                <w:div w:id="51856167">
                  <w:marLeft w:val="0"/>
                  <w:marRight w:val="0"/>
                  <w:marTop w:val="0"/>
                  <w:marBottom w:val="0"/>
                  <w:divBdr>
                    <w:top w:val="none" w:sz="0" w:space="0" w:color="auto"/>
                    <w:left w:val="none" w:sz="0" w:space="0" w:color="auto"/>
                    <w:bottom w:val="none" w:sz="0" w:space="0" w:color="auto"/>
                    <w:right w:val="none" w:sz="0" w:space="0" w:color="auto"/>
                  </w:divBdr>
                  <w:divsChild>
                    <w:div w:id="2357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2707">
              <w:marLeft w:val="0"/>
              <w:marRight w:val="0"/>
              <w:marTop w:val="0"/>
              <w:marBottom w:val="0"/>
              <w:divBdr>
                <w:top w:val="single" w:sz="6" w:space="8" w:color="FFFFFF"/>
                <w:left w:val="none" w:sz="0" w:space="0" w:color="auto"/>
                <w:bottom w:val="single" w:sz="36" w:space="8" w:color="FFFFFF"/>
                <w:right w:val="none" w:sz="0" w:space="0" w:color="auto"/>
              </w:divBdr>
            </w:div>
          </w:divsChild>
        </w:div>
      </w:divsChild>
    </w:div>
    <w:div w:id="829642175">
      <w:bodyDiv w:val="1"/>
      <w:marLeft w:val="0"/>
      <w:marRight w:val="0"/>
      <w:marTop w:val="0"/>
      <w:marBottom w:val="0"/>
      <w:divBdr>
        <w:top w:val="none" w:sz="0" w:space="0" w:color="auto"/>
        <w:left w:val="none" w:sz="0" w:space="0" w:color="auto"/>
        <w:bottom w:val="none" w:sz="0" w:space="0" w:color="auto"/>
        <w:right w:val="none" w:sz="0" w:space="0" w:color="auto"/>
      </w:divBdr>
    </w:div>
    <w:div w:id="858390740">
      <w:bodyDiv w:val="1"/>
      <w:marLeft w:val="0"/>
      <w:marRight w:val="0"/>
      <w:marTop w:val="0"/>
      <w:marBottom w:val="0"/>
      <w:divBdr>
        <w:top w:val="none" w:sz="0" w:space="0" w:color="auto"/>
        <w:left w:val="none" w:sz="0" w:space="0" w:color="auto"/>
        <w:bottom w:val="none" w:sz="0" w:space="0" w:color="auto"/>
        <w:right w:val="none" w:sz="0" w:space="0" w:color="auto"/>
      </w:divBdr>
    </w:div>
    <w:div w:id="871235782">
      <w:bodyDiv w:val="1"/>
      <w:marLeft w:val="0"/>
      <w:marRight w:val="0"/>
      <w:marTop w:val="0"/>
      <w:marBottom w:val="0"/>
      <w:divBdr>
        <w:top w:val="none" w:sz="0" w:space="0" w:color="auto"/>
        <w:left w:val="none" w:sz="0" w:space="0" w:color="auto"/>
        <w:bottom w:val="none" w:sz="0" w:space="0" w:color="auto"/>
        <w:right w:val="none" w:sz="0" w:space="0" w:color="auto"/>
      </w:divBdr>
    </w:div>
    <w:div w:id="959454426">
      <w:bodyDiv w:val="1"/>
      <w:marLeft w:val="0"/>
      <w:marRight w:val="0"/>
      <w:marTop w:val="0"/>
      <w:marBottom w:val="0"/>
      <w:divBdr>
        <w:top w:val="none" w:sz="0" w:space="0" w:color="auto"/>
        <w:left w:val="none" w:sz="0" w:space="0" w:color="auto"/>
        <w:bottom w:val="none" w:sz="0" w:space="0" w:color="auto"/>
        <w:right w:val="none" w:sz="0" w:space="0" w:color="auto"/>
      </w:divBdr>
    </w:div>
    <w:div w:id="982541612">
      <w:bodyDiv w:val="1"/>
      <w:marLeft w:val="0"/>
      <w:marRight w:val="0"/>
      <w:marTop w:val="0"/>
      <w:marBottom w:val="0"/>
      <w:divBdr>
        <w:top w:val="none" w:sz="0" w:space="0" w:color="auto"/>
        <w:left w:val="none" w:sz="0" w:space="0" w:color="auto"/>
        <w:bottom w:val="none" w:sz="0" w:space="0" w:color="auto"/>
        <w:right w:val="none" w:sz="0" w:space="0" w:color="auto"/>
      </w:divBdr>
    </w:div>
    <w:div w:id="1011026291">
      <w:bodyDiv w:val="1"/>
      <w:marLeft w:val="0"/>
      <w:marRight w:val="0"/>
      <w:marTop w:val="0"/>
      <w:marBottom w:val="0"/>
      <w:divBdr>
        <w:top w:val="none" w:sz="0" w:space="0" w:color="auto"/>
        <w:left w:val="none" w:sz="0" w:space="0" w:color="auto"/>
        <w:bottom w:val="none" w:sz="0" w:space="0" w:color="auto"/>
        <w:right w:val="none" w:sz="0" w:space="0" w:color="auto"/>
      </w:divBdr>
    </w:div>
    <w:div w:id="1052118226">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93151995">
      <w:bodyDiv w:val="1"/>
      <w:marLeft w:val="0"/>
      <w:marRight w:val="0"/>
      <w:marTop w:val="0"/>
      <w:marBottom w:val="0"/>
      <w:divBdr>
        <w:top w:val="none" w:sz="0" w:space="0" w:color="auto"/>
        <w:left w:val="none" w:sz="0" w:space="0" w:color="auto"/>
        <w:bottom w:val="none" w:sz="0" w:space="0" w:color="auto"/>
        <w:right w:val="none" w:sz="0" w:space="0" w:color="auto"/>
      </w:divBdr>
    </w:div>
    <w:div w:id="1298561385">
      <w:bodyDiv w:val="1"/>
      <w:marLeft w:val="0"/>
      <w:marRight w:val="0"/>
      <w:marTop w:val="0"/>
      <w:marBottom w:val="0"/>
      <w:divBdr>
        <w:top w:val="none" w:sz="0" w:space="0" w:color="auto"/>
        <w:left w:val="none" w:sz="0" w:space="0" w:color="auto"/>
        <w:bottom w:val="none" w:sz="0" w:space="0" w:color="auto"/>
        <w:right w:val="none" w:sz="0" w:space="0" w:color="auto"/>
      </w:divBdr>
    </w:div>
    <w:div w:id="1339306036">
      <w:bodyDiv w:val="1"/>
      <w:marLeft w:val="0"/>
      <w:marRight w:val="0"/>
      <w:marTop w:val="0"/>
      <w:marBottom w:val="0"/>
      <w:divBdr>
        <w:top w:val="none" w:sz="0" w:space="0" w:color="auto"/>
        <w:left w:val="none" w:sz="0" w:space="0" w:color="auto"/>
        <w:bottom w:val="none" w:sz="0" w:space="0" w:color="auto"/>
        <w:right w:val="none" w:sz="0" w:space="0" w:color="auto"/>
      </w:divBdr>
    </w:div>
    <w:div w:id="1375108774">
      <w:bodyDiv w:val="1"/>
      <w:marLeft w:val="0"/>
      <w:marRight w:val="0"/>
      <w:marTop w:val="0"/>
      <w:marBottom w:val="0"/>
      <w:divBdr>
        <w:top w:val="none" w:sz="0" w:space="0" w:color="auto"/>
        <w:left w:val="none" w:sz="0" w:space="0" w:color="auto"/>
        <w:bottom w:val="none" w:sz="0" w:space="0" w:color="auto"/>
        <w:right w:val="none" w:sz="0" w:space="0" w:color="auto"/>
      </w:divBdr>
    </w:div>
    <w:div w:id="1395666435">
      <w:bodyDiv w:val="1"/>
      <w:marLeft w:val="0"/>
      <w:marRight w:val="0"/>
      <w:marTop w:val="0"/>
      <w:marBottom w:val="0"/>
      <w:divBdr>
        <w:top w:val="none" w:sz="0" w:space="0" w:color="auto"/>
        <w:left w:val="none" w:sz="0" w:space="0" w:color="auto"/>
        <w:bottom w:val="none" w:sz="0" w:space="0" w:color="auto"/>
        <w:right w:val="none" w:sz="0" w:space="0" w:color="auto"/>
      </w:divBdr>
    </w:div>
    <w:div w:id="1403480448">
      <w:bodyDiv w:val="1"/>
      <w:marLeft w:val="0"/>
      <w:marRight w:val="0"/>
      <w:marTop w:val="0"/>
      <w:marBottom w:val="0"/>
      <w:divBdr>
        <w:top w:val="none" w:sz="0" w:space="0" w:color="auto"/>
        <w:left w:val="none" w:sz="0" w:space="0" w:color="auto"/>
        <w:bottom w:val="none" w:sz="0" w:space="0" w:color="auto"/>
        <w:right w:val="none" w:sz="0" w:space="0" w:color="auto"/>
      </w:divBdr>
    </w:div>
    <w:div w:id="1457749813">
      <w:bodyDiv w:val="1"/>
      <w:marLeft w:val="0"/>
      <w:marRight w:val="0"/>
      <w:marTop w:val="0"/>
      <w:marBottom w:val="0"/>
      <w:divBdr>
        <w:top w:val="none" w:sz="0" w:space="0" w:color="auto"/>
        <w:left w:val="none" w:sz="0" w:space="0" w:color="auto"/>
        <w:bottom w:val="none" w:sz="0" w:space="0" w:color="auto"/>
        <w:right w:val="none" w:sz="0" w:space="0" w:color="auto"/>
      </w:divBdr>
    </w:div>
    <w:div w:id="1461151258">
      <w:bodyDiv w:val="1"/>
      <w:marLeft w:val="0"/>
      <w:marRight w:val="0"/>
      <w:marTop w:val="0"/>
      <w:marBottom w:val="0"/>
      <w:divBdr>
        <w:top w:val="none" w:sz="0" w:space="0" w:color="auto"/>
        <w:left w:val="none" w:sz="0" w:space="0" w:color="auto"/>
        <w:bottom w:val="none" w:sz="0" w:space="0" w:color="auto"/>
        <w:right w:val="none" w:sz="0" w:space="0" w:color="auto"/>
      </w:divBdr>
    </w:div>
    <w:div w:id="1488589780">
      <w:bodyDiv w:val="1"/>
      <w:marLeft w:val="0"/>
      <w:marRight w:val="0"/>
      <w:marTop w:val="0"/>
      <w:marBottom w:val="0"/>
      <w:divBdr>
        <w:top w:val="none" w:sz="0" w:space="0" w:color="auto"/>
        <w:left w:val="none" w:sz="0" w:space="0" w:color="auto"/>
        <w:bottom w:val="none" w:sz="0" w:space="0" w:color="auto"/>
        <w:right w:val="none" w:sz="0" w:space="0" w:color="auto"/>
      </w:divBdr>
    </w:div>
    <w:div w:id="1509519623">
      <w:bodyDiv w:val="1"/>
      <w:marLeft w:val="0"/>
      <w:marRight w:val="0"/>
      <w:marTop w:val="0"/>
      <w:marBottom w:val="0"/>
      <w:divBdr>
        <w:top w:val="none" w:sz="0" w:space="0" w:color="auto"/>
        <w:left w:val="none" w:sz="0" w:space="0" w:color="auto"/>
        <w:bottom w:val="none" w:sz="0" w:space="0" w:color="auto"/>
        <w:right w:val="none" w:sz="0" w:space="0" w:color="auto"/>
      </w:divBdr>
    </w:div>
    <w:div w:id="1579170475">
      <w:bodyDiv w:val="1"/>
      <w:marLeft w:val="0"/>
      <w:marRight w:val="0"/>
      <w:marTop w:val="0"/>
      <w:marBottom w:val="0"/>
      <w:divBdr>
        <w:top w:val="none" w:sz="0" w:space="0" w:color="auto"/>
        <w:left w:val="none" w:sz="0" w:space="0" w:color="auto"/>
        <w:bottom w:val="none" w:sz="0" w:space="0" w:color="auto"/>
        <w:right w:val="none" w:sz="0" w:space="0" w:color="auto"/>
      </w:divBdr>
    </w:div>
    <w:div w:id="1620137792">
      <w:bodyDiv w:val="1"/>
      <w:marLeft w:val="0"/>
      <w:marRight w:val="0"/>
      <w:marTop w:val="0"/>
      <w:marBottom w:val="0"/>
      <w:divBdr>
        <w:top w:val="none" w:sz="0" w:space="0" w:color="auto"/>
        <w:left w:val="none" w:sz="0" w:space="0" w:color="auto"/>
        <w:bottom w:val="none" w:sz="0" w:space="0" w:color="auto"/>
        <w:right w:val="none" w:sz="0" w:space="0" w:color="auto"/>
      </w:divBdr>
    </w:div>
    <w:div w:id="1655524375">
      <w:bodyDiv w:val="1"/>
      <w:marLeft w:val="0"/>
      <w:marRight w:val="0"/>
      <w:marTop w:val="0"/>
      <w:marBottom w:val="0"/>
      <w:divBdr>
        <w:top w:val="none" w:sz="0" w:space="0" w:color="auto"/>
        <w:left w:val="none" w:sz="0" w:space="0" w:color="auto"/>
        <w:bottom w:val="none" w:sz="0" w:space="0" w:color="auto"/>
        <w:right w:val="none" w:sz="0" w:space="0" w:color="auto"/>
      </w:divBdr>
      <w:divsChild>
        <w:div w:id="1572930910">
          <w:marLeft w:val="0"/>
          <w:marRight w:val="0"/>
          <w:marTop w:val="0"/>
          <w:marBottom w:val="200"/>
          <w:divBdr>
            <w:top w:val="none" w:sz="0" w:space="0" w:color="auto"/>
            <w:left w:val="none" w:sz="0" w:space="0" w:color="auto"/>
            <w:bottom w:val="none" w:sz="0" w:space="0" w:color="auto"/>
            <w:right w:val="none" w:sz="0" w:space="0" w:color="auto"/>
          </w:divBdr>
        </w:div>
        <w:div w:id="1848053767">
          <w:marLeft w:val="0"/>
          <w:marRight w:val="0"/>
          <w:marTop w:val="0"/>
          <w:marBottom w:val="200"/>
          <w:divBdr>
            <w:top w:val="none" w:sz="0" w:space="0" w:color="auto"/>
            <w:left w:val="none" w:sz="0" w:space="0" w:color="auto"/>
            <w:bottom w:val="none" w:sz="0" w:space="0" w:color="auto"/>
            <w:right w:val="none" w:sz="0" w:space="0" w:color="auto"/>
          </w:divBdr>
        </w:div>
      </w:divsChild>
    </w:div>
    <w:div w:id="1660231377">
      <w:bodyDiv w:val="1"/>
      <w:marLeft w:val="0"/>
      <w:marRight w:val="0"/>
      <w:marTop w:val="0"/>
      <w:marBottom w:val="0"/>
      <w:divBdr>
        <w:top w:val="none" w:sz="0" w:space="0" w:color="auto"/>
        <w:left w:val="none" w:sz="0" w:space="0" w:color="auto"/>
        <w:bottom w:val="none" w:sz="0" w:space="0" w:color="auto"/>
        <w:right w:val="none" w:sz="0" w:space="0" w:color="auto"/>
      </w:divBdr>
    </w:div>
    <w:div w:id="1660232057">
      <w:bodyDiv w:val="1"/>
      <w:marLeft w:val="0"/>
      <w:marRight w:val="0"/>
      <w:marTop w:val="0"/>
      <w:marBottom w:val="0"/>
      <w:divBdr>
        <w:top w:val="none" w:sz="0" w:space="0" w:color="auto"/>
        <w:left w:val="none" w:sz="0" w:space="0" w:color="auto"/>
        <w:bottom w:val="none" w:sz="0" w:space="0" w:color="auto"/>
        <w:right w:val="none" w:sz="0" w:space="0" w:color="auto"/>
      </w:divBdr>
    </w:div>
    <w:div w:id="1713919239">
      <w:bodyDiv w:val="1"/>
      <w:marLeft w:val="0"/>
      <w:marRight w:val="0"/>
      <w:marTop w:val="0"/>
      <w:marBottom w:val="0"/>
      <w:divBdr>
        <w:top w:val="none" w:sz="0" w:space="0" w:color="auto"/>
        <w:left w:val="none" w:sz="0" w:space="0" w:color="auto"/>
        <w:bottom w:val="none" w:sz="0" w:space="0" w:color="auto"/>
        <w:right w:val="none" w:sz="0" w:space="0" w:color="auto"/>
      </w:divBdr>
    </w:div>
    <w:div w:id="1754736358">
      <w:bodyDiv w:val="1"/>
      <w:marLeft w:val="0"/>
      <w:marRight w:val="0"/>
      <w:marTop w:val="0"/>
      <w:marBottom w:val="0"/>
      <w:divBdr>
        <w:top w:val="none" w:sz="0" w:space="0" w:color="auto"/>
        <w:left w:val="none" w:sz="0" w:space="0" w:color="auto"/>
        <w:bottom w:val="none" w:sz="0" w:space="0" w:color="auto"/>
        <w:right w:val="none" w:sz="0" w:space="0" w:color="auto"/>
      </w:divBdr>
    </w:div>
    <w:div w:id="1786654230">
      <w:bodyDiv w:val="1"/>
      <w:marLeft w:val="0"/>
      <w:marRight w:val="0"/>
      <w:marTop w:val="0"/>
      <w:marBottom w:val="0"/>
      <w:divBdr>
        <w:top w:val="none" w:sz="0" w:space="0" w:color="auto"/>
        <w:left w:val="none" w:sz="0" w:space="0" w:color="auto"/>
        <w:bottom w:val="none" w:sz="0" w:space="0" w:color="auto"/>
        <w:right w:val="none" w:sz="0" w:space="0" w:color="auto"/>
      </w:divBdr>
      <w:divsChild>
        <w:div w:id="789863393">
          <w:marLeft w:val="0"/>
          <w:marRight w:val="0"/>
          <w:marTop w:val="0"/>
          <w:marBottom w:val="0"/>
          <w:divBdr>
            <w:top w:val="none" w:sz="0" w:space="0" w:color="auto"/>
            <w:left w:val="none" w:sz="0" w:space="0" w:color="auto"/>
            <w:bottom w:val="none" w:sz="0" w:space="0" w:color="auto"/>
            <w:right w:val="none" w:sz="0" w:space="0" w:color="auto"/>
          </w:divBdr>
          <w:divsChild>
            <w:div w:id="109208704">
              <w:marLeft w:val="0"/>
              <w:marRight w:val="0"/>
              <w:marTop w:val="0"/>
              <w:marBottom w:val="0"/>
              <w:divBdr>
                <w:top w:val="none" w:sz="0" w:space="0" w:color="auto"/>
                <w:left w:val="none" w:sz="0" w:space="0" w:color="auto"/>
                <w:bottom w:val="none" w:sz="0" w:space="0" w:color="auto"/>
                <w:right w:val="none" w:sz="0" w:space="0" w:color="auto"/>
              </w:divBdr>
            </w:div>
          </w:divsChild>
        </w:div>
        <w:div w:id="1275213141">
          <w:marLeft w:val="0"/>
          <w:marRight w:val="0"/>
          <w:marTop w:val="0"/>
          <w:marBottom w:val="0"/>
          <w:divBdr>
            <w:top w:val="none" w:sz="0" w:space="0" w:color="auto"/>
            <w:left w:val="none" w:sz="0" w:space="0" w:color="auto"/>
            <w:bottom w:val="none" w:sz="0" w:space="0" w:color="auto"/>
            <w:right w:val="none" w:sz="0" w:space="0" w:color="auto"/>
          </w:divBdr>
          <w:divsChild>
            <w:div w:id="196761277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830976539">
      <w:bodyDiv w:val="1"/>
      <w:marLeft w:val="0"/>
      <w:marRight w:val="0"/>
      <w:marTop w:val="0"/>
      <w:marBottom w:val="0"/>
      <w:divBdr>
        <w:top w:val="none" w:sz="0" w:space="0" w:color="auto"/>
        <w:left w:val="none" w:sz="0" w:space="0" w:color="auto"/>
        <w:bottom w:val="none" w:sz="0" w:space="0" w:color="auto"/>
        <w:right w:val="none" w:sz="0" w:space="0" w:color="auto"/>
      </w:divBdr>
    </w:div>
    <w:div w:id="1899318494">
      <w:bodyDiv w:val="1"/>
      <w:marLeft w:val="0"/>
      <w:marRight w:val="0"/>
      <w:marTop w:val="0"/>
      <w:marBottom w:val="0"/>
      <w:divBdr>
        <w:top w:val="none" w:sz="0" w:space="0" w:color="auto"/>
        <w:left w:val="none" w:sz="0" w:space="0" w:color="auto"/>
        <w:bottom w:val="none" w:sz="0" w:space="0" w:color="auto"/>
        <w:right w:val="none" w:sz="0" w:space="0" w:color="auto"/>
      </w:divBdr>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2002849380">
      <w:bodyDiv w:val="1"/>
      <w:marLeft w:val="0"/>
      <w:marRight w:val="0"/>
      <w:marTop w:val="0"/>
      <w:marBottom w:val="0"/>
      <w:divBdr>
        <w:top w:val="none" w:sz="0" w:space="0" w:color="auto"/>
        <w:left w:val="none" w:sz="0" w:space="0" w:color="auto"/>
        <w:bottom w:val="none" w:sz="0" w:space="0" w:color="auto"/>
        <w:right w:val="none" w:sz="0" w:space="0" w:color="auto"/>
      </w:divBdr>
    </w:div>
    <w:div w:id="2029141270">
      <w:bodyDiv w:val="1"/>
      <w:marLeft w:val="0"/>
      <w:marRight w:val="0"/>
      <w:marTop w:val="0"/>
      <w:marBottom w:val="0"/>
      <w:divBdr>
        <w:top w:val="none" w:sz="0" w:space="0" w:color="auto"/>
        <w:left w:val="none" w:sz="0" w:space="0" w:color="auto"/>
        <w:bottom w:val="none" w:sz="0" w:space="0" w:color="auto"/>
        <w:right w:val="none" w:sz="0" w:space="0" w:color="auto"/>
      </w:divBdr>
    </w:div>
    <w:div w:id="2040008516">
      <w:bodyDiv w:val="1"/>
      <w:marLeft w:val="0"/>
      <w:marRight w:val="0"/>
      <w:marTop w:val="0"/>
      <w:marBottom w:val="0"/>
      <w:divBdr>
        <w:top w:val="none" w:sz="0" w:space="0" w:color="auto"/>
        <w:left w:val="none" w:sz="0" w:space="0" w:color="auto"/>
        <w:bottom w:val="none" w:sz="0" w:space="0" w:color="auto"/>
        <w:right w:val="none" w:sz="0" w:space="0" w:color="auto"/>
      </w:divBdr>
      <w:divsChild>
        <w:div w:id="43454692">
          <w:marLeft w:val="0"/>
          <w:marRight w:val="0"/>
          <w:marTop w:val="0"/>
          <w:marBottom w:val="200"/>
          <w:divBdr>
            <w:top w:val="none" w:sz="0" w:space="0" w:color="auto"/>
            <w:left w:val="none" w:sz="0" w:space="0" w:color="auto"/>
            <w:bottom w:val="none" w:sz="0" w:space="0" w:color="auto"/>
            <w:right w:val="none" w:sz="0" w:space="0" w:color="auto"/>
          </w:divBdr>
        </w:div>
        <w:div w:id="460001675">
          <w:marLeft w:val="0"/>
          <w:marRight w:val="0"/>
          <w:marTop w:val="0"/>
          <w:marBottom w:val="200"/>
          <w:divBdr>
            <w:top w:val="none" w:sz="0" w:space="0" w:color="auto"/>
            <w:left w:val="none" w:sz="0" w:space="0" w:color="auto"/>
            <w:bottom w:val="none" w:sz="0" w:space="0" w:color="auto"/>
            <w:right w:val="none" w:sz="0" w:space="0" w:color="auto"/>
          </w:divBdr>
        </w:div>
      </w:divsChild>
    </w:div>
    <w:div w:id="2062708824">
      <w:bodyDiv w:val="1"/>
      <w:marLeft w:val="0"/>
      <w:marRight w:val="0"/>
      <w:marTop w:val="0"/>
      <w:marBottom w:val="0"/>
      <w:divBdr>
        <w:top w:val="none" w:sz="0" w:space="0" w:color="auto"/>
        <w:left w:val="none" w:sz="0" w:space="0" w:color="auto"/>
        <w:bottom w:val="none" w:sz="0" w:space="0" w:color="auto"/>
        <w:right w:val="none" w:sz="0" w:space="0" w:color="auto"/>
      </w:divBdr>
    </w:div>
    <w:div w:id="2065254684">
      <w:bodyDiv w:val="1"/>
      <w:marLeft w:val="0"/>
      <w:marRight w:val="0"/>
      <w:marTop w:val="0"/>
      <w:marBottom w:val="0"/>
      <w:divBdr>
        <w:top w:val="none" w:sz="0" w:space="0" w:color="auto"/>
        <w:left w:val="none" w:sz="0" w:space="0" w:color="auto"/>
        <w:bottom w:val="none" w:sz="0" w:space="0" w:color="auto"/>
        <w:right w:val="none" w:sz="0" w:space="0" w:color="auto"/>
      </w:divBdr>
    </w:div>
    <w:div w:id="21224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thetreasurysolicitor@governmentlegal.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335F9-229C-4FDA-81B6-DB7862886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A0462-70B2-473E-80E8-257B9B466FF2}">
  <ds:schemaRefs>
    <ds:schemaRef ds:uri="http://schemas.openxmlformats.org/officeDocument/2006/bibliography"/>
  </ds:schemaRefs>
</ds:datastoreItem>
</file>

<file path=customXml/itemProps3.xml><?xml version="1.0" encoding="utf-8"?>
<ds:datastoreItem xmlns:ds="http://schemas.openxmlformats.org/officeDocument/2006/customXml" ds:itemID="{719CD66C-14E3-4FBD-B203-7EFF354BB053}">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16B85B26-072A-46D4-92BC-3A0B313E1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Strode, Jessica</dc:creator>
  <cp:keywords/>
  <dc:description/>
  <cp:lastModifiedBy>Jessica Strode</cp:lastModifiedBy>
  <cp:revision>2</cp:revision>
  <cp:lastPrinted>2019-07-19T11:09:00Z</cp:lastPrinted>
  <dcterms:created xsi:type="dcterms:W3CDTF">2026-03-16T11:27:00Z</dcterms:created>
  <dcterms:modified xsi:type="dcterms:W3CDTF">2026-03-16T11:27:00Z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