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FACA" w14:textId="5EF62292" w:rsidR="00FB2839" w:rsidRPr="000C59F8" w:rsidRDefault="008728E6" w:rsidP="004B624F">
      <w:pPr>
        <w:pStyle w:val="NormalWeb"/>
        <w:spacing w:before="0" w:beforeAutospacing="0" w:after="0" w:afterAutospacing="0" w:line="360" w:lineRule="auto"/>
        <w:rPr>
          <w:rFonts w:asciiTheme="majorHAnsi" w:hAnsiTheme="majorHAnsi" w:cstheme="majorHAnsi"/>
          <w:color w:val="000000" w:themeColor="text1"/>
        </w:rPr>
      </w:pPr>
      <w:r w:rsidRPr="000C59F8">
        <w:rPr>
          <w:rFonts w:asciiTheme="majorHAnsi" w:hAnsiTheme="majorHAnsi" w:cstheme="majorHAnsi"/>
          <w:noProof/>
        </w:rPr>
        <mc:AlternateContent>
          <mc:Choice Requires="wps">
            <w:drawing>
              <wp:anchor distT="0" distB="0" distL="114300" distR="114300" simplePos="0" relativeHeight="251661824" behindDoc="0" locked="0" layoutInCell="1" allowOverlap="1" wp14:anchorId="7366EDF8" wp14:editId="6AF144D2">
                <wp:simplePos x="0" y="0"/>
                <wp:positionH relativeFrom="margin">
                  <wp:posOffset>-437515</wp:posOffset>
                </wp:positionH>
                <wp:positionV relativeFrom="paragraph">
                  <wp:posOffset>3174365</wp:posOffset>
                </wp:positionV>
                <wp:extent cx="6242050" cy="3878580"/>
                <wp:effectExtent l="0" t="0" r="254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3878580"/>
                        </a:xfrm>
                        <a:prstGeom prst="rect">
                          <a:avLst/>
                        </a:prstGeom>
                        <a:solidFill>
                          <a:srgbClr val="FFFFFF"/>
                        </a:solidFill>
                        <a:ln w="9525">
                          <a:solidFill>
                            <a:srgbClr val="000000"/>
                          </a:solidFill>
                          <a:miter lim="800000"/>
                          <a:headEnd/>
                          <a:tailEnd/>
                        </a:ln>
                      </wps:spPr>
                      <wps:txbx>
                        <w:txbxContent>
                          <w:p w14:paraId="2267FEF2" w14:textId="2111E19D" w:rsidR="00FB2839" w:rsidRPr="003B7BC2" w:rsidRDefault="00A62198" w:rsidP="00FB2839">
                            <w:pPr>
                              <w:shd w:val="clear" w:color="auto" w:fill="FFFFFF"/>
                              <w:rPr>
                                <w:rFonts w:asciiTheme="majorHAnsi" w:hAnsiTheme="majorHAnsi" w:cstheme="majorHAnsi"/>
                                <w:b/>
                                <w:bCs/>
                                <w:i/>
                                <w:iCs/>
                                <w:color w:val="000000" w:themeColor="text1"/>
                              </w:rPr>
                            </w:pPr>
                            <w:r w:rsidRPr="003B7BC2">
                              <w:rPr>
                                <w:rFonts w:asciiTheme="majorHAnsi" w:hAnsiTheme="majorHAnsi" w:cstheme="majorHAnsi"/>
                                <w:b/>
                                <w:bCs/>
                                <w:i/>
                                <w:iCs/>
                                <w:color w:val="000000" w:themeColor="text1"/>
                              </w:rPr>
                              <w:t xml:space="preserve">Before you use this letter: </w:t>
                            </w:r>
                          </w:p>
                          <w:p w14:paraId="0AAC4EA0" w14:textId="77777777" w:rsidR="00FB2839" w:rsidRPr="003B7BC2" w:rsidRDefault="00FB2839" w:rsidP="00FB2839">
                            <w:pPr>
                              <w:shd w:val="clear" w:color="auto" w:fill="FFFFFF"/>
                              <w:rPr>
                                <w:rFonts w:asciiTheme="majorHAnsi" w:hAnsiTheme="majorHAnsi" w:cstheme="majorHAnsi"/>
                                <w:color w:val="000000" w:themeColor="text1"/>
                              </w:rPr>
                            </w:pPr>
                          </w:p>
                          <w:p w14:paraId="0F511942"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Judicial review is a ‘remedy of last resort’. If there is a right of appeal, you must use it before sending a pre-action letter, unless that right of appeal can be said to not be effective.</w:t>
                            </w:r>
                          </w:p>
                          <w:p w14:paraId="3542B73E"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w:t>
                            </w:r>
                          </w:p>
                          <w:p w14:paraId="5B7C9D30" w14:textId="48D59BED"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We suggest sending a mandatory reconsideration request and asking for response within 14 days (</w:t>
                            </w:r>
                            <w:r w:rsidR="003B7BC2">
                              <w:rPr>
                                <w:rFonts w:asciiTheme="majorHAnsi" w:hAnsiTheme="majorHAnsi" w:cstheme="majorHAnsi"/>
                                <w:color w:val="000000" w:themeColor="text1"/>
                              </w:rPr>
                              <w:t xml:space="preserve">explaining why this is a reasonable time </w:t>
                            </w:r>
                            <w:r w:rsidRPr="003B7BC2">
                              <w:rPr>
                                <w:rFonts w:asciiTheme="majorHAnsi" w:hAnsiTheme="majorHAnsi" w:cstheme="majorHAnsi"/>
                                <w:color w:val="000000" w:themeColor="text1"/>
                              </w:rPr>
                              <w:t>e.g. no UC in place so risk of homelessness and/or destitution</w:t>
                            </w:r>
                            <w:r w:rsidR="003B7BC2">
                              <w:rPr>
                                <w:rFonts w:asciiTheme="majorHAnsi" w:hAnsiTheme="majorHAnsi" w:cstheme="majorHAnsi"/>
                                <w:color w:val="000000" w:themeColor="text1"/>
                              </w:rPr>
                              <w:t>, DWP already made aware of issue, not a complex issue</w:t>
                            </w:r>
                            <w:r w:rsidRPr="003B7BC2">
                              <w:rPr>
                                <w:rFonts w:asciiTheme="majorHAnsi" w:hAnsiTheme="majorHAnsi" w:cstheme="majorHAnsi"/>
                                <w:color w:val="000000" w:themeColor="text1"/>
                              </w:rPr>
                              <w:t>). Feel free to use the references in this pre-action template when drafting your MR request.</w:t>
                            </w:r>
                          </w:p>
                          <w:p w14:paraId="56A72835"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w:t>
                            </w:r>
                          </w:p>
                          <w:p w14:paraId="65BE5710"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Explain that if a mandatory reconsideration decision is not received within the time requested, you will send a judicial review pre-action letter.</w:t>
                            </w:r>
                          </w:p>
                          <w:p w14:paraId="521EEA89"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w:t>
                            </w:r>
                          </w:p>
                          <w:p w14:paraId="07186EED"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xml:space="preserve">If a mandatory reconsideration decision is not received, your pre action letter should then address the substantive issue AND the delay in providing an MR decision within a reasonable time (see the letter template: </w:t>
                            </w:r>
                            <w:r w:rsidRPr="003B7BC2">
                              <w:rPr>
                                <w:rFonts w:asciiTheme="majorHAnsi" w:hAnsiTheme="majorHAnsi" w:cstheme="majorHAnsi"/>
                                <w:color w:val="000000" w:themeColor="text1"/>
                                <w:shd w:val="clear" w:color="auto" w:fill="FFFFFF"/>
                              </w:rPr>
                              <w:t>UC delay in providing MR decision</w:t>
                            </w:r>
                            <w:r w:rsidRPr="003B7BC2">
                              <w:rPr>
                                <w:rFonts w:asciiTheme="majorHAnsi" w:hAnsiTheme="majorHAnsi" w:cstheme="majorHAnsi"/>
                                <w:color w:val="000000" w:themeColor="text1"/>
                              </w:rPr>
                              <w:t xml:space="preserve">). </w:t>
                            </w:r>
                          </w:p>
                          <w:p w14:paraId="4F6435D1" w14:textId="77777777" w:rsidR="00FB2839" w:rsidRPr="003B7BC2" w:rsidRDefault="00FB2839" w:rsidP="00FB2839">
                            <w:pPr>
                              <w:rPr>
                                <w:rFonts w:asciiTheme="majorHAnsi" w:hAnsiTheme="majorHAnsi" w:cstheme="majorHAnsi"/>
                                <w:color w:val="000000" w:themeColor="text1"/>
                              </w:rPr>
                            </w:pPr>
                          </w:p>
                          <w:p w14:paraId="527163D9" w14:textId="77777777" w:rsidR="00FB2839" w:rsidRPr="003B7BC2" w:rsidRDefault="00FB2839" w:rsidP="00FB2839">
                            <w:pPr>
                              <w:rPr>
                                <w:rFonts w:asciiTheme="majorHAnsi" w:hAnsiTheme="majorHAnsi" w:cstheme="majorHAnsi"/>
                                <w:color w:val="000000" w:themeColor="text1"/>
                              </w:rPr>
                            </w:pPr>
                            <w:r w:rsidRPr="003B7BC2">
                              <w:rPr>
                                <w:rFonts w:asciiTheme="majorHAnsi" w:hAnsiTheme="majorHAnsi" w:cstheme="majorHAnsi"/>
                                <w:color w:val="000000" w:themeColor="text1"/>
                              </w:rPr>
                              <w:t xml:space="preserve">If you are unsure, please contact CPAG to discuss: </w:t>
                            </w:r>
                            <w:hyperlink r:id="rId11" w:history="1">
                              <w:r w:rsidRPr="003B7BC2">
                                <w:rPr>
                                  <w:rStyle w:val="Hyperlink"/>
                                  <w:rFonts w:asciiTheme="majorHAnsi" w:hAnsiTheme="majorHAnsi" w:cstheme="majorHAnsi"/>
                                  <w:color w:val="000000" w:themeColor="text1"/>
                                </w:rPr>
                                <w:t>jrproject@cpag.org.uk</w:t>
                              </w:r>
                            </w:hyperlink>
                            <w:r w:rsidRPr="003B7BC2">
                              <w:rPr>
                                <w:rFonts w:asciiTheme="majorHAnsi" w:hAnsiTheme="majorHAnsi" w:cstheme="majorHAnsi"/>
                                <w:color w:val="000000" w:themeColor="text1"/>
                              </w:rPr>
                              <w:t xml:space="preserve"> </w:t>
                            </w:r>
                          </w:p>
                          <w:p w14:paraId="2F2A0CA0" w14:textId="77777777" w:rsidR="003B7BC2" w:rsidRDefault="003B7BC2" w:rsidP="00E93C04">
                            <w:pPr>
                              <w:rPr>
                                <w:rFonts w:ascii="Calibri Light" w:hAnsi="Calibri Light" w:cs="Calibri Light"/>
                                <w:b/>
                                <w:bCs/>
                                <w:color w:val="FF0000"/>
                              </w:rPr>
                            </w:pPr>
                          </w:p>
                          <w:p w14:paraId="05B06DC8" w14:textId="04CC5D75" w:rsidR="00E93C04" w:rsidRDefault="00A62198" w:rsidP="00E93C04">
                            <w:pPr>
                              <w:rPr>
                                <w:color w:val="FF0000"/>
                              </w:rPr>
                            </w:pPr>
                            <w:r w:rsidRPr="003B7BC2">
                              <w:rPr>
                                <w:rFonts w:ascii="Calibri Light" w:hAnsi="Calibri Light" w:cs="Calibri Light"/>
                                <w:b/>
                                <w:bCs/>
                                <w:color w:val="FF0000"/>
                              </w:rPr>
                              <w:t>DELETE BOX BEFORE POSTING</w:t>
                            </w:r>
                          </w:p>
                          <w:p w14:paraId="5C70334C" w14:textId="77777777" w:rsidR="00E93C04" w:rsidRDefault="00E93C04" w:rsidP="00E93C04">
                            <w:pPr>
                              <w:rPr>
                                <w:color w:val="FF0000"/>
                              </w:rPr>
                            </w:pPr>
                          </w:p>
                          <w:p w14:paraId="576CD9CD" w14:textId="77777777" w:rsidR="00E93C04" w:rsidRPr="008C5CB9" w:rsidRDefault="00E93C04" w:rsidP="00FB2839">
                            <w:pPr>
                              <w:rPr>
                                <w:color w:val="FF0000"/>
                              </w:rPr>
                            </w:pPr>
                          </w:p>
                          <w:p w14:paraId="05EC7C98" w14:textId="77777777" w:rsidR="00FB2839" w:rsidRDefault="00FB2839" w:rsidP="00FB28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6EDF8" id="_x0000_t202" coordsize="21600,21600" o:spt="202" path="m,l,21600r21600,l21600,xe">
                <v:stroke joinstyle="miter"/>
                <v:path gradientshapeok="t" o:connecttype="rect"/>
              </v:shapetype>
              <v:shape id="Text Box 2" o:spid="_x0000_s1026" type="#_x0000_t202" style="position:absolute;margin-left:-34.45pt;margin-top:249.95pt;width:491.5pt;height:305.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">
                <v:textbox>
                  <w:txbxContent>
                    <w:p w14:paraId="2267FEF2" w14:textId="2111E19D" w:rsidR="00FB2839" w:rsidRPr="003B7BC2" w:rsidRDefault="00A62198" w:rsidP="00FB2839">
                      <w:pPr>
                        <w:shd w:val="clear" w:color="auto" w:fill="FFFFFF"/>
                        <w:rPr>
                          <w:rFonts w:asciiTheme="majorHAnsi" w:hAnsiTheme="majorHAnsi" w:cstheme="majorHAnsi"/>
                          <w:b/>
                          <w:bCs/>
                          <w:i/>
                          <w:iCs/>
                          <w:color w:val="000000" w:themeColor="text1"/>
                        </w:rPr>
                      </w:pPr>
                      <w:r w:rsidRPr="003B7BC2">
                        <w:rPr>
                          <w:rFonts w:asciiTheme="majorHAnsi" w:hAnsiTheme="majorHAnsi" w:cstheme="majorHAnsi"/>
                          <w:b/>
                          <w:bCs/>
                          <w:i/>
                          <w:iCs/>
                          <w:color w:val="000000" w:themeColor="text1"/>
                        </w:rPr>
                        <w:t xml:space="preserve">Before you use this letter: </w:t>
                      </w:r>
                    </w:p>
                    <w:p w14:paraId="0AAC4EA0" w14:textId="77777777" w:rsidR="00FB2839" w:rsidRPr="003B7BC2" w:rsidRDefault="00FB2839" w:rsidP="00FB2839">
                      <w:pPr>
                        <w:shd w:val="clear" w:color="auto" w:fill="FFFFFF"/>
                        <w:rPr>
                          <w:rFonts w:asciiTheme="majorHAnsi" w:hAnsiTheme="majorHAnsi" w:cstheme="majorHAnsi"/>
                          <w:color w:val="000000" w:themeColor="text1"/>
                        </w:rPr>
                      </w:pPr>
                    </w:p>
                    <w:p w14:paraId="0F511942"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Judicial review is a ‘remedy of last resort’. If there is a right of appeal, you must use it before sending a pre-action letter, unless that right of appeal can be said to not be effective.</w:t>
                      </w:r>
                    </w:p>
                    <w:p w14:paraId="3542B73E"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w:t>
                      </w:r>
                    </w:p>
                    <w:p w14:paraId="5B7C9D30" w14:textId="48D59BED"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We suggest sending a mandatory reconsideration request and asking for response within 14 days (</w:t>
                      </w:r>
                      <w:r w:rsidR="003B7BC2">
                        <w:rPr>
                          <w:rFonts w:asciiTheme="majorHAnsi" w:hAnsiTheme="majorHAnsi" w:cstheme="majorHAnsi"/>
                          <w:color w:val="000000" w:themeColor="text1"/>
                        </w:rPr>
                        <w:t xml:space="preserve">explaining why this is a reasonable time </w:t>
                      </w:r>
                      <w:r w:rsidRPr="003B7BC2">
                        <w:rPr>
                          <w:rFonts w:asciiTheme="majorHAnsi" w:hAnsiTheme="majorHAnsi" w:cstheme="majorHAnsi"/>
                          <w:color w:val="000000" w:themeColor="text1"/>
                        </w:rPr>
                        <w:t>e.g. no UC in place so risk of homelessness and/or destitution</w:t>
                      </w:r>
                      <w:r w:rsidR="003B7BC2">
                        <w:rPr>
                          <w:rFonts w:asciiTheme="majorHAnsi" w:hAnsiTheme="majorHAnsi" w:cstheme="majorHAnsi"/>
                          <w:color w:val="000000" w:themeColor="text1"/>
                        </w:rPr>
                        <w:t>, DWP already made aware of issue, not a complex issue</w:t>
                      </w:r>
                      <w:r w:rsidRPr="003B7BC2">
                        <w:rPr>
                          <w:rFonts w:asciiTheme="majorHAnsi" w:hAnsiTheme="majorHAnsi" w:cstheme="majorHAnsi"/>
                          <w:color w:val="000000" w:themeColor="text1"/>
                        </w:rPr>
                        <w:t>). Feel free to use the references in this pre-action template when drafting your MR request.</w:t>
                      </w:r>
                    </w:p>
                    <w:p w14:paraId="56A72835"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w:t>
                      </w:r>
                    </w:p>
                    <w:p w14:paraId="65BE5710"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Explain that if a mandatory reconsideration decision is not received within the time requested, you will send a judicial review pre-action letter.</w:t>
                      </w:r>
                    </w:p>
                    <w:p w14:paraId="521EEA89"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w:t>
                      </w:r>
                    </w:p>
                    <w:p w14:paraId="07186EED" w14:textId="77777777" w:rsidR="00FB2839" w:rsidRPr="003B7BC2" w:rsidRDefault="00FB2839" w:rsidP="00FB2839">
                      <w:pPr>
                        <w:shd w:val="clear" w:color="auto" w:fill="FFFFFF"/>
                        <w:rPr>
                          <w:rFonts w:asciiTheme="majorHAnsi" w:hAnsiTheme="majorHAnsi" w:cstheme="majorHAnsi"/>
                          <w:color w:val="000000" w:themeColor="text1"/>
                        </w:rPr>
                      </w:pPr>
                      <w:r w:rsidRPr="003B7BC2">
                        <w:rPr>
                          <w:rFonts w:asciiTheme="majorHAnsi" w:hAnsiTheme="majorHAnsi" w:cstheme="majorHAnsi"/>
                          <w:color w:val="000000" w:themeColor="text1"/>
                        </w:rPr>
                        <w:t xml:space="preserve">If a mandatory reconsideration decision is not received, your pre action letter should then address the substantive issue AND the delay in providing an MR decision within a reasonable time (see the letter template: </w:t>
                      </w:r>
                      <w:r w:rsidRPr="003B7BC2">
                        <w:rPr>
                          <w:rFonts w:asciiTheme="majorHAnsi" w:hAnsiTheme="majorHAnsi" w:cstheme="majorHAnsi"/>
                          <w:color w:val="000000" w:themeColor="text1"/>
                          <w:shd w:val="clear" w:color="auto" w:fill="FFFFFF"/>
                        </w:rPr>
                        <w:t>UC delay in providing MR decision</w:t>
                      </w:r>
                      <w:r w:rsidRPr="003B7BC2">
                        <w:rPr>
                          <w:rFonts w:asciiTheme="majorHAnsi" w:hAnsiTheme="majorHAnsi" w:cstheme="majorHAnsi"/>
                          <w:color w:val="000000" w:themeColor="text1"/>
                        </w:rPr>
                        <w:t xml:space="preserve">). </w:t>
                      </w:r>
                    </w:p>
                    <w:p w14:paraId="4F6435D1" w14:textId="77777777" w:rsidR="00FB2839" w:rsidRPr="003B7BC2" w:rsidRDefault="00FB2839" w:rsidP="00FB2839">
                      <w:pPr>
                        <w:rPr>
                          <w:rFonts w:asciiTheme="majorHAnsi" w:hAnsiTheme="majorHAnsi" w:cstheme="majorHAnsi"/>
                          <w:color w:val="000000" w:themeColor="text1"/>
                        </w:rPr>
                      </w:pPr>
                    </w:p>
                    <w:p w14:paraId="527163D9" w14:textId="77777777" w:rsidR="00FB2839" w:rsidRPr="003B7BC2" w:rsidRDefault="00FB2839" w:rsidP="00FB2839">
                      <w:pPr>
                        <w:rPr>
                          <w:rFonts w:asciiTheme="majorHAnsi" w:hAnsiTheme="majorHAnsi" w:cstheme="majorHAnsi"/>
                          <w:color w:val="000000" w:themeColor="text1"/>
                        </w:rPr>
                      </w:pPr>
                      <w:r w:rsidRPr="003B7BC2">
                        <w:rPr>
                          <w:rFonts w:asciiTheme="majorHAnsi" w:hAnsiTheme="majorHAnsi" w:cstheme="majorHAnsi"/>
                          <w:color w:val="000000" w:themeColor="text1"/>
                        </w:rPr>
                        <w:t xml:space="preserve">If you are unsure, please contact CPAG to discuss: </w:t>
                      </w:r>
                      <w:hyperlink r:id="rId12" w:history="1">
                        <w:r w:rsidRPr="003B7BC2">
                          <w:rPr>
                            <w:rStyle w:val="Hyperlink"/>
                            <w:rFonts w:asciiTheme="majorHAnsi" w:hAnsiTheme="majorHAnsi" w:cstheme="majorHAnsi"/>
                            <w:color w:val="000000" w:themeColor="text1"/>
                          </w:rPr>
                          <w:t>jrproject@cpag.org.uk</w:t>
                        </w:r>
                      </w:hyperlink>
                      <w:r w:rsidRPr="003B7BC2">
                        <w:rPr>
                          <w:rFonts w:asciiTheme="majorHAnsi" w:hAnsiTheme="majorHAnsi" w:cstheme="majorHAnsi"/>
                          <w:color w:val="000000" w:themeColor="text1"/>
                        </w:rPr>
                        <w:t xml:space="preserve"> </w:t>
                      </w:r>
                    </w:p>
                    <w:p w14:paraId="2F2A0CA0" w14:textId="77777777" w:rsidR="003B7BC2" w:rsidRDefault="003B7BC2" w:rsidP="00E93C04">
                      <w:pPr>
                        <w:rPr>
                          <w:rFonts w:ascii="Calibri Light" w:hAnsi="Calibri Light" w:cs="Calibri Light"/>
                          <w:b/>
                          <w:bCs/>
                          <w:color w:val="FF0000"/>
                        </w:rPr>
                      </w:pPr>
                    </w:p>
                    <w:p w14:paraId="05B06DC8" w14:textId="04CC5D75" w:rsidR="00E93C04" w:rsidRDefault="00A62198" w:rsidP="00E93C04">
                      <w:pPr>
                        <w:rPr>
                          <w:color w:val="FF0000"/>
                        </w:rPr>
                      </w:pPr>
                      <w:r w:rsidRPr="003B7BC2">
                        <w:rPr>
                          <w:rFonts w:ascii="Calibri Light" w:hAnsi="Calibri Light" w:cs="Calibri Light"/>
                          <w:b/>
                          <w:bCs/>
                          <w:color w:val="FF0000"/>
                        </w:rPr>
                        <w:t>DELETE BOX BEFORE POSTING</w:t>
                      </w:r>
                    </w:p>
                    <w:p w14:paraId="5C70334C" w14:textId="77777777" w:rsidR="00E93C04" w:rsidRDefault="00E93C04" w:rsidP="00E93C04">
                      <w:pPr>
                        <w:rPr>
                          <w:color w:val="FF0000"/>
                        </w:rPr>
                      </w:pPr>
                    </w:p>
                    <w:p w14:paraId="576CD9CD" w14:textId="77777777" w:rsidR="00E93C04" w:rsidRPr="008C5CB9" w:rsidRDefault="00E93C04" w:rsidP="00FB2839">
                      <w:pPr>
                        <w:rPr>
                          <w:color w:val="FF0000"/>
                        </w:rPr>
                      </w:pPr>
                    </w:p>
                    <w:p w14:paraId="05EC7C98" w14:textId="77777777" w:rsidR="00FB2839" w:rsidRDefault="00FB2839" w:rsidP="00FB2839"/>
                  </w:txbxContent>
                </v:textbox>
                <w10:wrap anchorx="margin"/>
              </v:shape>
            </w:pict>
          </mc:Fallback>
        </mc:AlternateContent>
      </w:r>
      <w:r w:rsidRPr="000C59F8">
        <w:rPr>
          <w:rFonts w:asciiTheme="majorHAnsi" w:hAnsiTheme="majorHAnsi" w:cstheme="majorHAnsi"/>
          <w:noProof/>
          <w:color w:val="000000" w:themeColor="text1"/>
        </w:rPr>
        <mc:AlternateContent>
          <mc:Choice Requires="wps">
            <w:drawing>
              <wp:anchor distT="45720" distB="45720" distL="114300" distR="114300" simplePos="0" relativeHeight="251679232" behindDoc="0" locked="0" layoutInCell="1" allowOverlap="1" wp14:anchorId="3797545F" wp14:editId="5D509749">
                <wp:simplePos x="0" y="0"/>
                <wp:positionH relativeFrom="column">
                  <wp:posOffset>2506980</wp:posOffset>
                </wp:positionH>
                <wp:positionV relativeFrom="paragraph">
                  <wp:posOffset>0</wp:posOffset>
                </wp:positionV>
                <wp:extent cx="3266440" cy="2990850"/>
                <wp:effectExtent l="0" t="0" r="101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2990850"/>
                        </a:xfrm>
                        <a:prstGeom prst="rect">
                          <a:avLst/>
                        </a:prstGeom>
                        <a:solidFill>
                          <a:srgbClr val="FFFFFF"/>
                        </a:solidFill>
                        <a:ln w="9525">
                          <a:solidFill>
                            <a:srgbClr val="000000"/>
                          </a:solidFill>
                          <a:miter lim="800000"/>
                          <a:headEnd/>
                          <a:tailEnd/>
                        </a:ln>
                      </wps:spPr>
                      <wps:txbx>
                        <w:txbxContent>
                          <w:p w14:paraId="290F87F2" w14:textId="7C0A1B0C" w:rsidR="006A650C" w:rsidRPr="003B7BC2" w:rsidRDefault="006A650C" w:rsidP="00E21442">
                            <w:pPr>
                              <w:jc w:val="both"/>
                              <w:rPr>
                                <w:rFonts w:asciiTheme="majorHAnsi" w:hAnsiTheme="majorHAnsi" w:cstheme="majorHAnsi"/>
                                <w:i/>
                                <w:iCs/>
                              </w:rPr>
                            </w:pPr>
                            <w:r w:rsidRPr="003B7BC2">
                              <w:rPr>
                                <w:rFonts w:asciiTheme="majorHAnsi" w:hAnsiTheme="majorHAnsi" w:cstheme="majorHAnsi"/>
                                <w:b/>
                                <w:bCs/>
                                <w:i/>
                                <w:iCs/>
                              </w:rPr>
                              <w:t>This letter challenges</w:t>
                            </w:r>
                            <w:r w:rsidRPr="003B7BC2">
                              <w:rPr>
                                <w:rFonts w:asciiTheme="majorHAnsi" w:hAnsiTheme="majorHAnsi" w:cstheme="majorHAnsi"/>
                                <w:i/>
                                <w:iCs/>
                              </w:rPr>
                              <w:t xml:space="preserve"> DWP’s failure to include C’s full contractual liability in the calculation of her/his UC housing costs element</w:t>
                            </w:r>
                            <w:r w:rsidR="002457A2">
                              <w:rPr>
                                <w:rFonts w:asciiTheme="majorHAnsi" w:hAnsiTheme="majorHAnsi" w:cstheme="majorHAnsi"/>
                                <w:i/>
                                <w:iCs/>
                              </w:rPr>
                              <w:t xml:space="preserve"> when they are the only joint tenant resident</w:t>
                            </w:r>
                            <w:r w:rsidRPr="003B7BC2">
                              <w:rPr>
                                <w:rFonts w:asciiTheme="majorHAnsi" w:hAnsiTheme="majorHAnsi" w:cstheme="majorHAnsi"/>
                                <w:i/>
                                <w:iCs/>
                              </w:rPr>
                              <w:t xml:space="preserve">. </w:t>
                            </w:r>
                          </w:p>
                          <w:p w14:paraId="2F29B5FD" w14:textId="6E377323" w:rsidR="006A650C" w:rsidRPr="003B7BC2" w:rsidRDefault="006A650C" w:rsidP="00E21442">
                            <w:pPr>
                              <w:jc w:val="both"/>
                              <w:rPr>
                                <w:rFonts w:asciiTheme="majorHAnsi" w:hAnsiTheme="majorHAnsi" w:cstheme="majorHAnsi"/>
                                <w:i/>
                                <w:iCs/>
                              </w:rPr>
                            </w:pPr>
                          </w:p>
                          <w:p w14:paraId="40E7ED5D" w14:textId="4F641ABD" w:rsidR="00D86C57" w:rsidRDefault="00D86C57" w:rsidP="00E21442">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w:t>
                            </w:r>
                          </w:p>
                          <w:p w14:paraId="51EA2162" w14:textId="77777777" w:rsidR="00097366" w:rsidRPr="00AE0A90" w:rsidRDefault="00097366" w:rsidP="00E21442">
                            <w:pPr>
                              <w:jc w:val="both"/>
                              <w:rPr>
                                <w:rFonts w:asciiTheme="majorHAnsi" w:hAnsiTheme="majorHAnsi" w:cstheme="majorHAnsi"/>
                              </w:rPr>
                            </w:pPr>
                          </w:p>
                          <w:p w14:paraId="1C89D25E" w14:textId="0C23E9C2" w:rsidR="00D86C57" w:rsidRPr="00AE0A90" w:rsidRDefault="00D86C57" w:rsidP="00E21442">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w:t>
                            </w:r>
                            <w:proofErr w:type="gramStart"/>
                            <w:r w:rsidRPr="00AE0A90">
                              <w:rPr>
                                <w:rFonts w:asciiTheme="majorHAnsi" w:hAnsiTheme="majorHAnsi" w:cstheme="majorHAnsi"/>
                              </w:rPr>
                              <w:t>in particular any</w:t>
                            </w:r>
                            <w:proofErr w:type="gramEnd"/>
                            <w:r w:rsidRPr="00AE0A90">
                              <w:rPr>
                                <w:rFonts w:asciiTheme="majorHAnsi" w:hAnsiTheme="majorHAnsi" w:cstheme="majorHAnsi"/>
                              </w:rPr>
                              <w:t xml:space="preserve"> text in </w:t>
                            </w:r>
                            <w:r w:rsidRPr="00AE0A90">
                              <w:rPr>
                                <w:rFonts w:asciiTheme="majorHAnsi" w:hAnsiTheme="majorHAnsi" w:cstheme="majorHAnsi"/>
                                <w:color w:val="FF0000"/>
                              </w:rPr>
                              <w:t>red</w:t>
                            </w:r>
                            <w:r w:rsidR="00E21442">
                              <w:rPr>
                                <w:rFonts w:asciiTheme="majorHAnsi" w:hAnsiTheme="majorHAnsi" w:cstheme="majorHAnsi"/>
                                <w:color w:val="FF0000"/>
                              </w:rPr>
                              <w:t xml:space="preserve"> and/or</w:t>
                            </w:r>
                            <w:r w:rsidRPr="00AE0A90">
                              <w:rPr>
                                <w:rFonts w:asciiTheme="majorHAnsi" w:hAnsiTheme="majorHAnsi" w:cstheme="majorHAnsi"/>
                                <w:color w:val="FF0000"/>
                              </w:rPr>
                              <w:t xml:space="preserve"> </w:t>
                            </w:r>
                            <w:r w:rsidRPr="00D86C57">
                              <w:rPr>
                                <w:rFonts w:asciiTheme="majorHAnsi" w:hAnsiTheme="majorHAnsi" w:cstheme="majorHAnsi"/>
                                <w:color w:val="FF0000"/>
                              </w:rPr>
                              <w:t>[square brackets]</w:t>
                            </w:r>
                            <w:r w:rsidRPr="00AE0A90">
                              <w:rPr>
                                <w:rFonts w:asciiTheme="majorHAnsi" w:hAnsiTheme="majorHAnsi" w:cstheme="majorHAnsi"/>
                              </w:rPr>
                              <w:t>. Delete all comments</w:t>
                            </w:r>
                            <w:r w:rsidR="00A5701D">
                              <w:rPr>
                                <w:rFonts w:asciiTheme="majorHAnsi" w:hAnsiTheme="majorHAnsi" w:cstheme="majorHAnsi"/>
                              </w:rPr>
                              <w:t>/prompts/instructions</w:t>
                            </w:r>
                            <w:r w:rsidRPr="00AE0A90">
                              <w:rPr>
                                <w:rFonts w:asciiTheme="majorHAnsi" w:hAnsiTheme="majorHAnsi" w:cstheme="majorHAnsi"/>
                              </w:rPr>
                              <w:t xml:space="preserve"> and put on headed paper.</w:t>
                            </w:r>
                          </w:p>
                          <w:p w14:paraId="340F7A52" w14:textId="77777777" w:rsidR="00A66A37" w:rsidRDefault="00A66A37" w:rsidP="00A62198">
                            <w:pPr>
                              <w:rPr>
                                <w:rFonts w:asciiTheme="majorHAnsi" w:hAnsiTheme="majorHAnsi" w:cstheme="majorHAnsi"/>
                              </w:rPr>
                            </w:pPr>
                          </w:p>
                          <w:p w14:paraId="5535D085" w14:textId="6780D601" w:rsidR="006A650C" w:rsidRPr="00A66A37" w:rsidRDefault="00A62198">
                            <w:pPr>
                              <w:rPr>
                                <w:rFonts w:asciiTheme="majorHAnsi" w:hAnsiTheme="majorHAnsi" w:cstheme="majorHAnsi"/>
                                <w:b/>
                                <w:bCs/>
                                <w:color w:val="FF0000"/>
                              </w:rPr>
                            </w:pPr>
                            <w:r w:rsidRPr="00A66A37">
                              <w:rPr>
                                <w:rFonts w:asciiTheme="majorHAnsi" w:hAnsiTheme="majorHAnsi" w:cstheme="majorHAnsi"/>
                                <w:b/>
                                <w:bCs/>
                                <w:color w:val="FF0000"/>
                              </w:rPr>
                              <w:t xml:space="preserve">DELETE BOX BEFORE POSTING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7545F" id="_x0000_s1027" type="#_x0000_t202" style="position:absolute;margin-left:197.4pt;margin-top:0;width:257.2pt;height:235.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">
                <v:textbox>
                  <w:txbxContent>
                    <w:p w14:paraId="290F87F2" w14:textId="7C0A1B0C" w:rsidR="006A650C" w:rsidRPr="003B7BC2" w:rsidRDefault="006A650C" w:rsidP="00E21442">
                      <w:pPr>
                        <w:jc w:val="both"/>
                        <w:rPr>
                          <w:rFonts w:asciiTheme="majorHAnsi" w:hAnsiTheme="majorHAnsi" w:cstheme="majorHAnsi"/>
                          <w:i/>
                          <w:iCs/>
                        </w:rPr>
                      </w:pPr>
                      <w:r w:rsidRPr="003B7BC2">
                        <w:rPr>
                          <w:rFonts w:asciiTheme="majorHAnsi" w:hAnsiTheme="majorHAnsi" w:cstheme="majorHAnsi"/>
                          <w:b/>
                          <w:bCs/>
                          <w:i/>
                          <w:iCs/>
                        </w:rPr>
                        <w:t>This letter challenges</w:t>
                      </w:r>
                      <w:r w:rsidRPr="003B7BC2">
                        <w:rPr>
                          <w:rFonts w:asciiTheme="majorHAnsi" w:hAnsiTheme="majorHAnsi" w:cstheme="majorHAnsi"/>
                          <w:i/>
                          <w:iCs/>
                        </w:rPr>
                        <w:t xml:space="preserve"> DWP’s failure to include C’s full contractual liability in the calculation of her/his UC housing costs element</w:t>
                      </w:r>
                      <w:r w:rsidR="002457A2">
                        <w:rPr>
                          <w:rFonts w:asciiTheme="majorHAnsi" w:hAnsiTheme="majorHAnsi" w:cstheme="majorHAnsi"/>
                          <w:i/>
                          <w:iCs/>
                        </w:rPr>
                        <w:t xml:space="preserve"> when they are the only joint tenant resident</w:t>
                      </w:r>
                      <w:r w:rsidRPr="003B7BC2">
                        <w:rPr>
                          <w:rFonts w:asciiTheme="majorHAnsi" w:hAnsiTheme="majorHAnsi" w:cstheme="majorHAnsi"/>
                          <w:i/>
                          <w:iCs/>
                        </w:rPr>
                        <w:t xml:space="preserve">. </w:t>
                      </w:r>
                    </w:p>
                    <w:p w14:paraId="2F29B5FD" w14:textId="6E377323" w:rsidR="006A650C" w:rsidRPr="003B7BC2" w:rsidRDefault="006A650C" w:rsidP="00E21442">
                      <w:pPr>
                        <w:jc w:val="both"/>
                        <w:rPr>
                          <w:rFonts w:asciiTheme="majorHAnsi" w:hAnsiTheme="majorHAnsi" w:cstheme="majorHAnsi"/>
                          <w:i/>
                          <w:iCs/>
                        </w:rPr>
                      </w:pPr>
                    </w:p>
                    <w:p w14:paraId="40E7ED5D" w14:textId="4F641ABD" w:rsidR="00D86C57" w:rsidRDefault="00D86C57" w:rsidP="00E21442">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w:t>
                      </w:r>
                    </w:p>
                    <w:p w14:paraId="51EA2162" w14:textId="77777777" w:rsidR="00097366" w:rsidRPr="00AE0A90" w:rsidRDefault="00097366" w:rsidP="00E21442">
                      <w:pPr>
                        <w:jc w:val="both"/>
                        <w:rPr>
                          <w:rFonts w:asciiTheme="majorHAnsi" w:hAnsiTheme="majorHAnsi" w:cstheme="majorHAnsi"/>
                        </w:rPr>
                      </w:pPr>
                    </w:p>
                    <w:p w14:paraId="1C89D25E" w14:textId="0C23E9C2" w:rsidR="00D86C57" w:rsidRPr="00AE0A90" w:rsidRDefault="00D86C57" w:rsidP="00E21442">
                      <w:pPr>
                        <w:jc w:val="both"/>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w:t>
                      </w:r>
                      <w:proofErr w:type="gramStart"/>
                      <w:r w:rsidRPr="00AE0A90">
                        <w:rPr>
                          <w:rFonts w:asciiTheme="majorHAnsi" w:hAnsiTheme="majorHAnsi" w:cstheme="majorHAnsi"/>
                        </w:rPr>
                        <w:t>in particular any</w:t>
                      </w:r>
                      <w:proofErr w:type="gramEnd"/>
                      <w:r w:rsidRPr="00AE0A90">
                        <w:rPr>
                          <w:rFonts w:asciiTheme="majorHAnsi" w:hAnsiTheme="majorHAnsi" w:cstheme="majorHAnsi"/>
                        </w:rPr>
                        <w:t xml:space="preserve"> text in </w:t>
                      </w:r>
                      <w:r w:rsidRPr="00AE0A90">
                        <w:rPr>
                          <w:rFonts w:asciiTheme="majorHAnsi" w:hAnsiTheme="majorHAnsi" w:cstheme="majorHAnsi"/>
                          <w:color w:val="FF0000"/>
                        </w:rPr>
                        <w:t>red</w:t>
                      </w:r>
                      <w:r w:rsidR="00E21442">
                        <w:rPr>
                          <w:rFonts w:asciiTheme="majorHAnsi" w:hAnsiTheme="majorHAnsi" w:cstheme="majorHAnsi"/>
                          <w:color w:val="FF0000"/>
                        </w:rPr>
                        <w:t xml:space="preserve"> and/or</w:t>
                      </w:r>
                      <w:r w:rsidRPr="00AE0A90">
                        <w:rPr>
                          <w:rFonts w:asciiTheme="majorHAnsi" w:hAnsiTheme="majorHAnsi" w:cstheme="majorHAnsi"/>
                          <w:color w:val="FF0000"/>
                        </w:rPr>
                        <w:t xml:space="preserve"> </w:t>
                      </w:r>
                      <w:r w:rsidRPr="00D86C57">
                        <w:rPr>
                          <w:rFonts w:asciiTheme="majorHAnsi" w:hAnsiTheme="majorHAnsi" w:cstheme="majorHAnsi"/>
                          <w:color w:val="FF0000"/>
                        </w:rPr>
                        <w:t>[square brackets]</w:t>
                      </w:r>
                      <w:r w:rsidRPr="00AE0A90">
                        <w:rPr>
                          <w:rFonts w:asciiTheme="majorHAnsi" w:hAnsiTheme="majorHAnsi" w:cstheme="majorHAnsi"/>
                        </w:rPr>
                        <w:t>. Delete all comments</w:t>
                      </w:r>
                      <w:r w:rsidR="00A5701D">
                        <w:rPr>
                          <w:rFonts w:asciiTheme="majorHAnsi" w:hAnsiTheme="majorHAnsi" w:cstheme="majorHAnsi"/>
                        </w:rPr>
                        <w:t>/prompts/instructions</w:t>
                      </w:r>
                      <w:r w:rsidRPr="00AE0A90">
                        <w:rPr>
                          <w:rFonts w:asciiTheme="majorHAnsi" w:hAnsiTheme="majorHAnsi" w:cstheme="majorHAnsi"/>
                        </w:rPr>
                        <w:t xml:space="preserve"> and put on headed paper.</w:t>
                      </w:r>
                    </w:p>
                    <w:p w14:paraId="340F7A52" w14:textId="77777777" w:rsidR="00A66A37" w:rsidRDefault="00A66A37" w:rsidP="00A62198">
                      <w:pPr>
                        <w:rPr>
                          <w:rFonts w:asciiTheme="majorHAnsi" w:hAnsiTheme="majorHAnsi" w:cstheme="majorHAnsi"/>
                        </w:rPr>
                      </w:pPr>
                    </w:p>
                    <w:p w14:paraId="5535D085" w14:textId="6780D601" w:rsidR="006A650C" w:rsidRPr="00A66A37" w:rsidRDefault="00A62198">
                      <w:pPr>
                        <w:rPr>
                          <w:rFonts w:asciiTheme="majorHAnsi" w:hAnsiTheme="majorHAnsi" w:cstheme="majorHAnsi"/>
                          <w:b/>
                          <w:bCs/>
                          <w:color w:val="FF0000"/>
                        </w:rPr>
                      </w:pPr>
                      <w:r w:rsidRPr="00A66A37">
                        <w:rPr>
                          <w:rFonts w:asciiTheme="majorHAnsi" w:hAnsiTheme="majorHAnsi" w:cstheme="majorHAnsi"/>
                          <w:b/>
                          <w:bCs/>
                          <w:color w:val="FF0000"/>
                        </w:rPr>
                        <w:t xml:space="preserve">DELETE BOX BEFORE POSTING </w:t>
                      </w:r>
                    </w:p>
                  </w:txbxContent>
                </v:textbox>
                <w10:wrap type="square"/>
              </v:shape>
            </w:pict>
          </mc:Fallback>
        </mc:AlternateContent>
      </w:r>
      <w:r w:rsidRPr="000C59F8">
        <w:rPr>
          <w:rFonts w:asciiTheme="majorHAnsi" w:hAnsiTheme="majorHAnsi" w:cstheme="majorHAnsi"/>
          <w:noProof/>
          <w:color w:val="000000" w:themeColor="text1"/>
        </w:rPr>
        <mc:AlternateContent>
          <mc:Choice Requires="wps">
            <w:drawing>
              <wp:anchor distT="45720" distB="45720" distL="114300" distR="114300" simplePos="0" relativeHeight="251651584" behindDoc="1" locked="0" layoutInCell="1" allowOverlap="1" wp14:anchorId="17E34B8D" wp14:editId="47EEBDA2">
                <wp:simplePos x="0" y="0"/>
                <wp:positionH relativeFrom="margin">
                  <wp:posOffset>-445770</wp:posOffset>
                </wp:positionH>
                <wp:positionV relativeFrom="paragraph">
                  <wp:posOffset>0</wp:posOffset>
                </wp:positionV>
                <wp:extent cx="2867025" cy="3000375"/>
                <wp:effectExtent l="0" t="0" r="28575" b="28575"/>
                <wp:wrapTight wrapText="bothSides">
                  <wp:wrapPolygon edited="0">
                    <wp:start x="0" y="0"/>
                    <wp:lineTo x="0" y="21669"/>
                    <wp:lineTo x="21672" y="21669"/>
                    <wp:lineTo x="2167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000375"/>
                        </a:xfrm>
                        <a:prstGeom prst="rect">
                          <a:avLst/>
                        </a:prstGeom>
                        <a:solidFill>
                          <a:srgbClr val="FFFFFF"/>
                        </a:solidFill>
                        <a:ln w="9525">
                          <a:solidFill>
                            <a:srgbClr val="000000"/>
                          </a:solidFill>
                          <a:miter lim="800000"/>
                          <a:headEnd/>
                          <a:tailEnd/>
                        </a:ln>
                      </wps:spPr>
                      <wps:txbx>
                        <w:txbxContent>
                          <w:p w14:paraId="7DE62BB6" w14:textId="56C390A9" w:rsidR="009E0D5E" w:rsidRPr="003B7BC2" w:rsidRDefault="009E0D5E" w:rsidP="008728E6">
                            <w:pPr>
                              <w:jc w:val="both"/>
                              <w:rPr>
                                <w:rFonts w:asciiTheme="majorHAnsi" w:hAnsiTheme="majorHAnsi" w:cstheme="majorHAnsi"/>
                                <w:b/>
                                <w:bCs/>
                                <w:i/>
                                <w:iCs/>
                              </w:rPr>
                            </w:pPr>
                            <w:r w:rsidRPr="003B7BC2">
                              <w:rPr>
                                <w:rFonts w:asciiTheme="majorHAnsi" w:hAnsiTheme="majorHAnsi" w:cstheme="majorHAnsi"/>
                                <w:b/>
                                <w:bCs/>
                                <w:i/>
                                <w:iCs/>
                              </w:rPr>
                              <w:t>Only use this letter if your client:</w:t>
                            </w:r>
                          </w:p>
                          <w:p w14:paraId="7D4224C7" w14:textId="398443CA" w:rsidR="006A650C" w:rsidRPr="003B7BC2" w:rsidRDefault="006A650C" w:rsidP="008728E6">
                            <w:pPr>
                              <w:pStyle w:val="ListParagraph"/>
                              <w:numPr>
                                <w:ilvl w:val="0"/>
                                <w:numId w:val="39"/>
                              </w:numPr>
                              <w:ind w:left="284"/>
                              <w:jc w:val="both"/>
                              <w:rPr>
                                <w:rFonts w:asciiTheme="majorHAnsi" w:hAnsiTheme="majorHAnsi" w:cstheme="majorHAnsi"/>
                                <w:sz w:val="24"/>
                                <w:szCs w:val="24"/>
                              </w:rPr>
                            </w:pPr>
                            <w:r w:rsidRPr="003B7BC2">
                              <w:rPr>
                                <w:rFonts w:asciiTheme="majorHAnsi" w:hAnsiTheme="majorHAnsi" w:cstheme="majorHAnsi"/>
                                <w:sz w:val="24"/>
                                <w:szCs w:val="24"/>
                              </w:rPr>
                              <w:t xml:space="preserve">Lives in private rented accommodation and receives UC to help pay </w:t>
                            </w:r>
                            <w:r w:rsidR="00A62198" w:rsidRPr="003B7BC2">
                              <w:rPr>
                                <w:rFonts w:asciiTheme="majorHAnsi" w:hAnsiTheme="majorHAnsi" w:cstheme="majorHAnsi"/>
                                <w:sz w:val="24"/>
                                <w:szCs w:val="24"/>
                              </w:rPr>
                              <w:t>her/his</w:t>
                            </w:r>
                            <w:r w:rsidR="000A3B1D" w:rsidRPr="003B7BC2">
                              <w:rPr>
                                <w:rFonts w:asciiTheme="majorHAnsi" w:hAnsiTheme="majorHAnsi" w:cstheme="majorHAnsi"/>
                                <w:sz w:val="24"/>
                                <w:szCs w:val="24"/>
                              </w:rPr>
                              <w:t xml:space="preserve"> </w:t>
                            </w:r>
                            <w:r w:rsidRPr="003B7BC2">
                              <w:rPr>
                                <w:rFonts w:asciiTheme="majorHAnsi" w:hAnsiTheme="majorHAnsi" w:cstheme="majorHAnsi"/>
                                <w:sz w:val="24"/>
                                <w:szCs w:val="24"/>
                              </w:rPr>
                              <w:t>rent</w:t>
                            </w:r>
                            <w:r w:rsidR="000A3B1D" w:rsidRPr="003B7BC2">
                              <w:rPr>
                                <w:rFonts w:asciiTheme="majorHAnsi" w:hAnsiTheme="majorHAnsi" w:cstheme="majorHAnsi"/>
                                <w:sz w:val="24"/>
                                <w:szCs w:val="24"/>
                              </w:rPr>
                              <w:t>.</w:t>
                            </w:r>
                          </w:p>
                          <w:p w14:paraId="16DBD6C7" w14:textId="06E31A9F" w:rsidR="006A650C" w:rsidRPr="003B7BC2" w:rsidRDefault="006A650C" w:rsidP="008728E6">
                            <w:pPr>
                              <w:pStyle w:val="ListParagraph"/>
                              <w:numPr>
                                <w:ilvl w:val="0"/>
                                <w:numId w:val="39"/>
                              </w:numPr>
                              <w:ind w:left="284"/>
                              <w:jc w:val="both"/>
                              <w:rPr>
                                <w:rFonts w:asciiTheme="majorHAnsi" w:hAnsiTheme="majorHAnsi" w:cstheme="majorHAnsi"/>
                                <w:sz w:val="24"/>
                                <w:szCs w:val="24"/>
                              </w:rPr>
                            </w:pPr>
                            <w:r w:rsidRPr="003B7BC2">
                              <w:rPr>
                                <w:rFonts w:asciiTheme="majorHAnsi" w:hAnsiTheme="majorHAnsi" w:cstheme="majorHAnsi"/>
                                <w:sz w:val="24"/>
                                <w:szCs w:val="24"/>
                              </w:rPr>
                              <w:t>Has a joint tenancy</w:t>
                            </w:r>
                            <w:r w:rsidR="00A5701D">
                              <w:rPr>
                                <w:rFonts w:asciiTheme="majorHAnsi" w:hAnsiTheme="majorHAnsi" w:cstheme="majorHAnsi"/>
                                <w:sz w:val="24"/>
                                <w:szCs w:val="24"/>
                              </w:rPr>
                              <w:t xml:space="preserve"> but the other joint tenant has left</w:t>
                            </w:r>
                          </w:p>
                          <w:p w14:paraId="70A2F579" w14:textId="78947254" w:rsidR="008728E6" w:rsidRPr="008728E6" w:rsidRDefault="009E0D5E" w:rsidP="008728E6">
                            <w:pPr>
                              <w:pStyle w:val="ListParagraph"/>
                              <w:numPr>
                                <w:ilvl w:val="0"/>
                                <w:numId w:val="39"/>
                              </w:numPr>
                              <w:ind w:left="284"/>
                              <w:jc w:val="both"/>
                              <w:rPr>
                                <w:rStyle w:val="Strong"/>
                                <w:rFonts w:asciiTheme="majorHAnsi" w:hAnsiTheme="majorHAnsi" w:cstheme="majorHAnsi"/>
                                <w:sz w:val="24"/>
                                <w:szCs w:val="24"/>
                              </w:rPr>
                            </w:pPr>
                            <w:r w:rsidRPr="003B7BC2">
                              <w:rPr>
                                <w:rFonts w:asciiTheme="majorHAnsi" w:hAnsiTheme="majorHAnsi" w:cstheme="majorHAnsi"/>
                                <w:sz w:val="24"/>
                                <w:szCs w:val="24"/>
                              </w:rPr>
                              <w:t>DWP has</w:t>
                            </w:r>
                            <w:r w:rsidRPr="003B7BC2">
                              <w:rPr>
                                <w:rFonts w:asciiTheme="majorHAnsi" w:hAnsiTheme="majorHAnsi" w:cstheme="majorHAnsi"/>
                                <w:b/>
                                <w:bCs/>
                                <w:sz w:val="24"/>
                                <w:szCs w:val="24"/>
                              </w:rPr>
                              <w:t xml:space="preserve"> </w:t>
                            </w:r>
                            <w:r w:rsidRPr="003B7BC2">
                              <w:rPr>
                                <w:rStyle w:val="Strong"/>
                                <w:rFonts w:asciiTheme="majorHAnsi" w:hAnsiTheme="majorHAnsi" w:cstheme="majorHAnsi"/>
                                <w:b w:val="0"/>
                                <w:bCs w:val="0"/>
                                <w:color w:val="000000" w:themeColor="text1"/>
                                <w:sz w:val="24"/>
                                <w:szCs w:val="24"/>
                              </w:rPr>
                              <w:t>refused to include C’s full contractual rent liability in the calculation of C’s UC housing costs</w:t>
                            </w:r>
                            <w:r w:rsidR="00A62198" w:rsidRPr="003B7BC2">
                              <w:rPr>
                                <w:rStyle w:val="Strong"/>
                                <w:rFonts w:asciiTheme="majorHAnsi" w:hAnsiTheme="majorHAnsi" w:cstheme="majorHAnsi"/>
                                <w:b w:val="0"/>
                                <w:bCs w:val="0"/>
                                <w:color w:val="000000" w:themeColor="text1"/>
                                <w:sz w:val="24"/>
                                <w:szCs w:val="24"/>
                              </w:rPr>
                              <w:t xml:space="preserve"> element</w:t>
                            </w:r>
                            <w:r w:rsidRPr="003B7BC2">
                              <w:rPr>
                                <w:rStyle w:val="Strong"/>
                                <w:rFonts w:asciiTheme="majorHAnsi" w:hAnsiTheme="majorHAnsi" w:cstheme="majorHAnsi"/>
                                <w:b w:val="0"/>
                                <w:bCs w:val="0"/>
                                <w:color w:val="000000" w:themeColor="text1"/>
                                <w:sz w:val="24"/>
                                <w:szCs w:val="24"/>
                              </w:rPr>
                              <w:t>.</w:t>
                            </w:r>
                          </w:p>
                          <w:p w14:paraId="36B021D0" w14:textId="3E325B3A" w:rsidR="008728E6" w:rsidRPr="008728E6" w:rsidRDefault="008728E6" w:rsidP="008728E6">
                            <w:pPr>
                              <w:jc w:val="both"/>
                              <w:rPr>
                                <w:rFonts w:asciiTheme="majorHAnsi" w:hAnsiTheme="majorHAnsi" w:cstheme="majorHAnsi"/>
                                <w:b/>
                                <w:bCs/>
                              </w:rPr>
                            </w:pPr>
                            <w:r w:rsidRPr="008728E6">
                              <w:rPr>
                                <w:rFonts w:asciiTheme="majorHAnsi" w:hAnsiTheme="majorHAnsi" w:cstheme="majorHAnsi"/>
                                <w:lang w:val="en-US"/>
                              </w:rPr>
                              <w:t>Always</w:t>
                            </w:r>
                            <w:r w:rsidRPr="008728E6">
                              <w:rPr>
                                <w:rFonts w:asciiTheme="majorHAnsi" w:hAnsiTheme="majorHAnsi" w:cstheme="majorHAnsi"/>
                                <w:lang w:val="en-US"/>
                              </w:rPr>
                              <w:t xml:space="preserve"> </w:t>
                            </w:r>
                            <w:r w:rsidRPr="008728E6">
                              <w:rPr>
                                <w:rFonts w:asciiTheme="majorHAnsi" w:hAnsiTheme="majorHAnsi" w:cstheme="majorHAnsi"/>
                                <w:b/>
                                <w:bCs/>
                                <w:lang w:val="en-US"/>
                              </w:rPr>
                              <w:t>send your letter for review</w:t>
                            </w:r>
                            <w:r w:rsidRPr="008728E6">
                              <w:rPr>
                                <w:rFonts w:asciiTheme="majorHAnsi" w:hAnsiTheme="majorHAnsi" w:cstheme="majorHAnsi"/>
                                <w:lang w:val="en-US"/>
                              </w:rPr>
                              <w:t xml:space="preserve"> to JRProject@CPAG.org.uk before sending to </w:t>
                            </w:r>
                            <w:r>
                              <w:rPr>
                                <w:rFonts w:asciiTheme="majorHAnsi" w:hAnsiTheme="majorHAnsi" w:cstheme="majorHAnsi"/>
                                <w:lang w:val="en-US"/>
                              </w:rPr>
                              <w:t xml:space="preserve">the treasury Solicitor and </w:t>
                            </w:r>
                            <w:r w:rsidRPr="008728E6">
                              <w:rPr>
                                <w:rFonts w:asciiTheme="majorHAnsi" w:hAnsiTheme="majorHAnsi" w:cstheme="majorHAnsi"/>
                                <w:lang w:val="en-US"/>
                              </w:rPr>
                              <w:t>DWP.</w:t>
                            </w:r>
                          </w:p>
                          <w:p w14:paraId="7DE95B50" w14:textId="77777777" w:rsidR="000A3B1D" w:rsidRPr="003B7BC2" w:rsidRDefault="000A3B1D" w:rsidP="009E0D5E">
                            <w:pPr>
                              <w:rPr>
                                <w:rFonts w:asciiTheme="majorHAnsi" w:hAnsiTheme="majorHAnsi" w:cstheme="majorHAnsi"/>
                              </w:rPr>
                            </w:pPr>
                          </w:p>
                          <w:p w14:paraId="26A3C825" w14:textId="28334BF3" w:rsidR="009E0D5E" w:rsidRPr="003B7BC2" w:rsidRDefault="00E02E4C" w:rsidP="009E0D5E">
                            <w:pPr>
                              <w:rPr>
                                <w:rFonts w:asciiTheme="majorHAnsi" w:hAnsiTheme="majorHAnsi" w:cstheme="majorHAnsi"/>
                                <w:b/>
                                <w:bCs/>
                                <w:color w:val="FF0000"/>
                              </w:rPr>
                            </w:pPr>
                            <w:r w:rsidRPr="003B7BC2">
                              <w:rPr>
                                <w:rFonts w:asciiTheme="majorHAnsi" w:hAnsiTheme="majorHAnsi" w:cstheme="majorHAnsi"/>
                                <w:b/>
                                <w:bCs/>
                                <w:color w:val="FF0000"/>
                              </w:rPr>
                              <w:t>D</w:t>
                            </w:r>
                            <w:r w:rsidR="009E0D5E" w:rsidRPr="003B7BC2">
                              <w:rPr>
                                <w:rFonts w:asciiTheme="majorHAnsi" w:hAnsiTheme="majorHAnsi" w:cstheme="majorHAnsi"/>
                                <w:b/>
                                <w:bCs/>
                                <w:color w:val="FF0000"/>
                              </w:rPr>
                              <w:t xml:space="preserve">ELETE BOX BEFORE POSTING </w:t>
                            </w:r>
                          </w:p>
                          <w:p w14:paraId="066929C7" w14:textId="77777777" w:rsidR="009E0D5E" w:rsidRPr="009E0D5E" w:rsidRDefault="009E0D5E" w:rsidP="009E0D5E">
                            <w:pPr>
                              <w:rPr>
                                <w:rFonts w:asciiTheme="majorHAnsi" w:hAnsiTheme="majorHAnsi" w:cstheme="majorHAnsi"/>
                                <w:b/>
                                <w:bCs/>
                              </w:rPr>
                            </w:pPr>
                          </w:p>
                          <w:p w14:paraId="09133DC2" w14:textId="77777777" w:rsidR="009E0D5E" w:rsidRPr="009E0D5E" w:rsidRDefault="009E0D5E">
                            <w:pPr>
                              <w:rPr>
                                <w:rFonts w:asciiTheme="majorHAnsi" w:hAnsiTheme="majorHAnsi" w:cstheme="majorHAnsi"/>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34B8D" id="_x0000_s1028" type="#_x0000_t202" style="position:absolute;margin-left:-35.1pt;margin-top:0;width:225.75pt;height:236.2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">
                <v:textbox>
                  <w:txbxContent>
                    <w:p w14:paraId="7DE62BB6" w14:textId="56C390A9" w:rsidR="009E0D5E" w:rsidRPr="003B7BC2" w:rsidRDefault="009E0D5E" w:rsidP="008728E6">
                      <w:pPr>
                        <w:jc w:val="both"/>
                        <w:rPr>
                          <w:rFonts w:asciiTheme="majorHAnsi" w:hAnsiTheme="majorHAnsi" w:cstheme="majorHAnsi"/>
                          <w:b/>
                          <w:bCs/>
                          <w:i/>
                          <w:iCs/>
                        </w:rPr>
                      </w:pPr>
                      <w:r w:rsidRPr="003B7BC2">
                        <w:rPr>
                          <w:rFonts w:asciiTheme="majorHAnsi" w:hAnsiTheme="majorHAnsi" w:cstheme="majorHAnsi"/>
                          <w:b/>
                          <w:bCs/>
                          <w:i/>
                          <w:iCs/>
                        </w:rPr>
                        <w:t>Only use this letter if your client:</w:t>
                      </w:r>
                    </w:p>
                    <w:p w14:paraId="7D4224C7" w14:textId="398443CA" w:rsidR="006A650C" w:rsidRPr="003B7BC2" w:rsidRDefault="006A650C" w:rsidP="008728E6">
                      <w:pPr>
                        <w:pStyle w:val="ListParagraph"/>
                        <w:numPr>
                          <w:ilvl w:val="0"/>
                          <w:numId w:val="39"/>
                        </w:numPr>
                        <w:ind w:left="284"/>
                        <w:jc w:val="both"/>
                        <w:rPr>
                          <w:rFonts w:asciiTheme="majorHAnsi" w:hAnsiTheme="majorHAnsi" w:cstheme="majorHAnsi"/>
                          <w:sz w:val="24"/>
                          <w:szCs w:val="24"/>
                        </w:rPr>
                      </w:pPr>
                      <w:r w:rsidRPr="003B7BC2">
                        <w:rPr>
                          <w:rFonts w:asciiTheme="majorHAnsi" w:hAnsiTheme="majorHAnsi" w:cstheme="majorHAnsi"/>
                          <w:sz w:val="24"/>
                          <w:szCs w:val="24"/>
                        </w:rPr>
                        <w:t xml:space="preserve">Lives in private rented accommodation and receives UC to help pay </w:t>
                      </w:r>
                      <w:r w:rsidR="00A62198" w:rsidRPr="003B7BC2">
                        <w:rPr>
                          <w:rFonts w:asciiTheme="majorHAnsi" w:hAnsiTheme="majorHAnsi" w:cstheme="majorHAnsi"/>
                          <w:sz w:val="24"/>
                          <w:szCs w:val="24"/>
                        </w:rPr>
                        <w:t>her/his</w:t>
                      </w:r>
                      <w:r w:rsidR="000A3B1D" w:rsidRPr="003B7BC2">
                        <w:rPr>
                          <w:rFonts w:asciiTheme="majorHAnsi" w:hAnsiTheme="majorHAnsi" w:cstheme="majorHAnsi"/>
                          <w:sz w:val="24"/>
                          <w:szCs w:val="24"/>
                        </w:rPr>
                        <w:t xml:space="preserve"> </w:t>
                      </w:r>
                      <w:r w:rsidRPr="003B7BC2">
                        <w:rPr>
                          <w:rFonts w:asciiTheme="majorHAnsi" w:hAnsiTheme="majorHAnsi" w:cstheme="majorHAnsi"/>
                          <w:sz w:val="24"/>
                          <w:szCs w:val="24"/>
                        </w:rPr>
                        <w:t>rent</w:t>
                      </w:r>
                      <w:r w:rsidR="000A3B1D" w:rsidRPr="003B7BC2">
                        <w:rPr>
                          <w:rFonts w:asciiTheme="majorHAnsi" w:hAnsiTheme="majorHAnsi" w:cstheme="majorHAnsi"/>
                          <w:sz w:val="24"/>
                          <w:szCs w:val="24"/>
                        </w:rPr>
                        <w:t>.</w:t>
                      </w:r>
                    </w:p>
                    <w:p w14:paraId="16DBD6C7" w14:textId="06E31A9F" w:rsidR="006A650C" w:rsidRPr="003B7BC2" w:rsidRDefault="006A650C" w:rsidP="008728E6">
                      <w:pPr>
                        <w:pStyle w:val="ListParagraph"/>
                        <w:numPr>
                          <w:ilvl w:val="0"/>
                          <w:numId w:val="39"/>
                        </w:numPr>
                        <w:ind w:left="284"/>
                        <w:jc w:val="both"/>
                        <w:rPr>
                          <w:rFonts w:asciiTheme="majorHAnsi" w:hAnsiTheme="majorHAnsi" w:cstheme="majorHAnsi"/>
                          <w:sz w:val="24"/>
                          <w:szCs w:val="24"/>
                        </w:rPr>
                      </w:pPr>
                      <w:r w:rsidRPr="003B7BC2">
                        <w:rPr>
                          <w:rFonts w:asciiTheme="majorHAnsi" w:hAnsiTheme="majorHAnsi" w:cstheme="majorHAnsi"/>
                          <w:sz w:val="24"/>
                          <w:szCs w:val="24"/>
                        </w:rPr>
                        <w:t>Has a joint tenancy</w:t>
                      </w:r>
                      <w:r w:rsidR="00A5701D">
                        <w:rPr>
                          <w:rFonts w:asciiTheme="majorHAnsi" w:hAnsiTheme="majorHAnsi" w:cstheme="majorHAnsi"/>
                          <w:sz w:val="24"/>
                          <w:szCs w:val="24"/>
                        </w:rPr>
                        <w:t xml:space="preserve"> but the other joint tenant has left</w:t>
                      </w:r>
                    </w:p>
                    <w:p w14:paraId="70A2F579" w14:textId="78947254" w:rsidR="008728E6" w:rsidRPr="008728E6" w:rsidRDefault="009E0D5E" w:rsidP="008728E6">
                      <w:pPr>
                        <w:pStyle w:val="ListParagraph"/>
                        <w:numPr>
                          <w:ilvl w:val="0"/>
                          <w:numId w:val="39"/>
                        </w:numPr>
                        <w:ind w:left="284"/>
                        <w:jc w:val="both"/>
                        <w:rPr>
                          <w:rStyle w:val="Strong"/>
                          <w:rFonts w:asciiTheme="majorHAnsi" w:hAnsiTheme="majorHAnsi" w:cstheme="majorHAnsi"/>
                          <w:sz w:val="24"/>
                          <w:szCs w:val="24"/>
                        </w:rPr>
                      </w:pPr>
                      <w:r w:rsidRPr="003B7BC2">
                        <w:rPr>
                          <w:rFonts w:asciiTheme="majorHAnsi" w:hAnsiTheme="majorHAnsi" w:cstheme="majorHAnsi"/>
                          <w:sz w:val="24"/>
                          <w:szCs w:val="24"/>
                        </w:rPr>
                        <w:t>DWP has</w:t>
                      </w:r>
                      <w:r w:rsidRPr="003B7BC2">
                        <w:rPr>
                          <w:rFonts w:asciiTheme="majorHAnsi" w:hAnsiTheme="majorHAnsi" w:cstheme="majorHAnsi"/>
                          <w:b/>
                          <w:bCs/>
                          <w:sz w:val="24"/>
                          <w:szCs w:val="24"/>
                        </w:rPr>
                        <w:t xml:space="preserve"> </w:t>
                      </w:r>
                      <w:r w:rsidRPr="003B7BC2">
                        <w:rPr>
                          <w:rStyle w:val="Strong"/>
                          <w:rFonts w:asciiTheme="majorHAnsi" w:hAnsiTheme="majorHAnsi" w:cstheme="majorHAnsi"/>
                          <w:b w:val="0"/>
                          <w:bCs w:val="0"/>
                          <w:color w:val="000000" w:themeColor="text1"/>
                          <w:sz w:val="24"/>
                          <w:szCs w:val="24"/>
                        </w:rPr>
                        <w:t>refused to include C’s full contractual rent liability in the calculation of C’s UC housing costs</w:t>
                      </w:r>
                      <w:r w:rsidR="00A62198" w:rsidRPr="003B7BC2">
                        <w:rPr>
                          <w:rStyle w:val="Strong"/>
                          <w:rFonts w:asciiTheme="majorHAnsi" w:hAnsiTheme="majorHAnsi" w:cstheme="majorHAnsi"/>
                          <w:b w:val="0"/>
                          <w:bCs w:val="0"/>
                          <w:color w:val="000000" w:themeColor="text1"/>
                          <w:sz w:val="24"/>
                          <w:szCs w:val="24"/>
                        </w:rPr>
                        <w:t xml:space="preserve"> element</w:t>
                      </w:r>
                      <w:r w:rsidRPr="003B7BC2">
                        <w:rPr>
                          <w:rStyle w:val="Strong"/>
                          <w:rFonts w:asciiTheme="majorHAnsi" w:hAnsiTheme="majorHAnsi" w:cstheme="majorHAnsi"/>
                          <w:b w:val="0"/>
                          <w:bCs w:val="0"/>
                          <w:color w:val="000000" w:themeColor="text1"/>
                          <w:sz w:val="24"/>
                          <w:szCs w:val="24"/>
                        </w:rPr>
                        <w:t>.</w:t>
                      </w:r>
                    </w:p>
                    <w:p w14:paraId="36B021D0" w14:textId="3E325B3A" w:rsidR="008728E6" w:rsidRPr="008728E6" w:rsidRDefault="008728E6" w:rsidP="008728E6">
                      <w:pPr>
                        <w:jc w:val="both"/>
                        <w:rPr>
                          <w:rFonts w:asciiTheme="majorHAnsi" w:hAnsiTheme="majorHAnsi" w:cstheme="majorHAnsi"/>
                          <w:b/>
                          <w:bCs/>
                        </w:rPr>
                      </w:pPr>
                      <w:r w:rsidRPr="008728E6">
                        <w:rPr>
                          <w:rFonts w:asciiTheme="majorHAnsi" w:hAnsiTheme="majorHAnsi" w:cstheme="majorHAnsi"/>
                          <w:lang w:val="en-US"/>
                        </w:rPr>
                        <w:t>Always</w:t>
                      </w:r>
                      <w:r w:rsidRPr="008728E6">
                        <w:rPr>
                          <w:rFonts w:asciiTheme="majorHAnsi" w:hAnsiTheme="majorHAnsi" w:cstheme="majorHAnsi"/>
                          <w:lang w:val="en-US"/>
                        </w:rPr>
                        <w:t xml:space="preserve"> </w:t>
                      </w:r>
                      <w:r w:rsidRPr="008728E6">
                        <w:rPr>
                          <w:rFonts w:asciiTheme="majorHAnsi" w:hAnsiTheme="majorHAnsi" w:cstheme="majorHAnsi"/>
                          <w:b/>
                          <w:bCs/>
                          <w:lang w:val="en-US"/>
                        </w:rPr>
                        <w:t>send your letter for review</w:t>
                      </w:r>
                      <w:r w:rsidRPr="008728E6">
                        <w:rPr>
                          <w:rFonts w:asciiTheme="majorHAnsi" w:hAnsiTheme="majorHAnsi" w:cstheme="majorHAnsi"/>
                          <w:lang w:val="en-US"/>
                        </w:rPr>
                        <w:t xml:space="preserve"> to JRProject@CPAG.org.uk before sending to </w:t>
                      </w:r>
                      <w:r>
                        <w:rPr>
                          <w:rFonts w:asciiTheme="majorHAnsi" w:hAnsiTheme="majorHAnsi" w:cstheme="majorHAnsi"/>
                          <w:lang w:val="en-US"/>
                        </w:rPr>
                        <w:t xml:space="preserve">the treasury Solicitor and </w:t>
                      </w:r>
                      <w:r w:rsidRPr="008728E6">
                        <w:rPr>
                          <w:rFonts w:asciiTheme="majorHAnsi" w:hAnsiTheme="majorHAnsi" w:cstheme="majorHAnsi"/>
                          <w:lang w:val="en-US"/>
                        </w:rPr>
                        <w:t>DWP.</w:t>
                      </w:r>
                    </w:p>
                    <w:p w14:paraId="7DE95B50" w14:textId="77777777" w:rsidR="000A3B1D" w:rsidRPr="003B7BC2" w:rsidRDefault="000A3B1D" w:rsidP="009E0D5E">
                      <w:pPr>
                        <w:rPr>
                          <w:rFonts w:asciiTheme="majorHAnsi" w:hAnsiTheme="majorHAnsi" w:cstheme="majorHAnsi"/>
                        </w:rPr>
                      </w:pPr>
                    </w:p>
                    <w:p w14:paraId="26A3C825" w14:textId="28334BF3" w:rsidR="009E0D5E" w:rsidRPr="003B7BC2" w:rsidRDefault="00E02E4C" w:rsidP="009E0D5E">
                      <w:pPr>
                        <w:rPr>
                          <w:rFonts w:asciiTheme="majorHAnsi" w:hAnsiTheme="majorHAnsi" w:cstheme="majorHAnsi"/>
                          <w:b/>
                          <w:bCs/>
                          <w:color w:val="FF0000"/>
                        </w:rPr>
                      </w:pPr>
                      <w:r w:rsidRPr="003B7BC2">
                        <w:rPr>
                          <w:rFonts w:asciiTheme="majorHAnsi" w:hAnsiTheme="majorHAnsi" w:cstheme="majorHAnsi"/>
                          <w:b/>
                          <w:bCs/>
                          <w:color w:val="FF0000"/>
                        </w:rPr>
                        <w:t>D</w:t>
                      </w:r>
                      <w:r w:rsidR="009E0D5E" w:rsidRPr="003B7BC2">
                        <w:rPr>
                          <w:rFonts w:asciiTheme="majorHAnsi" w:hAnsiTheme="majorHAnsi" w:cstheme="majorHAnsi"/>
                          <w:b/>
                          <w:bCs/>
                          <w:color w:val="FF0000"/>
                        </w:rPr>
                        <w:t xml:space="preserve">ELETE BOX BEFORE POSTING </w:t>
                      </w:r>
                    </w:p>
                    <w:p w14:paraId="066929C7" w14:textId="77777777" w:rsidR="009E0D5E" w:rsidRPr="009E0D5E" w:rsidRDefault="009E0D5E" w:rsidP="009E0D5E">
                      <w:pPr>
                        <w:rPr>
                          <w:rFonts w:asciiTheme="majorHAnsi" w:hAnsiTheme="majorHAnsi" w:cstheme="majorHAnsi"/>
                          <w:b/>
                          <w:bCs/>
                        </w:rPr>
                      </w:pPr>
                    </w:p>
                    <w:p w14:paraId="09133DC2" w14:textId="77777777" w:rsidR="009E0D5E" w:rsidRPr="009E0D5E" w:rsidRDefault="009E0D5E">
                      <w:pPr>
                        <w:rPr>
                          <w:rFonts w:asciiTheme="majorHAnsi" w:hAnsiTheme="majorHAnsi" w:cstheme="majorHAnsi"/>
                          <w:i/>
                          <w:iCs/>
                        </w:rPr>
                      </w:pPr>
                    </w:p>
                  </w:txbxContent>
                </v:textbox>
                <w10:wrap type="tight" anchorx="margin"/>
              </v:shape>
            </w:pict>
          </mc:Fallback>
        </mc:AlternateContent>
      </w:r>
    </w:p>
    <w:p w14:paraId="7F9DFB1C" w14:textId="5FF2BDFC" w:rsidR="00FB2839" w:rsidRPr="000C59F8" w:rsidRDefault="00FB2839" w:rsidP="004B624F">
      <w:pPr>
        <w:pStyle w:val="NormalWeb"/>
        <w:spacing w:before="0" w:beforeAutospacing="0" w:after="0" w:afterAutospacing="0" w:line="360" w:lineRule="auto"/>
        <w:rPr>
          <w:rFonts w:asciiTheme="majorHAnsi" w:hAnsiTheme="majorHAnsi" w:cstheme="majorHAnsi"/>
          <w:color w:val="000000" w:themeColor="text1"/>
        </w:rPr>
      </w:pPr>
    </w:p>
    <w:p w14:paraId="609BB664" w14:textId="275714E1" w:rsidR="00A66A37" w:rsidRPr="000C59F8" w:rsidRDefault="00A66A37" w:rsidP="004B624F">
      <w:pPr>
        <w:pStyle w:val="NormalWeb"/>
        <w:spacing w:before="0" w:beforeAutospacing="0" w:after="0" w:afterAutospacing="0" w:line="360" w:lineRule="auto"/>
        <w:rPr>
          <w:rFonts w:asciiTheme="majorHAnsi" w:hAnsiTheme="majorHAnsi" w:cstheme="majorHAnsi"/>
          <w:color w:val="000000" w:themeColor="text1"/>
        </w:rPr>
      </w:pPr>
    </w:p>
    <w:p w14:paraId="2F8587F1" w14:textId="138EA41D" w:rsidR="00A66A37" w:rsidRPr="000C59F8" w:rsidRDefault="00A66A37" w:rsidP="004B624F">
      <w:pPr>
        <w:pStyle w:val="NormalWeb"/>
        <w:spacing w:before="0" w:beforeAutospacing="0" w:after="0" w:afterAutospacing="0" w:line="360" w:lineRule="auto"/>
        <w:rPr>
          <w:rFonts w:asciiTheme="majorHAnsi" w:hAnsiTheme="majorHAnsi" w:cstheme="majorHAnsi"/>
          <w:color w:val="000000" w:themeColor="text1"/>
        </w:rPr>
      </w:pPr>
    </w:p>
    <w:p w14:paraId="5B57076D" w14:textId="24ECC10E" w:rsidR="00A66A37" w:rsidRPr="000C59F8" w:rsidRDefault="00A66A37" w:rsidP="004B624F">
      <w:pPr>
        <w:pStyle w:val="NormalWeb"/>
        <w:spacing w:before="0" w:beforeAutospacing="0" w:after="0" w:afterAutospacing="0" w:line="360" w:lineRule="auto"/>
        <w:rPr>
          <w:rFonts w:asciiTheme="majorHAnsi" w:hAnsiTheme="majorHAnsi" w:cstheme="majorHAnsi"/>
          <w:color w:val="000000" w:themeColor="text1"/>
        </w:rPr>
      </w:pPr>
    </w:p>
    <w:p w14:paraId="7AB84647" w14:textId="449FF3D3" w:rsidR="00A66A37" w:rsidRPr="000C59F8" w:rsidRDefault="00A66A37" w:rsidP="004B624F">
      <w:pPr>
        <w:pStyle w:val="NormalWeb"/>
        <w:spacing w:before="0" w:beforeAutospacing="0" w:after="0" w:afterAutospacing="0" w:line="360" w:lineRule="auto"/>
        <w:rPr>
          <w:rFonts w:asciiTheme="majorHAnsi" w:hAnsiTheme="majorHAnsi" w:cstheme="majorHAnsi"/>
          <w:color w:val="000000" w:themeColor="text1"/>
        </w:rPr>
      </w:pPr>
    </w:p>
    <w:p w14:paraId="14FF1952" w14:textId="197B1E7B" w:rsidR="00A66A37" w:rsidRPr="000C59F8" w:rsidRDefault="00A66A37" w:rsidP="004B624F">
      <w:pPr>
        <w:pStyle w:val="NormalWeb"/>
        <w:spacing w:before="0" w:beforeAutospacing="0" w:after="0" w:afterAutospacing="0" w:line="360" w:lineRule="auto"/>
        <w:rPr>
          <w:rFonts w:asciiTheme="majorHAnsi" w:hAnsiTheme="majorHAnsi" w:cstheme="majorHAnsi"/>
          <w:color w:val="000000" w:themeColor="text1"/>
        </w:rPr>
      </w:pPr>
    </w:p>
    <w:p w14:paraId="537CC7FA" w14:textId="77777777" w:rsidR="00A66A37" w:rsidRPr="000C59F8" w:rsidRDefault="00A66A37" w:rsidP="004B624F">
      <w:pPr>
        <w:pStyle w:val="NormalWeb"/>
        <w:spacing w:before="0" w:beforeAutospacing="0" w:after="0" w:afterAutospacing="0" w:line="360" w:lineRule="auto"/>
        <w:rPr>
          <w:rFonts w:asciiTheme="majorHAnsi" w:hAnsiTheme="majorHAnsi" w:cstheme="majorHAnsi"/>
          <w:color w:val="000000" w:themeColor="text1"/>
        </w:rPr>
      </w:pPr>
    </w:p>
    <w:p w14:paraId="6AB7584E" w14:textId="1080DD34" w:rsidR="00FB2839" w:rsidRPr="000C59F8" w:rsidRDefault="00FB2839" w:rsidP="004B624F">
      <w:pPr>
        <w:pStyle w:val="NormalWeb"/>
        <w:spacing w:before="0" w:beforeAutospacing="0" w:after="0" w:afterAutospacing="0" w:line="360" w:lineRule="auto"/>
        <w:rPr>
          <w:rFonts w:asciiTheme="majorHAnsi" w:hAnsiTheme="majorHAnsi" w:cstheme="majorHAnsi"/>
          <w:color w:val="000000" w:themeColor="text1"/>
        </w:rPr>
      </w:pPr>
    </w:p>
    <w:p w14:paraId="16C3A159" w14:textId="7DFAF7A4" w:rsidR="00FB2839" w:rsidRPr="000C59F8" w:rsidRDefault="00FB2839" w:rsidP="004B624F">
      <w:pPr>
        <w:pStyle w:val="NormalWeb"/>
        <w:spacing w:before="0" w:beforeAutospacing="0" w:after="0" w:afterAutospacing="0" w:line="360" w:lineRule="auto"/>
        <w:rPr>
          <w:rFonts w:asciiTheme="majorHAnsi" w:hAnsiTheme="majorHAnsi" w:cstheme="majorHAnsi"/>
          <w:color w:val="000000" w:themeColor="text1"/>
        </w:rPr>
      </w:pPr>
    </w:p>
    <w:p w14:paraId="6A119438" w14:textId="30009498" w:rsidR="00FB2839" w:rsidRPr="000C59F8" w:rsidRDefault="00FB2839" w:rsidP="004B624F">
      <w:pPr>
        <w:pStyle w:val="NormalWeb"/>
        <w:spacing w:before="0" w:beforeAutospacing="0" w:after="0" w:afterAutospacing="0" w:line="360" w:lineRule="auto"/>
        <w:rPr>
          <w:rFonts w:asciiTheme="majorHAnsi" w:hAnsiTheme="majorHAnsi" w:cstheme="majorHAnsi"/>
          <w:color w:val="000000" w:themeColor="text1"/>
        </w:rPr>
      </w:pPr>
    </w:p>
    <w:p w14:paraId="3F700DB9" w14:textId="77777777" w:rsidR="00FB2839" w:rsidRPr="000C59F8" w:rsidRDefault="00FB2839" w:rsidP="004B624F">
      <w:pPr>
        <w:pStyle w:val="NormalWeb"/>
        <w:spacing w:before="0" w:beforeAutospacing="0" w:after="0" w:afterAutospacing="0" w:line="360" w:lineRule="auto"/>
        <w:rPr>
          <w:rFonts w:asciiTheme="majorHAnsi" w:hAnsiTheme="majorHAnsi" w:cstheme="majorHAnsi"/>
          <w:color w:val="000000" w:themeColor="text1"/>
        </w:rPr>
      </w:pPr>
    </w:p>
    <w:p w14:paraId="48CB42D4" w14:textId="082E21FF" w:rsidR="00FB2839" w:rsidRPr="000C59F8" w:rsidRDefault="00FB2839" w:rsidP="004B624F">
      <w:pPr>
        <w:pStyle w:val="NormalWeb"/>
        <w:spacing w:before="0" w:beforeAutospacing="0" w:after="0" w:afterAutospacing="0" w:line="360" w:lineRule="auto"/>
        <w:rPr>
          <w:rFonts w:asciiTheme="majorHAnsi" w:hAnsiTheme="majorHAnsi" w:cstheme="majorHAnsi"/>
          <w:color w:val="000000" w:themeColor="text1"/>
        </w:rPr>
      </w:pPr>
    </w:p>
    <w:p w14:paraId="5FBA9333" w14:textId="314E09D2" w:rsidR="00817A66" w:rsidRPr="000C59F8" w:rsidRDefault="00817A66" w:rsidP="00817A66">
      <w:pPr>
        <w:pStyle w:val="NormalWeb"/>
        <w:spacing w:before="0" w:beforeAutospacing="0" w:after="0" w:afterAutospacing="0" w:line="360" w:lineRule="auto"/>
        <w:rPr>
          <w:rFonts w:asciiTheme="majorHAnsi" w:hAnsiTheme="majorHAnsi" w:cstheme="majorHAnsi"/>
          <w:color w:val="000000" w:themeColor="text1"/>
        </w:rPr>
      </w:pPr>
      <w:bookmarkStart w:id="0" w:name="_Hlk159936841"/>
      <w:r w:rsidRPr="000C59F8">
        <w:rPr>
          <w:rFonts w:asciiTheme="majorHAnsi" w:hAnsiTheme="majorHAnsi" w:cstheme="majorHAnsi"/>
          <w:noProof/>
          <w:color w:val="000000" w:themeColor="text1"/>
        </w:rPr>
        <mc:AlternateContent>
          <mc:Choice Requires="wps">
            <w:drawing>
              <wp:anchor distT="45720" distB="45720" distL="114300" distR="114300" simplePos="0" relativeHeight="251662848" behindDoc="0" locked="0" layoutInCell="1" allowOverlap="1" wp14:anchorId="643A95B7" wp14:editId="2D8C33BA">
                <wp:simplePos x="0" y="0"/>
                <wp:positionH relativeFrom="margin">
                  <wp:posOffset>-417195</wp:posOffset>
                </wp:positionH>
                <wp:positionV relativeFrom="paragraph">
                  <wp:posOffset>277495</wp:posOffset>
                </wp:positionV>
                <wp:extent cx="6248400" cy="1776730"/>
                <wp:effectExtent l="0" t="0" r="19050" b="13970"/>
                <wp:wrapSquare wrapText="bothSides"/>
                <wp:docPr id="18968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776730"/>
                        </a:xfrm>
                        <a:prstGeom prst="rect">
                          <a:avLst/>
                        </a:prstGeom>
                        <a:solidFill>
                          <a:srgbClr val="FFFFFF"/>
                        </a:solidFill>
                        <a:ln w="9525">
                          <a:solidFill>
                            <a:srgbClr val="000000"/>
                          </a:solidFill>
                          <a:miter lim="800000"/>
                          <a:headEnd/>
                          <a:tailEnd/>
                        </a:ln>
                      </wps:spPr>
                      <wps:txbx>
                        <w:txbxContent>
                          <w:p w14:paraId="064CC287" w14:textId="5180FAA9" w:rsidR="00F44A39" w:rsidRPr="00FF40F3" w:rsidRDefault="00F44A39" w:rsidP="00F44A39">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A5701D">
                              <w:rPr>
                                <w:rFonts w:ascii="Calibri Light" w:hAnsi="Calibri Light" w:cs="Calibri Light"/>
                              </w:rPr>
                              <w:t>January</w:t>
                            </w:r>
                            <w:r w:rsidR="00A5701D" w:rsidRPr="00FF40F3">
                              <w:rPr>
                                <w:rFonts w:ascii="Calibri Light" w:hAnsi="Calibri Light" w:cs="Calibri Light"/>
                              </w:rPr>
                              <w:t xml:space="preserve"> </w:t>
                            </w:r>
                            <w:r w:rsidRPr="00FF40F3">
                              <w:rPr>
                                <w:rFonts w:ascii="Calibri Light" w:hAnsi="Calibri Light" w:cs="Calibri Light"/>
                              </w:rPr>
                              <w:t xml:space="preserve">2024, as below. </w:t>
                            </w:r>
                          </w:p>
                          <w:p w14:paraId="49CF715C" w14:textId="77777777" w:rsidR="00F44A39" w:rsidRPr="00FF40F3" w:rsidRDefault="00F44A39" w:rsidP="00F44A39">
                            <w:pPr>
                              <w:rPr>
                                <w:rFonts w:ascii="Calibri Light" w:hAnsi="Calibri Light" w:cs="Calibri Light"/>
                              </w:rPr>
                            </w:pPr>
                          </w:p>
                          <w:p w14:paraId="363CB8BB" w14:textId="77777777" w:rsidR="00F44A39" w:rsidRPr="008728E6" w:rsidRDefault="00F44A39" w:rsidP="00F44A39">
                            <w:pPr>
                              <w:rPr>
                                <w:rFonts w:ascii="Calibri Light" w:hAnsi="Calibri Light" w:cs="Calibri Light"/>
                                <w:b/>
                                <w:bCs/>
                              </w:rPr>
                            </w:pPr>
                            <w:r w:rsidRPr="00FF40F3">
                              <w:rPr>
                                <w:rFonts w:ascii="Calibri Light" w:hAnsi="Calibri Light" w:cs="Calibri Light"/>
                              </w:rPr>
                              <w:t xml:space="preserve">Please send your letter by post to DWP </w:t>
                            </w:r>
                            <w:r w:rsidRPr="008728E6">
                              <w:rPr>
                                <w:rFonts w:ascii="Calibri Light" w:hAnsi="Calibri Light" w:cs="Calibri Light"/>
                                <w:b/>
                                <w:bCs/>
                              </w:rPr>
                              <w:t>and by email to the Treasury Solicitor.</w:t>
                            </w:r>
                          </w:p>
                          <w:p w14:paraId="52879D66" w14:textId="77777777" w:rsidR="00F44A39" w:rsidRPr="00FF40F3" w:rsidRDefault="00F44A39" w:rsidP="00F44A39">
                            <w:pPr>
                              <w:rPr>
                                <w:rFonts w:ascii="Calibri Light" w:hAnsi="Calibri Light" w:cs="Calibri Light"/>
                                <w:b/>
                                <w:bCs/>
                                <w:color w:val="FF0000"/>
                              </w:rPr>
                            </w:pPr>
                          </w:p>
                          <w:p w14:paraId="37AE2620" w14:textId="77777777" w:rsidR="00F44A39" w:rsidRPr="00FF40F3" w:rsidRDefault="00F44A39" w:rsidP="00F44A39">
                            <w:pPr>
                              <w:rPr>
                                <w:rFonts w:ascii="Calibri Light" w:hAnsi="Calibri Light" w:cs="Calibri Light"/>
                                <w:b/>
                                <w:bCs/>
                              </w:rPr>
                            </w:pPr>
                            <w:r w:rsidRPr="00FF40F3">
                              <w:rPr>
                                <w:rFonts w:ascii="Calibri Light" w:hAnsi="Calibri Light" w:cs="Calibri Light"/>
                              </w:rPr>
                              <w:t xml:space="preserve">Please seek advice from </w:t>
                            </w:r>
                            <w:hyperlink r:id="rId13"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4"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5" w:history="1"/>
                            <w:r w:rsidRPr="00FF40F3">
                              <w:rPr>
                                <w:rFonts w:ascii="Calibri Light" w:hAnsi="Calibri Light" w:cs="Calibri Light"/>
                                <w:b/>
                                <w:bCs/>
                              </w:rPr>
                              <w:t xml:space="preserve"> </w:t>
                            </w:r>
                          </w:p>
                          <w:p w14:paraId="2EF96BD3" w14:textId="77777777" w:rsidR="00F44A39" w:rsidRPr="00FF40F3" w:rsidRDefault="00F44A39" w:rsidP="00F44A39">
                            <w:pPr>
                              <w:rPr>
                                <w:rFonts w:ascii="Calibri Light" w:hAnsi="Calibri Light" w:cs="Calibri Light"/>
                                <w:b/>
                                <w:bCs/>
                              </w:rPr>
                            </w:pPr>
                          </w:p>
                          <w:p w14:paraId="31AA3B18" w14:textId="68975F26" w:rsidR="00F44A39" w:rsidRPr="0083765D" w:rsidRDefault="0083765D" w:rsidP="00F44A39">
                            <w:pPr>
                              <w:rPr>
                                <w:rFonts w:ascii="Calibri Light" w:hAnsi="Calibri Light" w:cs="Calibri Light"/>
                                <w:b/>
                                <w:bCs/>
                                <w:color w:val="FF0000"/>
                              </w:rPr>
                            </w:pPr>
                            <w:r w:rsidRPr="0083765D">
                              <w:rPr>
                                <w:rFonts w:ascii="Calibri Light" w:hAnsi="Calibri Light" w:cs="Calibri Light"/>
                                <w:b/>
                                <w:bCs/>
                                <w:color w:val="FF0000"/>
                              </w:rPr>
                              <w:t xml:space="preserve">DELETE BOX BEFORE POSTING </w:t>
                            </w:r>
                          </w:p>
                          <w:p w14:paraId="6AA9DF75" w14:textId="77777777" w:rsidR="00F44A39" w:rsidRDefault="00F44A39" w:rsidP="00F44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A95B7" id="_x0000_s1029" type="#_x0000_t202" style="position:absolute;margin-left:-32.85pt;margin-top:21.85pt;width:492pt;height:139.9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">
                <v:textbox>
                  <w:txbxContent>
                    <w:p w14:paraId="064CC287" w14:textId="5180FAA9" w:rsidR="00F44A39" w:rsidRPr="00FF40F3" w:rsidRDefault="00F44A39" w:rsidP="00F44A39">
                      <w:pPr>
                        <w:rPr>
                          <w:rFonts w:ascii="Calibri Light" w:hAnsi="Calibri Light" w:cs="Calibri Light"/>
                        </w:rPr>
                      </w:pPr>
                      <w:r w:rsidRPr="00FF40F3">
                        <w:rPr>
                          <w:rFonts w:ascii="Calibri Light" w:hAnsi="Calibri Light" w:cs="Calibri Light"/>
                          <w:b/>
                          <w:bCs/>
                        </w:rPr>
                        <w:t>IMPORTANT:</w:t>
                      </w:r>
                      <w:r w:rsidRPr="00FF40F3">
                        <w:rPr>
                          <w:rFonts w:ascii="Calibri Light" w:hAnsi="Calibri Light" w:cs="Calibri Light"/>
                        </w:rPr>
                        <w:t xml:space="preserve"> the address for service changed in </w:t>
                      </w:r>
                      <w:r w:rsidR="00A5701D">
                        <w:rPr>
                          <w:rFonts w:ascii="Calibri Light" w:hAnsi="Calibri Light" w:cs="Calibri Light"/>
                        </w:rPr>
                        <w:t>January</w:t>
                      </w:r>
                      <w:r w:rsidR="00A5701D" w:rsidRPr="00FF40F3">
                        <w:rPr>
                          <w:rFonts w:ascii="Calibri Light" w:hAnsi="Calibri Light" w:cs="Calibri Light"/>
                        </w:rPr>
                        <w:t xml:space="preserve"> </w:t>
                      </w:r>
                      <w:r w:rsidRPr="00FF40F3">
                        <w:rPr>
                          <w:rFonts w:ascii="Calibri Light" w:hAnsi="Calibri Light" w:cs="Calibri Light"/>
                        </w:rPr>
                        <w:t xml:space="preserve">2024, as below. </w:t>
                      </w:r>
                    </w:p>
                    <w:p w14:paraId="49CF715C" w14:textId="77777777" w:rsidR="00F44A39" w:rsidRPr="00FF40F3" w:rsidRDefault="00F44A39" w:rsidP="00F44A39">
                      <w:pPr>
                        <w:rPr>
                          <w:rFonts w:ascii="Calibri Light" w:hAnsi="Calibri Light" w:cs="Calibri Light"/>
                        </w:rPr>
                      </w:pPr>
                    </w:p>
                    <w:p w14:paraId="363CB8BB" w14:textId="77777777" w:rsidR="00F44A39" w:rsidRPr="008728E6" w:rsidRDefault="00F44A39" w:rsidP="00F44A39">
                      <w:pPr>
                        <w:rPr>
                          <w:rFonts w:ascii="Calibri Light" w:hAnsi="Calibri Light" w:cs="Calibri Light"/>
                          <w:b/>
                          <w:bCs/>
                        </w:rPr>
                      </w:pPr>
                      <w:r w:rsidRPr="00FF40F3">
                        <w:rPr>
                          <w:rFonts w:ascii="Calibri Light" w:hAnsi="Calibri Light" w:cs="Calibri Light"/>
                        </w:rPr>
                        <w:t xml:space="preserve">Please send your letter by post to DWP </w:t>
                      </w:r>
                      <w:r w:rsidRPr="008728E6">
                        <w:rPr>
                          <w:rFonts w:ascii="Calibri Light" w:hAnsi="Calibri Light" w:cs="Calibri Light"/>
                          <w:b/>
                          <w:bCs/>
                        </w:rPr>
                        <w:t>and by email to the Treasury Solicitor.</w:t>
                      </w:r>
                    </w:p>
                    <w:p w14:paraId="52879D66" w14:textId="77777777" w:rsidR="00F44A39" w:rsidRPr="00FF40F3" w:rsidRDefault="00F44A39" w:rsidP="00F44A39">
                      <w:pPr>
                        <w:rPr>
                          <w:rFonts w:ascii="Calibri Light" w:hAnsi="Calibri Light" w:cs="Calibri Light"/>
                          <w:b/>
                          <w:bCs/>
                          <w:color w:val="FF0000"/>
                        </w:rPr>
                      </w:pPr>
                    </w:p>
                    <w:p w14:paraId="37AE2620" w14:textId="77777777" w:rsidR="00F44A39" w:rsidRPr="00FF40F3" w:rsidRDefault="00F44A39" w:rsidP="00F44A39">
                      <w:pPr>
                        <w:rPr>
                          <w:rFonts w:ascii="Calibri Light" w:hAnsi="Calibri Light" w:cs="Calibri Light"/>
                          <w:b/>
                          <w:bCs/>
                        </w:rPr>
                      </w:pPr>
                      <w:r w:rsidRPr="00FF40F3">
                        <w:rPr>
                          <w:rFonts w:ascii="Calibri Light" w:hAnsi="Calibri Light" w:cs="Calibri Light"/>
                        </w:rPr>
                        <w:t xml:space="preserve">Please seek advice from </w:t>
                      </w:r>
                      <w:hyperlink r:id="rId16" w:history="1">
                        <w:r w:rsidRPr="00FF40F3">
                          <w:rPr>
                            <w:rStyle w:val="Hyperlink"/>
                            <w:rFonts w:ascii="Calibri Light" w:hAnsi="Calibri Light" w:cs="Calibri Light"/>
                          </w:rPr>
                          <w:t>JRProject@cpag.org.uk</w:t>
                        </w:r>
                      </w:hyperlink>
                      <w:r w:rsidRPr="00FF40F3">
                        <w:rPr>
                          <w:rFonts w:ascii="Calibri Light" w:hAnsi="Calibri Light" w:cs="Calibri Light"/>
                        </w:rPr>
                        <w:t xml:space="preserve"> if no response is received within 14 days, or consider referring to a solicitor to issue judicial review proceedings, see </w:t>
                      </w:r>
                      <w:hyperlink r:id="rId17" w:history="1">
                        <w:r w:rsidRPr="00FF40F3">
                          <w:rPr>
                            <w:rStyle w:val="Hyperlink"/>
                            <w:rFonts w:ascii="Calibri Light" w:hAnsi="Calibri Light" w:cs="Calibri Light"/>
                          </w:rPr>
                          <w:t>this CPAG page</w:t>
                        </w:r>
                      </w:hyperlink>
                      <w:r w:rsidRPr="00FF40F3">
                        <w:rPr>
                          <w:rFonts w:ascii="Calibri Light" w:hAnsi="Calibri Light" w:cs="Calibri Light"/>
                        </w:rPr>
                        <w:t xml:space="preserve"> for more information.</w:t>
                      </w:r>
                      <w:r w:rsidRPr="00FF40F3">
                        <w:rPr>
                          <w:rFonts w:ascii="Calibri Light" w:hAnsi="Calibri Light" w:cs="Calibri Light"/>
                          <w:b/>
                          <w:bCs/>
                        </w:rPr>
                        <w:t xml:space="preserve"> </w:t>
                      </w:r>
                      <w:hyperlink r:id="rId18" w:history="1"/>
                      <w:r w:rsidRPr="00FF40F3">
                        <w:rPr>
                          <w:rFonts w:ascii="Calibri Light" w:hAnsi="Calibri Light" w:cs="Calibri Light"/>
                          <w:b/>
                          <w:bCs/>
                        </w:rPr>
                        <w:t xml:space="preserve"> </w:t>
                      </w:r>
                    </w:p>
                    <w:p w14:paraId="2EF96BD3" w14:textId="77777777" w:rsidR="00F44A39" w:rsidRPr="00FF40F3" w:rsidRDefault="00F44A39" w:rsidP="00F44A39">
                      <w:pPr>
                        <w:rPr>
                          <w:rFonts w:ascii="Calibri Light" w:hAnsi="Calibri Light" w:cs="Calibri Light"/>
                          <w:b/>
                          <w:bCs/>
                        </w:rPr>
                      </w:pPr>
                    </w:p>
                    <w:p w14:paraId="31AA3B18" w14:textId="68975F26" w:rsidR="00F44A39" w:rsidRPr="0083765D" w:rsidRDefault="0083765D" w:rsidP="00F44A39">
                      <w:pPr>
                        <w:rPr>
                          <w:rFonts w:ascii="Calibri Light" w:hAnsi="Calibri Light" w:cs="Calibri Light"/>
                          <w:b/>
                          <w:bCs/>
                          <w:color w:val="FF0000"/>
                        </w:rPr>
                      </w:pPr>
                      <w:r w:rsidRPr="0083765D">
                        <w:rPr>
                          <w:rFonts w:ascii="Calibri Light" w:hAnsi="Calibri Light" w:cs="Calibri Light"/>
                          <w:b/>
                          <w:bCs/>
                          <w:color w:val="FF0000"/>
                        </w:rPr>
                        <w:t xml:space="preserve">DELETE BOX BEFORE POSTING </w:t>
                      </w:r>
                    </w:p>
                    <w:p w14:paraId="6AA9DF75" w14:textId="77777777" w:rsidR="00F44A39" w:rsidRDefault="00F44A39" w:rsidP="00F44A39"/>
                  </w:txbxContent>
                </v:textbox>
                <w10:wrap type="square" anchorx="margin"/>
              </v:shape>
            </w:pict>
          </mc:Fallback>
        </mc:AlternateContent>
      </w:r>
      <w:bookmarkStart w:id="1" w:name="_Hlk159936904"/>
      <w:bookmarkStart w:id="2" w:name="_Hlk159936435"/>
      <w:bookmarkEnd w:id="0"/>
    </w:p>
    <w:p w14:paraId="3438C8C0" w14:textId="2649291A" w:rsidR="00F44A39" w:rsidRPr="00EA064B" w:rsidRDefault="00F44A39" w:rsidP="004B624F">
      <w:pPr>
        <w:pStyle w:val="NormalWeb"/>
        <w:spacing w:before="0" w:beforeAutospacing="0" w:after="0" w:afterAutospacing="0"/>
        <w:rPr>
          <w:rFonts w:asciiTheme="majorHAnsi" w:hAnsiTheme="majorHAnsi" w:cstheme="majorHAnsi"/>
          <w:color w:val="FF0000"/>
        </w:rPr>
      </w:pPr>
      <w:r w:rsidRPr="00EA064B">
        <w:rPr>
          <w:rFonts w:asciiTheme="majorHAnsi" w:hAnsiTheme="majorHAnsi" w:cstheme="majorHAnsi"/>
          <w:color w:val="FF0000"/>
        </w:rPr>
        <w:lastRenderedPageBreak/>
        <w:t>[address your letter to either the:</w:t>
      </w:r>
    </w:p>
    <w:p w14:paraId="017A3F34" w14:textId="59E8C99B" w:rsidR="00F44A39" w:rsidRPr="00EA064B" w:rsidRDefault="00F44A39" w:rsidP="004B624F">
      <w:pPr>
        <w:pStyle w:val="NormalWeb"/>
        <w:spacing w:before="0" w:beforeAutospacing="0" w:after="0" w:afterAutospacing="0"/>
        <w:rPr>
          <w:rFonts w:asciiTheme="majorHAnsi" w:hAnsiTheme="majorHAnsi" w:cstheme="majorHAnsi"/>
          <w:color w:val="FF0000"/>
        </w:rPr>
      </w:pPr>
      <w:r w:rsidRPr="00EA064B">
        <w:rPr>
          <w:rFonts w:asciiTheme="majorHAnsi" w:hAnsiTheme="majorHAnsi" w:cstheme="majorHAnsi"/>
          <w:color w:val="FF0000"/>
        </w:rPr>
        <w:t xml:space="preserve">address on your client’s decision letter, </w:t>
      </w:r>
    </w:p>
    <w:p w14:paraId="49D74C03" w14:textId="653631B5" w:rsidR="00F44A39" w:rsidRPr="00EA064B" w:rsidRDefault="00F44A39" w:rsidP="004B624F">
      <w:pPr>
        <w:pStyle w:val="NormalWeb"/>
        <w:spacing w:before="0" w:beforeAutospacing="0" w:after="0" w:afterAutospacing="0"/>
        <w:rPr>
          <w:rFonts w:asciiTheme="majorHAnsi" w:hAnsiTheme="majorHAnsi" w:cstheme="majorHAnsi"/>
          <w:color w:val="FF0000"/>
        </w:rPr>
      </w:pPr>
      <w:r w:rsidRPr="00EA064B">
        <w:rPr>
          <w:rFonts w:asciiTheme="majorHAnsi" w:hAnsiTheme="majorHAnsi" w:cstheme="majorHAnsi"/>
          <w:color w:val="FF0000"/>
        </w:rPr>
        <w:t>address your client sent their claim to, or</w:t>
      </w:r>
    </w:p>
    <w:p w14:paraId="638BE9AD" w14:textId="2C09F709" w:rsidR="00F44A39" w:rsidRPr="00EA064B" w:rsidRDefault="00F44A39" w:rsidP="004B624F">
      <w:pPr>
        <w:pStyle w:val="NormalWeb"/>
        <w:spacing w:before="0" w:beforeAutospacing="0" w:after="0" w:afterAutospacing="0"/>
        <w:rPr>
          <w:rFonts w:asciiTheme="majorHAnsi" w:hAnsiTheme="majorHAnsi" w:cstheme="majorHAnsi"/>
          <w:color w:val="FF0000"/>
        </w:rPr>
      </w:pPr>
      <w:r w:rsidRPr="00EA064B">
        <w:rPr>
          <w:rFonts w:asciiTheme="majorHAnsi" w:hAnsiTheme="majorHAnsi" w:cstheme="majorHAnsi"/>
          <w:color w:val="FF0000"/>
        </w:rPr>
        <w:t>address on relevant DWP correspondence; or</w:t>
      </w:r>
    </w:p>
    <w:p w14:paraId="09B014DD" w14:textId="4D518F7B" w:rsidR="00F44A39" w:rsidRPr="000C59F8" w:rsidRDefault="00F44A39" w:rsidP="00B96FF5">
      <w:pPr>
        <w:pStyle w:val="NormalWeb"/>
        <w:spacing w:before="0" w:beforeAutospacing="0" w:after="0" w:afterAutospacing="0"/>
        <w:rPr>
          <w:rFonts w:asciiTheme="majorHAnsi" w:hAnsiTheme="majorHAnsi" w:cstheme="majorHAnsi"/>
          <w:color w:val="FF0000"/>
        </w:rPr>
      </w:pPr>
      <w:r w:rsidRPr="00EA064B">
        <w:rPr>
          <w:rFonts w:asciiTheme="majorHAnsi" w:hAnsiTheme="majorHAnsi" w:cstheme="majorHAnsi"/>
          <w:color w:val="FF0000"/>
        </w:rPr>
        <w:t>request an upload link to post it to your client’s online UC account]</w:t>
      </w:r>
    </w:p>
    <w:p w14:paraId="431D238C" w14:textId="77777777" w:rsidR="00F44A39" w:rsidRPr="000C59F8" w:rsidRDefault="00F44A39" w:rsidP="00EA064B">
      <w:pPr>
        <w:pStyle w:val="NormalWeb"/>
        <w:spacing w:before="0" w:beforeAutospacing="0" w:after="0" w:afterAutospacing="0" w:line="360" w:lineRule="auto"/>
        <w:rPr>
          <w:rFonts w:asciiTheme="majorHAnsi" w:hAnsiTheme="majorHAnsi" w:cstheme="majorHAnsi"/>
          <w:color w:val="000000" w:themeColor="text1"/>
        </w:rPr>
      </w:pPr>
    </w:p>
    <w:p w14:paraId="4FE993B7" w14:textId="77777777" w:rsidR="00F44A39" w:rsidRPr="000C59F8" w:rsidRDefault="00F44A39" w:rsidP="00EA064B">
      <w:pPr>
        <w:pStyle w:val="NormalWeb"/>
        <w:spacing w:before="0" w:beforeAutospacing="0" w:after="0" w:afterAutospacing="0" w:line="360" w:lineRule="auto"/>
        <w:rPr>
          <w:rFonts w:asciiTheme="majorHAnsi" w:hAnsiTheme="majorHAnsi" w:cstheme="majorHAnsi"/>
          <w:i/>
          <w:iCs/>
          <w:color w:val="000000" w:themeColor="text1"/>
        </w:rPr>
      </w:pPr>
      <w:r w:rsidRPr="00EA064B">
        <w:rPr>
          <w:rFonts w:asciiTheme="majorHAnsi" w:hAnsiTheme="majorHAnsi" w:cstheme="majorHAnsi"/>
          <w:color w:val="000000" w:themeColor="text1"/>
        </w:rPr>
        <w:t>And by email to:</w:t>
      </w:r>
      <w:r w:rsidRPr="000C59F8">
        <w:rPr>
          <w:rFonts w:asciiTheme="majorHAnsi" w:hAnsiTheme="majorHAnsi" w:cstheme="majorHAnsi"/>
          <w:color w:val="000000" w:themeColor="text1"/>
        </w:rPr>
        <w:t xml:space="preserve"> </w:t>
      </w:r>
      <w:hyperlink r:id="rId19" w:history="1">
        <w:r w:rsidRPr="000C59F8">
          <w:rPr>
            <w:rStyle w:val="Hyperlink"/>
            <w:rFonts w:asciiTheme="majorHAnsi" w:hAnsiTheme="majorHAnsi" w:cstheme="majorHAnsi"/>
            <w:shd w:val="clear" w:color="auto" w:fill="FFFFFF"/>
          </w:rPr>
          <w:t>thetreasurysolicitor@governmentlegal.gov.uk</w:t>
        </w:r>
      </w:hyperlink>
    </w:p>
    <w:p w14:paraId="4ED4B5DC" w14:textId="77777777" w:rsidR="00F44A39" w:rsidRPr="000C59F8" w:rsidRDefault="00F44A39" w:rsidP="004B624F">
      <w:pPr>
        <w:pStyle w:val="NormalWeb"/>
        <w:spacing w:line="360" w:lineRule="auto"/>
        <w:rPr>
          <w:rStyle w:val="Strong"/>
          <w:rFonts w:asciiTheme="majorHAnsi" w:hAnsiTheme="majorHAnsi" w:cstheme="majorHAnsi"/>
          <w:b w:val="0"/>
          <w:bCs w:val="0"/>
          <w:color w:val="000000" w:themeColor="text1"/>
        </w:rPr>
      </w:pPr>
      <w:r w:rsidRPr="000C59F8">
        <w:rPr>
          <w:rStyle w:val="Strong"/>
          <w:rFonts w:asciiTheme="majorHAnsi" w:hAnsiTheme="majorHAnsi" w:cstheme="majorHAnsi"/>
          <w:b w:val="0"/>
          <w:bCs w:val="0"/>
          <w:color w:val="000000" w:themeColor="text1"/>
        </w:rPr>
        <w:t>Our Ref:</w:t>
      </w:r>
    </w:p>
    <w:p w14:paraId="5151A5B8" w14:textId="77777777" w:rsidR="00F44A39" w:rsidRPr="000C59F8" w:rsidRDefault="00F44A39" w:rsidP="004B624F">
      <w:pPr>
        <w:pStyle w:val="NormalWeb"/>
        <w:spacing w:line="360" w:lineRule="auto"/>
        <w:rPr>
          <w:rStyle w:val="Strong"/>
          <w:rFonts w:asciiTheme="majorHAnsi" w:hAnsiTheme="majorHAnsi" w:cstheme="majorHAnsi"/>
          <w:b w:val="0"/>
        </w:rPr>
      </w:pPr>
      <w:r w:rsidRPr="000C59F8">
        <w:rPr>
          <w:rStyle w:val="Strong"/>
          <w:rFonts w:asciiTheme="majorHAnsi" w:hAnsiTheme="majorHAnsi" w:cstheme="majorHAnsi"/>
          <w:b w:val="0"/>
        </w:rPr>
        <w:t>Date:</w:t>
      </w:r>
    </w:p>
    <w:p w14:paraId="444F53CB" w14:textId="77777777" w:rsidR="00F44A39" w:rsidRPr="000C59F8" w:rsidRDefault="00F44A39" w:rsidP="004B624F">
      <w:pPr>
        <w:pStyle w:val="NormalWeb"/>
        <w:spacing w:line="360" w:lineRule="auto"/>
        <w:jc w:val="center"/>
        <w:rPr>
          <w:rStyle w:val="Strong"/>
          <w:rFonts w:asciiTheme="majorHAnsi" w:hAnsiTheme="majorHAnsi" w:cstheme="majorHAnsi"/>
          <w:bCs w:val="0"/>
          <w:color w:val="000000" w:themeColor="text1"/>
        </w:rPr>
      </w:pPr>
      <w:r w:rsidRPr="000C59F8">
        <w:rPr>
          <w:rStyle w:val="Strong"/>
          <w:rFonts w:asciiTheme="majorHAnsi" w:hAnsiTheme="majorHAnsi" w:cstheme="majorHAnsi"/>
          <w:bCs w:val="0"/>
          <w:color w:val="000000" w:themeColor="text1"/>
        </w:rPr>
        <w:t>Judicial Review Pre-Action Protocol Letter Before Claim</w:t>
      </w:r>
    </w:p>
    <w:p w14:paraId="324E6551" w14:textId="77777777" w:rsidR="00F44A39" w:rsidRPr="000C59F8" w:rsidRDefault="00F44A39" w:rsidP="004B624F">
      <w:pPr>
        <w:pStyle w:val="NormalWeb"/>
        <w:spacing w:line="360" w:lineRule="auto"/>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Dear Sir or Madam,</w:t>
      </w:r>
    </w:p>
    <w:p w14:paraId="0491B4B6" w14:textId="61D7A869" w:rsidR="00F44A39" w:rsidRPr="000C59F8" w:rsidRDefault="00F44A39" w:rsidP="004B624F">
      <w:pPr>
        <w:pStyle w:val="NormalWeb"/>
        <w:spacing w:line="360" w:lineRule="auto"/>
        <w:ind w:left="720" w:hanging="720"/>
        <w:rPr>
          <w:rFonts w:asciiTheme="majorHAnsi" w:hAnsiTheme="majorHAnsi" w:cstheme="majorHAnsi"/>
          <w:b/>
          <w:bCs/>
          <w:color w:val="FF0000"/>
        </w:rPr>
      </w:pPr>
      <w:r w:rsidRPr="000C59F8">
        <w:rPr>
          <w:rStyle w:val="Strong"/>
          <w:rFonts w:asciiTheme="majorHAnsi" w:hAnsiTheme="majorHAnsi" w:cstheme="majorHAnsi"/>
          <w:color w:val="000000" w:themeColor="text1"/>
        </w:rPr>
        <w:t xml:space="preserve">Re: </w:t>
      </w:r>
      <w:r w:rsidRPr="000C59F8">
        <w:rPr>
          <w:rStyle w:val="Strong"/>
          <w:rFonts w:asciiTheme="majorHAnsi" w:hAnsiTheme="majorHAnsi" w:cstheme="majorHAnsi"/>
          <w:color w:val="000000" w:themeColor="text1"/>
        </w:rPr>
        <w:tab/>
        <w:t xml:space="preserve">Proposed claim for judicial review against the Secretary of State for Work and Pensions by </w:t>
      </w:r>
      <w:r w:rsidRPr="000C59F8">
        <w:rPr>
          <w:rStyle w:val="Strong"/>
          <w:rFonts w:asciiTheme="majorHAnsi" w:hAnsiTheme="majorHAnsi" w:cstheme="majorHAnsi"/>
          <w:color w:val="FF0000"/>
        </w:rPr>
        <w:t>[full name</w:t>
      </w:r>
      <w:bookmarkEnd w:id="1"/>
      <w:r w:rsidRPr="000C59F8">
        <w:rPr>
          <w:rStyle w:val="Strong"/>
          <w:rFonts w:asciiTheme="majorHAnsi" w:hAnsiTheme="majorHAnsi" w:cstheme="majorHAnsi"/>
          <w:color w:val="FF0000"/>
        </w:rPr>
        <w:t>]</w:t>
      </w:r>
    </w:p>
    <w:bookmarkEnd w:id="2"/>
    <w:p w14:paraId="1BD80A6F" w14:textId="79143509" w:rsidR="00E54AED" w:rsidRPr="000C59F8" w:rsidRDefault="00E54AED" w:rsidP="004B624F">
      <w:pPr>
        <w:pStyle w:val="Heading5"/>
        <w:spacing w:before="120" w:beforeAutospacing="0" w:after="0" w:afterAutospacing="0" w:line="360" w:lineRule="auto"/>
        <w:jc w:val="both"/>
        <w:rPr>
          <w:rStyle w:val="sectionitemno"/>
          <w:rFonts w:asciiTheme="majorHAnsi" w:hAnsiTheme="majorHAnsi" w:cstheme="majorHAnsi"/>
          <w:b w:val="0"/>
          <w:color w:val="000000" w:themeColor="text1"/>
          <w:sz w:val="24"/>
          <w:szCs w:val="24"/>
        </w:rPr>
      </w:pPr>
      <w:r w:rsidRPr="000C59F8">
        <w:rPr>
          <w:rStyle w:val="sectionitemno"/>
          <w:rFonts w:asciiTheme="majorHAnsi" w:hAnsiTheme="majorHAnsi" w:cstheme="majorHAnsi"/>
          <w:b w:val="0"/>
          <w:color w:val="000000" w:themeColor="text1"/>
          <w:sz w:val="24"/>
          <w:szCs w:val="24"/>
        </w:rPr>
        <w:t xml:space="preserve">We are instructed by </w:t>
      </w:r>
      <w:r w:rsidR="003A1CA6" w:rsidRPr="00EA064B">
        <w:rPr>
          <w:rStyle w:val="sectionitemno"/>
          <w:rFonts w:asciiTheme="majorHAnsi" w:hAnsiTheme="majorHAnsi" w:cstheme="majorHAnsi"/>
          <w:b w:val="0"/>
          <w:color w:val="FF0000"/>
          <w:sz w:val="24"/>
          <w:szCs w:val="24"/>
        </w:rPr>
        <w:t>[</w:t>
      </w:r>
      <w:r w:rsidR="00A5701D">
        <w:rPr>
          <w:rStyle w:val="sectionitemno"/>
          <w:rFonts w:asciiTheme="majorHAnsi" w:hAnsiTheme="majorHAnsi" w:cstheme="majorHAnsi"/>
          <w:b w:val="0"/>
          <w:color w:val="FF0000"/>
          <w:sz w:val="24"/>
          <w:szCs w:val="24"/>
        </w:rPr>
        <w:t xml:space="preserve">full </w:t>
      </w:r>
      <w:r w:rsidR="003A1CA6" w:rsidRPr="00EA064B">
        <w:rPr>
          <w:rFonts w:asciiTheme="majorHAnsi" w:hAnsiTheme="majorHAnsi" w:cstheme="majorHAnsi"/>
          <w:b w:val="0"/>
          <w:color w:val="FF0000"/>
          <w:sz w:val="24"/>
          <w:szCs w:val="24"/>
        </w:rPr>
        <w:t xml:space="preserve">name] </w:t>
      </w:r>
      <w:r w:rsidRPr="000C59F8">
        <w:rPr>
          <w:rStyle w:val="Strong"/>
          <w:rFonts w:asciiTheme="majorHAnsi" w:hAnsiTheme="majorHAnsi" w:cstheme="majorHAnsi"/>
          <w:bCs/>
          <w:color w:val="000000" w:themeColor="text1"/>
          <w:sz w:val="24"/>
          <w:szCs w:val="24"/>
        </w:rPr>
        <w:t xml:space="preserve">in relation </w:t>
      </w:r>
      <w:r w:rsidRPr="000C59F8">
        <w:rPr>
          <w:rStyle w:val="Strong"/>
          <w:rFonts w:asciiTheme="majorHAnsi" w:hAnsiTheme="majorHAnsi" w:cstheme="majorHAnsi"/>
          <w:color w:val="000000" w:themeColor="text1"/>
          <w:sz w:val="24"/>
          <w:szCs w:val="24"/>
        </w:rPr>
        <w:t xml:space="preserve">to </w:t>
      </w:r>
      <w:r w:rsidR="00CF37B4" w:rsidRPr="00EA064B">
        <w:rPr>
          <w:rStyle w:val="Strong"/>
          <w:rFonts w:asciiTheme="majorHAnsi" w:hAnsiTheme="majorHAnsi" w:cstheme="majorHAnsi"/>
          <w:color w:val="FF0000"/>
          <w:sz w:val="24"/>
          <w:szCs w:val="24"/>
        </w:rPr>
        <w:t>[</w:t>
      </w:r>
      <w:r w:rsidRPr="00EA064B">
        <w:rPr>
          <w:rStyle w:val="Strong"/>
          <w:rFonts w:asciiTheme="majorHAnsi" w:hAnsiTheme="majorHAnsi" w:cstheme="majorHAnsi"/>
          <w:color w:val="FF0000"/>
          <w:sz w:val="24"/>
          <w:szCs w:val="24"/>
        </w:rPr>
        <w:t>her</w:t>
      </w:r>
      <w:r w:rsidR="00CF37B4" w:rsidRPr="00EA064B">
        <w:rPr>
          <w:rStyle w:val="Strong"/>
          <w:rFonts w:asciiTheme="majorHAnsi" w:hAnsiTheme="majorHAnsi" w:cstheme="majorHAnsi"/>
          <w:color w:val="FF0000"/>
          <w:sz w:val="24"/>
          <w:szCs w:val="24"/>
        </w:rPr>
        <w:t>/his]</w:t>
      </w:r>
      <w:r w:rsidRPr="00EA064B">
        <w:rPr>
          <w:rStyle w:val="Strong"/>
          <w:rFonts w:asciiTheme="majorHAnsi" w:hAnsiTheme="majorHAnsi" w:cstheme="majorHAnsi"/>
          <w:color w:val="FF0000"/>
          <w:sz w:val="24"/>
          <w:szCs w:val="24"/>
        </w:rPr>
        <w:t xml:space="preserve"> </w:t>
      </w:r>
      <w:r w:rsidRPr="000C59F8">
        <w:rPr>
          <w:rStyle w:val="Strong"/>
          <w:rFonts w:asciiTheme="majorHAnsi" w:hAnsiTheme="majorHAnsi" w:cstheme="majorHAnsi"/>
          <w:color w:val="000000" w:themeColor="text1"/>
          <w:sz w:val="24"/>
          <w:szCs w:val="24"/>
        </w:rPr>
        <w:t>universal credit (</w:t>
      </w:r>
      <w:r w:rsidR="00CF37B4" w:rsidRPr="000C59F8">
        <w:rPr>
          <w:rStyle w:val="Strong"/>
          <w:rFonts w:asciiTheme="majorHAnsi" w:hAnsiTheme="majorHAnsi" w:cstheme="majorHAnsi"/>
          <w:color w:val="000000" w:themeColor="text1"/>
          <w:sz w:val="24"/>
          <w:szCs w:val="24"/>
        </w:rPr>
        <w:t>“</w:t>
      </w:r>
      <w:r w:rsidRPr="000C59F8">
        <w:rPr>
          <w:rStyle w:val="Strong"/>
          <w:rFonts w:asciiTheme="majorHAnsi" w:hAnsiTheme="majorHAnsi" w:cstheme="majorHAnsi"/>
          <w:b/>
          <w:bCs/>
          <w:color w:val="000000" w:themeColor="text1"/>
          <w:sz w:val="24"/>
          <w:szCs w:val="24"/>
        </w:rPr>
        <w:t>UC</w:t>
      </w:r>
      <w:r w:rsidR="00CF37B4" w:rsidRPr="000C59F8">
        <w:rPr>
          <w:rStyle w:val="Strong"/>
          <w:rFonts w:asciiTheme="majorHAnsi" w:hAnsiTheme="majorHAnsi" w:cstheme="majorHAnsi"/>
          <w:color w:val="000000" w:themeColor="text1"/>
          <w:sz w:val="24"/>
          <w:szCs w:val="24"/>
        </w:rPr>
        <w:t>”</w:t>
      </w:r>
      <w:r w:rsidRPr="000C59F8">
        <w:rPr>
          <w:rStyle w:val="Strong"/>
          <w:rFonts w:asciiTheme="majorHAnsi" w:hAnsiTheme="majorHAnsi" w:cstheme="majorHAnsi"/>
          <w:color w:val="000000" w:themeColor="text1"/>
          <w:sz w:val="24"/>
          <w:szCs w:val="24"/>
        </w:rPr>
        <w:t>)</w:t>
      </w:r>
      <w:r w:rsidR="00CD0187" w:rsidRPr="000C59F8">
        <w:rPr>
          <w:rStyle w:val="Strong"/>
          <w:rFonts w:asciiTheme="majorHAnsi" w:hAnsiTheme="majorHAnsi" w:cstheme="majorHAnsi"/>
          <w:color w:val="000000" w:themeColor="text1"/>
          <w:sz w:val="24"/>
          <w:szCs w:val="24"/>
        </w:rPr>
        <w:t xml:space="preserve"> award</w:t>
      </w:r>
      <w:r w:rsidRPr="000C59F8">
        <w:rPr>
          <w:rStyle w:val="Strong"/>
          <w:rFonts w:asciiTheme="majorHAnsi" w:hAnsiTheme="majorHAnsi" w:cstheme="majorHAnsi"/>
          <w:color w:val="000000" w:themeColor="text1"/>
          <w:sz w:val="24"/>
          <w:szCs w:val="24"/>
        </w:rPr>
        <w:t xml:space="preserve"> and the Defendant’s refusal to include </w:t>
      </w:r>
      <w:r w:rsidR="00CF37B4" w:rsidRPr="00EA064B">
        <w:rPr>
          <w:rStyle w:val="Strong"/>
          <w:rFonts w:asciiTheme="majorHAnsi" w:hAnsiTheme="majorHAnsi" w:cstheme="majorHAnsi"/>
          <w:color w:val="FF0000"/>
          <w:sz w:val="24"/>
          <w:szCs w:val="24"/>
        </w:rPr>
        <w:t>[</w:t>
      </w:r>
      <w:r w:rsidRPr="00EA064B">
        <w:rPr>
          <w:rStyle w:val="Strong"/>
          <w:rFonts w:asciiTheme="majorHAnsi" w:hAnsiTheme="majorHAnsi" w:cstheme="majorHAnsi"/>
          <w:color w:val="FF0000"/>
          <w:sz w:val="24"/>
          <w:szCs w:val="24"/>
        </w:rPr>
        <w:t>her</w:t>
      </w:r>
      <w:r w:rsidR="00CF37B4" w:rsidRPr="00EA064B">
        <w:rPr>
          <w:rStyle w:val="Strong"/>
          <w:rFonts w:asciiTheme="majorHAnsi" w:hAnsiTheme="majorHAnsi" w:cstheme="majorHAnsi"/>
          <w:color w:val="FF0000"/>
          <w:sz w:val="24"/>
          <w:szCs w:val="24"/>
        </w:rPr>
        <w:t>/his]</w:t>
      </w:r>
      <w:r w:rsidRPr="00EA064B">
        <w:rPr>
          <w:rStyle w:val="Strong"/>
          <w:rFonts w:asciiTheme="majorHAnsi" w:hAnsiTheme="majorHAnsi" w:cstheme="majorHAnsi"/>
          <w:color w:val="FF0000"/>
          <w:sz w:val="24"/>
          <w:szCs w:val="24"/>
        </w:rPr>
        <w:t xml:space="preserve"> </w:t>
      </w:r>
      <w:r w:rsidRPr="000C59F8">
        <w:rPr>
          <w:rStyle w:val="Strong"/>
          <w:rFonts w:asciiTheme="majorHAnsi" w:hAnsiTheme="majorHAnsi" w:cstheme="majorHAnsi"/>
          <w:color w:val="000000" w:themeColor="text1"/>
          <w:sz w:val="24"/>
          <w:szCs w:val="24"/>
        </w:rPr>
        <w:t xml:space="preserve">full contractual rent liability in the calculation of </w:t>
      </w:r>
      <w:r w:rsidR="00CF37B4" w:rsidRPr="00EA064B">
        <w:rPr>
          <w:rStyle w:val="Strong"/>
          <w:rFonts w:asciiTheme="majorHAnsi" w:hAnsiTheme="majorHAnsi" w:cstheme="majorHAnsi"/>
          <w:color w:val="FF0000"/>
          <w:sz w:val="24"/>
          <w:szCs w:val="24"/>
        </w:rPr>
        <w:t>[</w:t>
      </w:r>
      <w:r w:rsidRPr="00EA064B">
        <w:rPr>
          <w:rStyle w:val="Strong"/>
          <w:rFonts w:asciiTheme="majorHAnsi" w:hAnsiTheme="majorHAnsi" w:cstheme="majorHAnsi"/>
          <w:color w:val="FF0000"/>
          <w:sz w:val="24"/>
          <w:szCs w:val="24"/>
        </w:rPr>
        <w:t>her</w:t>
      </w:r>
      <w:r w:rsidR="00CF37B4" w:rsidRPr="00EA064B">
        <w:rPr>
          <w:rStyle w:val="Strong"/>
          <w:rFonts w:asciiTheme="majorHAnsi" w:hAnsiTheme="majorHAnsi" w:cstheme="majorHAnsi"/>
          <w:color w:val="FF0000"/>
          <w:sz w:val="24"/>
          <w:szCs w:val="24"/>
        </w:rPr>
        <w:t>/his]</w:t>
      </w:r>
      <w:r w:rsidRPr="00EA064B">
        <w:rPr>
          <w:rStyle w:val="Strong"/>
          <w:rFonts w:asciiTheme="majorHAnsi" w:hAnsiTheme="majorHAnsi" w:cstheme="majorHAnsi"/>
          <w:color w:val="FF0000"/>
          <w:sz w:val="24"/>
          <w:szCs w:val="24"/>
        </w:rPr>
        <w:t xml:space="preserve"> </w:t>
      </w:r>
      <w:r w:rsidRPr="000C59F8">
        <w:rPr>
          <w:rStyle w:val="Strong"/>
          <w:rFonts w:asciiTheme="majorHAnsi" w:hAnsiTheme="majorHAnsi" w:cstheme="majorHAnsi"/>
          <w:color w:val="000000" w:themeColor="text1"/>
          <w:sz w:val="24"/>
          <w:szCs w:val="24"/>
        </w:rPr>
        <w:t>U</w:t>
      </w:r>
      <w:r w:rsidR="00492D70" w:rsidRPr="000C59F8">
        <w:rPr>
          <w:rStyle w:val="Strong"/>
          <w:rFonts w:asciiTheme="majorHAnsi" w:hAnsiTheme="majorHAnsi" w:cstheme="majorHAnsi"/>
          <w:color w:val="000000" w:themeColor="text1"/>
          <w:sz w:val="24"/>
          <w:szCs w:val="24"/>
        </w:rPr>
        <w:t xml:space="preserve">C housing costs </w:t>
      </w:r>
      <w:r w:rsidR="00CD0187" w:rsidRPr="000C59F8">
        <w:rPr>
          <w:rStyle w:val="Strong"/>
          <w:rFonts w:asciiTheme="majorHAnsi" w:hAnsiTheme="majorHAnsi" w:cstheme="majorHAnsi"/>
          <w:color w:val="000000" w:themeColor="text1"/>
          <w:sz w:val="24"/>
          <w:szCs w:val="24"/>
        </w:rPr>
        <w:t>element</w:t>
      </w:r>
      <w:r w:rsidRPr="000C59F8">
        <w:rPr>
          <w:rStyle w:val="Strong"/>
          <w:rFonts w:asciiTheme="majorHAnsi" w:hAnsiTheme="majorHAnsi" w:cstheme="majorHAnsi"/>
          <w:color w:val="000000" w:themeColor="text1"/>
          <w:sz w:val="24"/>
          <w:szCs w:val="24"/>
        </w:rPr>
        <w:t xml:space="preserve">. We write in accordance with the Pre-action Protocol for </w:t>
      </w:r>
      <w:r w:rsidR="009F7DAD" w:rsidRPr="000C59F8">
        <w:rPr>
          <w:rStyle w:val="Strong"/>
          <w:rFonts w:asciiTheme="majorHAnsi" w:hAnsiTheme="majorHAnsi" w:cstheme="majorHAnsi"/>
          <w:color w:val="000000" w:themeColor="text1"/>
          <w:sz w:val="24"/>
          <w:szCs w:val="24"/>
        </w:rPr>
        <w:t>J</w:t>
      </w:r>
      <w:r w:rsidRPr="000C59F8">
        <w:rPr>
          <w:rStyle w:val="Strong"/>
          <w:rFonts w:asciiTheme="majorHAnsi" w:hAnsiTheme="majorHAnsi" w:cstheme="majorHAnsi"/>
          <w:color w:val="000000" w:themeColor="text1"/>
          <w:sz w:val="24"/>
          <w:szCs w:val="24"/>
        </w:rPr>
        <w:t xml:space="preserve">udicial </w:t>
      </w:r>
      <w:r w:rsidR="009F7DAD" w:rsidRPr="000C59F8">
        <w:rPr>
          <w:rStyle w:val="Strong"/>
          <w:rFonts w:asciiTheme="majorHAnsi" w:hAnsiTheme="majorHAnsi" w:cstheme="majorHAnsi"/>
          <w:color w:val="000000" w:themeColor="text1"/>
          <w:sz w:val="24"/>
          <w:szCs w:val="24"/>
        </w:rPr>
        <w:t>R</w:t>
      </w:r>
      <w:r w:rsidRPr="000C59F8">
        <w:rPr>
          <w:rStyle w:val="Strong"/>
          <w:rFonts w:asciiTheme="majorHAnsi" w:hAnsiTheme="majorHAnsi" w:cstheme="majorHAnsi"/>
          <w:color w:val="000000" w:themeColor="text1"/>
          <w:sz w:val="24"/>
          <w:szCs w:val="24"/>
        </w:rPr>
        <w:t xml:space="preserve">eview.  Due to the urgency of this matter because of the financial burden put on our client, we are requesting your response no later than </w:t>
      </w:r>
      <w:r w:rsidR="00CF37B4" w:rsidRPr="000C59F8">
        <w:rPr>
          <w:rStyle w:val="Strong"/>
          <w:rFonts w:asciiTheme="majorHAnsi" w:hAnsiTheme="majorHAnsi" w:cstheme="majorHAnsi"/>
          <w:color w:val="000000" w:themeColor="text1"/>
          <w:sz w:val="24"/>
          <w:szCs w:val="24"/>
        </w:rPr>
        <w:t xml:space="preserve">5pm on </w:t>
      </w:r>
      <w:r w:rsidR="00CF37B4" w:rsidRPr="00EA064B">
        <w:rPr>
          <w:rStyle w:val="Strong"/>
          <w:rFonts w:asciiTheme="majorHAnsi" w:hAnsiTheme="majorHAnsi" w:cstheme="majorHAnsi"/>
          <w:color w:val="FF0000"/>
          <w:sz w:val="24"/>
          <w:szCs w:val="24"/>
        </w:rPr>
        <w:t>[</w:t>
      </w:r>
      <w:r w:rsidR="00CF37B4" w:rsidRPr="000C59F8">
        <w:rPr>
          <w:rStyle w:val="Strong"/>
          <w:rFonts w:asciiTheme="majorHAnsi" w:hAnsiTheme="majorHAnsi" w:cstheme="majorHAnsi"/>
          <w:color w:val="FF0000"/>
          <w:sz w:val="24"/>
          <w:szCs w:val="24"/>
        </w:rPr>
        <w:t>date</w:t>
      </w:r>
      <w:r w:rsidR="00CF37B4" w:rsidRPr="00EA064B">
        <w:rPr>
          <w:rStyle w:val="Strong"/>
          <w:rFonts w:asciiTheme="majorHAnsi" w:hAnsiTheme="majorHAnsi" w:cstheme="majorHAnsi"/>
          <w:color w:val="FF0000"/>
          <w:sz w:val="24"/>
          <w:szCs w:val="24"/>
        </w:rPr>
        <w:t xml:space="preserve">] </w:t>
      </w:r>
      <w:r w:rsidR="00CF37B4" w:rsidRPr="000C59F8">
        <w:rPr>
          <w:rStyle w:val="Strong"/>
          <w:rFonts w:asciiTheme="majorHAnsi" w:hAnsiTheme="majorHAnsi" w:cstheme="majorHAnsi"/>
          <w:color w:val="000000" w:themeColor="text1"/>
          <w:sz w:val="24"/>
          <w:szCs w:val="24"/>
        </w:rPr>
        <w:t xml:space="preserve">(14 days). </w:t>
      </w:r>
      <w:r w:rsidRPr="000C59F8">
        <w:rPr>
          <w:rStyle w:val="Strong"/>
          <w:rFonts w:asciiTheme="majorHAnsi" w:hAnsiTheme="majorHAnsi" w:cstheme="majorHAnsi"/>
          <w:color w:val="000000" w:themeColor="text1"/>
          <w:sz w:val="24"/>
          <w:szCs w:val="24"/>
        </w:rPr>
        <w:t xml:space="preserve"> </w:t>
      </w:r>
    </w:p>
    <w:p w14:paraId="7CD32A72" w14:textId="77777777" w:rsidR="00F44A39" w:rsidRPr="00EA064B" w:rsidRDefault="00F44A39" w:rsidP="004B624F">
      <w:pPr>
        <w:pStyle w:val="NormalWeb"/>
        <w:spacing w:before="0" w:beforeAutospacing="0" w:after="0" w:afterAutospacing="0" w:line="360" w:lineRule="auto"/>
        <w:rPr>
          <w:rFonts w:asciiTheme="majorHAnsi" w:hAnsiTheme="majorHAnsi" w:cstheme="majorHAnsi"/>
          <w:b/>
          <w:color w:val="000000" w:themeColor="text1"/>
        </w:rPr>
      </w:pPr>
      <w:bookmarkStart w:id="3" w:name="_Hlk159936951"/>
    </w:p>
    <w:p w14:paraId="25CE72C3" w14:textId="5AA8D25F" w:rsidR="00F44A39" w:rsidRPr="00EA064B" w:rsidRDefault="00F44A39" w:rsidP="004B624F">
      <w:pPr>
        <w:pStyle w:val="NormalWeb"/>
        <w:spacing w:before="0" w:beforeAutospacing="0" w:after="0" w:afterAutospacing="0" w:line="360" w:lineRule="auto"/>
        <w:rPr>
          <w:rFonts w:asciiTheme="majorHAnsi" w:hAnsiTheme="majorHAnsi" w:cstheme="majorHAnsi"/>
          <w:bCs/>
          <w:color w:val="000000" w:themeColor="text1"/>
        </w:rPr>
      </w:pPr>
      <w:r w:rsidRPr="00EA064B">
        <w:rPr>
          <w:rFonts w:asciiTheme="majorHAnsi" w:hAnsiTheme="majorHAnsi" w:cstheme="majorHAnsi"/>
          <w:b/>
          <w:color w:val="000000" w:themeColor="text1"/>
        </w:rPr>
        <w:t xml:space="preserve">Proposed Defendant:   </w:t>
      </w:r>
      <w:r w:rsidRPr="00EA064B">
        <w:rPr>
          <w:rStyle w:val="Strong"/>
          <w:rFonts w:asciiTheme="majorHAnsi" w:hAnsiTheme="majorHAnsi" w:cstheme="majorHAnsi"/>
          <w:b w:val="0"/>
          <w:color w:val="000000" w:themeColor="text1"/>
        </w:rPr>
        <w:t>Secretary of State for Work and Pensions (“</w:t>
      </w:r>
      <w:r w:rsidRPr="00EA064B">
        <w:rPr>
          <w:rStyle w:val="Strong"/>
          <w:rFonts w:asciiTheme="majorHAnsi" w:hAnsiTheme="majorHAnsi" w:cstheme="majorHAnsi"/>
          <w:color w:val="000000" w:themeColor="text1"/>
        </w:rPr>
        <w:t>D</w:t>
      </w:r>
      <w:r w:rsidRPr="00EA064B">
        <w:rPr>
          <w:rStyle w:val="Strong"/>
          <w:rFonts w:asciiTheme="majorHAnsi" w:hAnsiTheme="majorHAnsi" w:cstheme="majorHAnsi"/>
          <w:b w:val="0"/>
          <w:color w:val="000000" w:themeColor="text1"/>
        </w:rPr>
        <w:t>”)</w:t>
      </w:r>
      <w:r w:rsidR="00B722AD" w:rsidRPr="000C59F8">
        <w:rPr>
          <w:rStyle w:val="Strong"/>
          <w:rFonts w:asciiTheme="majorHAnsi" w:hAnsiTheme="majorHAnsi" w:cstheme="majorHAnsi"/>
          <w:b w:val="0"/>
          <w:color w:val="000000" w:themeColor="text1"/>
        </w:rPr>
        <w:t xml:space="preserve"> </w:t>
      </w:r>
      <w:r w:rsidRPr="00EA064B">
        <w:rPr>
          <w:rStyle w:val="Strong"/>
          <w:rFonts w:asciiTheme="majorHAnsi" w:hAnsiTheme="majorHAnsi" w:cstheme="majorHAnsi"/>
          <w:b w:val="0"/>
          <w:color w:val="000000" w:themeColor="text1"/>
        </w:rPr>
        <w:t>(“</w:t>
      </w:r>
      <w:r w:rsidRPr="00EA064B">
        <w:rPr>
          <w:rStyle w:val="Strong"/>
          <w:rFonts w:asciiTheme="majorHAnsi" w:hAnsiTheme="majorHAnsi" w:cstheme="majorHAnsi"/>
          <w:bCs w:val="0"/>
          <w:color w:val="000000" w:themeColor="text1"/>
        </w:rPr>
        <w:t>SSWP</w:t>
      </w:r>
      <w:r w:rsidRPr="00EA064B">
        <w:rPr>
          <w:rStyle w:val="Strong"/>
          <w:rFonts w:asciiTheme="majorHAnsi" w:hAnsiTheme="majorHAnsi" w:cstheme="majorHAnsi"/>
          <w:b w:val="0"/>
          <w:color w:val="000000" w:themeColor="text1"/>
        </w:rPr>
        <w:t>”)</w:t>
      </w:r>
    </w:p>
    <w:p w14:paraId="7C156D51" w14:textId="77777777" w:rsidR="00F44A39" w:rsidRPr="00EA064B" w:rsidRDefault="00F44A39" w:rsidP="004B624F">
      <w:pPr>
        <w:pStyle w:val="NormalWeb"/>
        <w:spacing w:before="0" w:beforeAutospacing="0" w:after="0" w:afterAutospacing="0" w:line="360" w:lineRule="auto"/>
        <w:rPr>
          <w:rFonts w:asciiTheme="majorHAnsi" w:hAnsiTheme="majorHAnsi" w:cstheme="majorHAnsi"/>
          <w:b/>
          <w:bCs/>
          <w:color w:val="000000" w:themeColor="text1"/>
        </w:rPr>
      </w:pPr>
      <w:r w:rsidRPr="00EA064B">
        <w:rPr>
          <w:rFonts w:asciiTheme="majorHAnsi" w:hAnsiTheme="majorHAnsi" w:cstheme="majorHAnsi"/>
          <w:b/>
          <w:color w:val="000000" w:themeColor="text1"/>
        </w:rPr>
        <w:t xml:space="preserve">Claimant: </w:t>
      </w:r>
      <w:r w:rsidRPr="00EA064B">
        <w:rPr>
          <w:rFonts w:asciiTheme="majorHAnsi" w:hAnsiTheme="majorHAnsi" w:cstheme="majorHAnsi"/>
          <w:b/>
          <w:color w:val="000000" w:themeColor="text1"/>
        </w:rPr>
        <w:tab/>
      </w:r>
      <w:r w:rsidRPr="00EA064B">
        <w:rPr>
          <w:rFonts w:asciiTheme="majorHAnsi" w:hAnsiTheme="majorHAnsi" w:cstheme="majorHAnsi"/>
          <w:b/>
          <w:color w:val="000000" w:themeColor="text1"/>
        </w:rPr>
        <w:tab/>
      </w:r>
      <w:r w:rsidRPr="00EA064B">
        <w:rPr>
          <w:rFonts w:asciiTheme="majorHAnsi" w:hAnsiTheme="majorHAnsi" w:cstheme="majorHAnsi"/>
          <w:bCs/>
          <w:color w:val="FF0000"/>
        </w:rPr>
        <w:t>[full name]</w:t>
      </w:r>
      <w:r w:rsidRPr="00EA064B">
        <w:rPr>
          <w:rFonts w:asciiTheme="majorHAnsi" w:hAnsiTheme="majorHAnsi" w:cstheme="majorHAnsi"/>
          <w:color w:val="FF0000"/>
        </w:rPr>
        <w:t xml:space="preserve"> </w:t>
      </w:r>
      <w:r w:rsidRPr="00EA064B">
        <w:rPr>
          <w:rFonts w:asciiTheme="majorHAnsi" w:hAnsiTheme="majorHAnsi" w:cstheme="majorHAnsi"/>
          <w:color w:val="000000" w:themeColor="text1"/>
        </w:rPr>
        <w:t>(“</w:t>
      </w:r>
      <w:r w:rsidRPr="00EA064B">
        <w:rPr>
          <w:rFonts w:asciiTheme="majorHAnsi" w:hAnsiTheme="majorHAnsi" w:cstheme="majorHAnsi"/>
          <w:b/>
          <w:color w:val="000000" w:themeColor="text1"/>
        </w:rPr>
        <w:t>C</w:t>
      </w:r>
      <w:r w:rsidRPr="00EA064B">
        <w:rPr>
          <w:rFonts w:asciiTheme="majorHAnsi" w:hAnsiTheme="majorHAnsi" w:cstheme="majorHAnsi"/>
          <w:color w:val="000000" w:themeColor="text1"/>
        </w:rPr>
        <w:t>”)</w:t>
      </w:r>
    </w:p>
    <w:p w14:paraId="5D0FAB65" w14:textId="77777777" w:rsidR="00F44A39" w:rsidRPr="00EA064B" w:rsidRDefault="00F44A39" w:rsidP="004B624F">
      <w:pPr>
        <w:pStyle w:val="NormalWeb"/>
        <w:spacing w:before="0" w:beforeAutospacing="0" w:after="0" w:afterAutospacing="0" w:line="360" w:lineRule="auto"/>
        <w:rPr>
          <w:rFonts w:asciiTheme="majorHAnsi" w:hAnsiTheme="majorHAnsi" w:cstheme="majorHAnsi"/>
          <w:color w:val="000000" w:themeColor="text1"/>
        </w:rPr>
      </w:pPr>
      <w:proofErr w:type="spellStart"/>
      <w:r w:rsidRPr="00EA064B">
        <w:rPr>
          <w:rFonts w:asciiTheme="majorHAnsi" w:hAnsiTheme="majorHAnsi" w:cstheme="majorHAnsi"/>
          <w:b/>
          <w:color w:val="000000" w:themeColor="text1"/>
        </w:rPr>
        <w:t>NINo</w:t>
      </w:r>
      <w:proofErr w:type="spellEnd"/>
      <w:r w:rsidRPr="00EA064B">
        <w:rPr>
          <w:rFonts w:asciiTheme="majorHAnsi" w:hAnsiTheme="majorHAnsi" w:cstheme="majorHAnsi"/>
          <w:b/>
          <w:color w:val="000000" w:themeColor="text1"/>
        </w:rPr>
        <w:t xml:space="preserve">: </w:t>
      </w:r>
      <w:r w:rsidRPr="00EA064B">
        <w:rPr>
          <w:rFonts w:asciiTheme="majorHAnsi" w:hAnsiTheme="majorHAnsi" w:cstheme="majorHAnsi"/>
          <w:b/>
          <w:color w:val="000000" w:themeColor="text1"/>
        </w:rPr>
        <w:tab/>
      </w:r>
      <w:r w:rsidRPr="00EA064B">
        <w:rPr>
          <w:rFonts w:asciiTheme="majorHAnsi" w:hAnsiTheme="majorHAnsi" w:cstheme="majorHAnsi"/>
          <w:b/>
          <w:color w:val="000000" w:themeColor="text1"/>
        </w:rPr>
        <w:tab/>
      </w:r>
      <w:r w:rsidRPr="00EA064B">
        <w:rPr>
          <w:rFonts w:asciiTheme="majorHAnsi" w:hAnsiTheme="majorHAnsi" w:cstheme="majorHAnsi"/>
          <w:b/>
          <w:color w:val="000000" w:themeColor="text1"/>
        </w:rPr>
        <w:tab/>
      </w:r>
      <w:r w:rsidRPr="00EA064B">
        <w:rPr>
          <w:rFonts w:asciiTheme="majorHAnsi" w:hAnsiTheme="majorHAnsi" w:cstheme="majorHAnsi"/>
          <w:bCs/>
          <w:color w:val="FF0000"/>
        </w:rPr>
        <w:t>[</w:t>
      </w:r>
      <w:proofErr w:type="spellStart"/>
      <w:r w:rsidRPr="00EA064B">
        <w:rPr>
          <w:rFonts w:asciiTheme="majorHAnsi" w:hAnsiTheme="majorHAnsi" w:cstheme="majorHAnsi"/>
          <w:bCs/>
          <w:color w:val="FF0000"/>
        </w:rPr>
        <w:t>xxxx</w:t>
      </w:r>
      <w:proofErr w:type="spellEnd"/>
      <w:r w:rsidRPr="00EA064B">
        <w:rPr>
          <w:rFonts w:asciiTheme="majorHAnsi" w:hAnsiTheme="majorHAnsi" w:cstheme="majorHAnsi"/>
          <w:bCs/>
          <w:color w:val="FF0000"/>
        </w:rPr>
        <w:t>]</w:t>
      </w:r>
    </w:p>
    <w:p w14:paraId="3D2F1BFB" w14:textId="77777777" w:rsidR="00F44A39" w:rsidRPr="00EA064B" w:rsidRDefault="00F44A39" w:rsidP="004B624F">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EA064B">
        <w:rPr>
          <w:rFonts w:asciiTheme="majorHAnsi" w:hAnsiTheme="majorHAnsi" w:cstheme="majorHAnsi"/>
          <w:b/>
          <w:color w:val="000000" w:themeColor="text1"/>
        </w:rPr>
        <w:t>Address:</w:t>
      </w:r>
      <w:r w:rsidRPr="00EA064B">
        <w:rPr>
          <w:rFonts w:asciiTheme="majorHAnsi" w:hAnsiTheme="majorHAnsi" w:cstheme="majorHAnsi"/>
          <w:b/>
          <w:color w:val="000000" w:themeColor="text1"/>
        </w:rPr>
        <w:tab/>
      </w:r>
      <w:r w:rsidRPr="00EA064B">
        <w:rPr>
          <w:rFonts w:asciiTheme="majorHAnsi" w:hAnsiTheme="majorHAnsi" w:cstheme="majorHAnsi"/>
          <w:bCs/>
          <w:color w:val="FF0000"/>
        </w:rPr>
        <w:t>[</w:t>
      </w:r>
      <w:proofErr w:type="spellStart"/>
      <w:r w:rsidRPr="00EA064B">
        <w:rPr>
          <w:rFonts w:asciiTheme="majorHAnsi" w:hAnsiTheme="majorHAnsi" w:cstheme="majorHAnsi"/>
          <w:bCs/>
          <w:color w:val="FF0000"/>
        </w:rPr>
        <w:t>xxxx</w:t>
      </w:r>
      <w:proofErr w:type="spellEnd"/>
      <w:r w:rsidRPr="00EA064B">
        <w:rPr>
          <w:rFonts w:asciiTheme="majorHAnsi" w:hAnsiTheme="majorHAnsi" w:cstheme="majorHAnsi"/>
          <w:bCs/>
          <w:color w:val="FF0000"/>
        </w:rPr>
        <w:t>]</w:t>
      </w:r>
    </w:p>
    <w:p w14:paraId="5351414D" w14:textId="77777777" w:rsidR="00F44A39" w:rsidRPr="00EA064B" w:rsidRDefault="00F44A39" w:rsidP="004B624F">
      <w:pPr>
        <w:pStyle w:val="NormalWeb"/>
        <w:spacing w:before="0" w:beforeAutospacing="0" w:after="0" w:afterAutospacing="0" w:line="360" w:lineRule="auto"/>
        <w:rPr>
          <w:rStyle w:val="sectionitemno"/>
          <w:rFonts w:asciiTheme="majorHAnsi" w:hAnsiTheme="majorHAnsi" w:cstheme="majorHAnsi"/>
          <w:color w:val="000000" w:themeColor="text1"/>
        </w:rPr>
      </w:pPr>
      <w:r w:rsidRPr="00EA064B">
        <w:rPr>
          <w:rStyle w:val="sectionitemno"/>
          <w:rFonts w:asciiTheme="majorHAnsi" w:hAnsiTheme="majorHAnsi" w:cstheme="majorHAnsi"/>
          <w:b/>
          <w:color w:val="000000" w:themeColor="text1"/>
        </w:rPr>
        <w:t>Date of Birth:</w:t>
      </w:r>
      <w:r w:rsidRPr="00EA064B">
        <w:rPr>
          <w:rStyle w:val="sectionitemno"/>
          <w:rFonts w:asciiTheme="majorHAnsi" w:hAnsiTheme="majorHAnsi" w:cstheme="majorHAnsi"/>
          <w:color w:val="000000" w:themeColor="text1"/>
        </w:rPr>
        <w:tab/>
      </w:r>
      <w:r w:rsidRPr="00EA064B">
        <w:rPr>
          <w:rStyle w:val="sectionitemno"/>
          <w:rFonts w:asciiTheme="majorHAnsi" w:hAnsiTheme="majorHAnsi" w:cstheme="majorHAnsi"/>
          <w:color w:val="000000" w:themeColor="text1"/>
        </w:rPr>
        <w:tab/>
      </w:r>
      <w:r w:rsidRPr="00EA064B">
        <w:rPr>
          <w:rFonts w:asciiTheme="majorHAnsi" w:hAnsiTheme="majorHAnsi" w:cstheme="majorHAnsi"/>
          <w:bCs/>
          <w:color w:val="FF0000"/>
        </w:rPr>
        <w:t>[</w:t>
      </w:r>
      <w:proofErr w:type="spellStart"/>
      <w:r w:rsidRPr="00EA064B">
        <w:rPr>
          <w:rFonts w:asciiTheme="majorHAnsi" w:hAnsiTheme="majorHAnsi" w:cstheme="majorHAnsi"/>
          <w:bCs/>
          <w:color w:val="FF0000"/>
        </w:rPr>
        <w:t>xxxx</w:t>
      </w:r>
      <w:proofErr w:type="spellEnd"/>
      <w:r w:rsidRPr="00EA064B">
        <w:rPr>
          <w:rFonts w:asciiTheme="majorHAnsi" w:hAnsiTheme="majorHAnsi" w:cstheme="majorHAnsi"/>
          <w:bCs/>
          <w:color w:val="FF0000"/>
        </w:rPr>
        <w:t>]</w:t>
      </w:r>
    </w:p>
    <w:p w14:paraId="6F430DFF" w14:textId="77777777" w:rsidR="00F44A39" w:rsidRPr="00EA064B" w:rsidRDefault="00F44A39" w:rsidP="004B624F">
      <w:pPr>
        <w:pStyle w:val="NormalWeb"/>
        <w:spacing w:before="0" w:beforeAutospacing="0" w:after="0" w:afterAutospacing="0" w:line="360" w:lineRule="auto"/>
        <w:rPr>
          <w:rStyle w:val="sectionitemno"/>
          <w:rFonts w:asciiTheme="majorHAnsi" w:hAnsiTheme="majorHAnsi" w:cstheme="majorHAnsi"/>
          <w:color w:val="000000" w:themeColor="text1"/>
        </w:rPr>
      </w:pPr>
    </w:p>
    <w:p w14:paraId="7A7CE678" w14:textId="77777777" w:rsidR="00F44A39" w:rsidRPr="00EA064B" w:rsidRDefault="00F44A39" w:rsidP="004B624F">
      <w:pPr>
        <w:spacing w:line="360" w:lineRule="auto"/>
        <w:ind w:left="567" w:hanging="567"/>
        <w:jc w:val="both"/>
        <w:rPr>
          <w:rFonts w:asciiTheme="majorHAnsi" w:hAnsiTheme="majorHAnsi" w:cstheme="majorHAnsi"/>
          <w:b/>
          <w:bCs/>
        </w:rPr>
      </w:pPr>
      <w:r w:rsidRPr="00EA064B">
        <w:rPr>
          <w:rFonts w:asciiTheme="majorHAnsi" w:hAnsiTheme="majorHAnsi" w:cstheme="majorHAnsi"/>
          <w:b/>
          <w:bCs/>
        </w:rPr>
        <w:t>Note on the address for Pre-action Protocol correspondence</w:t>
      </w:r>
    </w:p>
    <w:p w14:paraId="24A28D18" w14:textId="77777777" w:rsidR="00F44A39" w:rsidRPr="00EA064B" w:rsidRDefault="00F44A39" w:rsidP="004B624F">
      <w:pPr>
        <w:pStyle w:val="ListParagraph"/>
        <w:numPr>
          <w:ilvl w:val="0"/>
          <w:numId w:val="40"/>
        </w:numPr>
        <w:spacing w:line="360" w:lineRule="auto"/>
        <w:jc w:val="both"/>
        <w:rPr>
          <w:rFonts w:asciiTheme="majorHAnsi" w:hAnsiTheme="majorHAnsi" w:cstheme="majorHAnsi"/>
          <w:color w:val="000000"/>
          <w:sz w:val="24"/>
          <w:szCs w:val="24"/>
        </w:rPr>
      </w:pPr>
      <w:r w:rsidRPr="00EA064B">
        <w:rPr>
          <w:rFonts w:asciiTheme="majorHAnsi" w:hAnsiTheme="majorHAnsi" w:cstheme="majorHAnsi"/>
          <w:sz w:val="24"/>
          <w:szCs w:val="24"/>
        </w:rPr>
        <w:lastRenderedPageBreak/>
        <w:t xml:space="preserve">This letter is sent to you because in February 2024 a </w:t>
      </w:r>
      <w:r w:rsidRPr="00EA064B">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0B0BA32B" w14:textId="77777777" w:rsidR="00F44A39" w:rsidRPr="00EA064B" w:rsidRDefault="00F44A39" w:rsidP="004B624F">
      <w:pPr>
        <w:spacing w:line="360" w:lineRule="auto"/>
        <w:ind w:left="567" w:hanging="567"/>
        <w:jc w:val="both"/>
        <w:rPr>
          <w:rFonts w:asciiTheme="majorHAnsi" w:hAnsiTheme="majorHAnsi" w:cstheme="majorHAnsi"/>
          <w:color w:val="000000"/>
          <w14:ligatures w14:val="standardContextual"/>
        </w:rPr>
      </w:pPr>
    </w:p>
    <w:p w14:paraId="587F6D1B" w14:textId="5BC23590" w:rsidR="00F44A39" w:rsidRPr="00EA064B" w:rsidRDefault="00004BCC" w:rsidP="004B624F">
      <w:pPr>
        <w:spacing w:line="360" w:lineRule="auto"/>
        <w:ind w:left="1134"/>
        <w:jc w:val="both"/>
        <w:rPr>
          <w:rFonts w:asciiTheme="majorHAnsi" w:hAnsiTheme="majorHAnsi" w:cstheme="majorHAnsi"/>
          <w:i/>
          <w:iCs/>
          <w14:ligatures w14:val="standardContextual"/>
        </w:rPr>
      </w:pPr>
      <w:r w:rsidRPr="00EA064B">
        <w:rPr>
          <w:rFonts w:asciiTheme="majorHAnsi" w:hAnsiTheme="majorHAnsi" w:cstheme="majorHAnsi"/>
          <w:i/>
          <w:iCs/>
          <w14:ligatures w14:val="standardContextual"/>
        </w:rPr>
        <w:t>“</w:t>
      </w:r>
      <w:r w:rsidR="00F44A39" w:rsidRPr="00EA064B">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00F44A39" w:rsidRPr="00EA064B">
        <w:rPr>
          <w:rFonts w:asciiTheme="majorHAnsi" w:hAnsiTheme="majorHAnsi" w:cstheme="majorHAnsi"/>
          <w:i/>
          <w:iCs/>
          <w14:ligatures w14:val="standardContextual"/>
        </w:rPr>
        <w:t>example</w:t>
      </w:r>
      <w:proofErr w:type="gramEnd"/>
      <w:r w:rsidR="00F44A39" w:rsidRPr="00EA064B">
        <w:rPr>
          <w:rFonts w:asciiTheme="majorHAnsi" w:hAnsiTheme="majorHAnsi" w:cstheme="majorHAnsi"/>
          <w:i/>
          <w:iCs/>
          <w14:ligatures w14:val="standardContextual"/>
        </w:rPr>
        <w:t xml:space="preserve"> if it relates to a particular benefit decision then the pre-action letter should be sent to the address at the top of that letter.</w:t>
      </w:r>
      <w:r w:rsidRPr="00EA064B">
        <w:rPr>
          <w:rFonts w:asciiTheme="majorHAnsi" w:hAnsiTheme="majorHAnsi" w:cstheme="majorHAnsi"/>
          <w:i/>
          <w:iCs/>
          <w14:ligatures w14:val="standardContextual"/>
        </w:rPr>
        <w:t>”</w:t>
      </w:r>
      <w:r w:rsidR="00F44A39" w:rsidRPr="00EA064B">
        <w:rPr>
          <w:rFonts w:asciiTheme="majorHAnsi" w:hAnsiTheme="majorHAnsi" w:cstheme="majorHAnsi"/>
          <w:i/>
          <w:iCs/>
          <w14:ligatures w14:val="standardContextual"/>
        </w:rPr>
        <w:t xml:space="preserve"> </w:t>
      </w:r>
    </w:p>
    <w:p w14:paraId="2B897F66" w14:textId="77777777" w:rsidR="00F44A39" w:rsidRPr="00EA064B" w:rsidRDefault="00F44A39" w:rsidP="004B624F">
      <w:pPr>
        <w:spacing w:line="360" w:lineRule="auto"/>
        <w:ind w:left="2574"/>
        <w:jc w:val="both"/>
        <w:rPr>
          <w:rFonts w:asciiTheme="majorHAnsi" w:hAnsiTheme="majorHAnsi" w:cstheme="majorHAnsi"/>
          <w:i/>
          <w:iCs/>
          <w14:ligatures w14:val="standardContextual"/>
        </w:rPr>
      </w:pPr>
    </w:p>
    <w:p w14:paraId="4EABD126" w14:textId="47D564F5" w:rsidR="00E94C70" w:rsidRPr="00E94C70" w:rsidRDefault="00E94C70" w:rsidP="00E94C70">
      <w:pPr>
        <w:pStyle w:val="NormalWeb"/>
        <w:numPr>
          <w:ilvl w:val="0"/>
          <w:numId w:val="40"/>
        </w:numPr>
        <w:spacing w:line="360" w:lineRule="auto"/>
        <w:jc w:val="both"/>
        <w:rPr>
          <w:rStyle w:val="Strong"/>
          <w:rFonts w:asciiTheme="majorHAnsi" w:hAnsiTheme="majorHAnsi" w:cstheme="majorHAnsi"/>
          <w:b w:val="0"/>
          <w:bCs w:val="0"/>
          <w:color w:val="000000" w:themeColor="text1"/>
        </w:rPr>
      </w:pPr>
      <w:r w:rsidRPr="00E94C70">
        <w:rPr>
          <w:rStyle w:val="Strong"/>
          <w:rFonts w:asciiTheme="majorHAnsi" w:hAnsiTheme="majorHAnsi" w:cstheme="majorHAnsi"/>
          <w:b w:val="0"/>
          <w:bCs w:val="0"/>
          <w:color w:val="000000" w:themeColor="text1"/>
        </w:rPr>
        <w:t>This letter is also sent by email to the Treasury Solicitor as Cabinet Office guidance ‘Crown Proceedings Act 1947’ (August 2025)</w:t>
      </w:r>
      <w:r>
        <w:rPr>
          <w:rStyle w:val="FootnoteReference"/>
          <w:rFonts w:asciiTheme="majorHAnsi" w:hAnsiTheme="majorHAnsi" w:cstheme="majorHAnsi"/>
          <w:color w:val="000000" w:themeColor="text1"/>
        </w:rPr>
        <w:footnoteReference w:id="1"/>
      </w:r>
      <w:r w:rsidRPr="00E94C70">
        <w:rPr>
          <w:rStyle w:val="Strong"/>
          <w:rFonts w:asciiTheme="majorHAnsi" w:hAnsiTheme="majorHAnsi" w:cstheme="majorHAnsi"/>
          <w:b w:val="0"/>
          <w:bCs w:val="0"/>
          <w:color w:val="000000" w:themeColor="text1"/>
        </w:rPr>
        <w:t xml:space="preserve"> requires:</w:t>
      </w:r>
    </w:p>
    <w:p w14:paraId="0921C3E2" w14:textId="66441080" w:rsidR="00E94C70" w:rsidRDefault="00E94C70" w:rsidP="00CE1B89">
      <w:pPr>
        <w:pStyle w:val="NormalWeb"/>
        <w:spacing w:line="360" w:lineRule="auto"/>
        <w:ind w:left="1134"/>
        <w:jc w:val="both"/>
        <w:rPr>
          <w:rStyle w:val="Strong"/>
          <w:rFonts w:asciiTheme="majorHAnsi" w:hAnsiTheme="majorHAnsi" w:cstheme="majorHAnsi"/>
          <w:b w:val="0"/>
          <w:bCs w:val="0"/>
          <w:color w:val="000000" w:themeColor="text1"/>
        </w:rPr>
      </w:pPr>
      <w:r w:rsidRPr="00E94C70">
        <w:rPr>
          <w:rStyle w:val="Strong"/>
          <w:rFonts w:asciiTheme="majorHAnsi" w:hAnsiTheme="majorHAnsi" w:cstheme="majorHAnsi"/>
          <w:b w:val="0"/>
          <w:bCs w:val="0"/>
          <w:color w:val="000000" w:themeColor="text1"/>
        </w:rPr>
        <w:t>“</w:t>
      </w:r>
      <w:r w:rsidRPr="00E94C70">
        <w:rPr>
          <w:rStyle w:val="Strong"/>
          <w:rFonts w:asciiTheme="majorHAnsi" w:hAnsiTheme="majorHAnsi" w:cstheme="majorHAnsi"/>
          <w:b w:val="0"/>
          <w:bCs w:val="0"/>
          <w:i/>
          <w:iCs/>
          <w:color w:val="000000" w:themeColor="text1"/>
        </w:rPr>
        <w:t>All documents required to be served on the Crown for the purpose of or in connection with any civil proceedings by or against the Crown shall, if those proceedings are by or against an authorised Government department, be served on the solicitor, if any, for that department</w:t>
      </w:r>
      <w:r w:rsidRPr="00E94C70">
        <w:rPr>
          <w:rStyle w:val="Strong"/>
          <w:rFonts w:asciiTheme="majorHAnsi" w:hAnsiTheme="majorHAnsi" w:cstheme="majorHAnsi"/>
          <w:b w:val="0"/>
          <w:bCs w:val="0"/>
          <w:color w:val="000000" w:themeColor="text1"/>
        </w:rPr>
        <w:t>”</w:t>
      </w:r>
    </w:p>
    <w:p w14:paraId="0F589060" w14:textId="043BE736" w:rsidR="00E94C70" w:rsidRPr="00E94C70" w:rsidRDefault="00E94C70" w:rsidP="00E94C70">
      <w:pPr>
        <w:pStyle w:val="NormalWeb"/>
        <w:spacing w:line="360" w:lineRule="auto"/>
        <w:ind w:left="567"/>
        <w:jc w:val="right"/>
        <w:rPr>
          <w:rStyle w:val="Strong"/>
          <w:rFonts w:asciiTheme="majorHAnsi" w:hAnsiTheme="majorHAnsi" w:cstheme="majorHAnsi"/>
          <w:b w:val="0"/>
          <w:bCs w:val="0"/>
          <w:color w:val="000000" w:themeColor="text1"/>
        </w:rPr>
      </w:pPr>
      <w:r w:rsidRPr="00E94C70">
        <w:rPr>
          <w:rStyle w:val="Strong"/>
          <w:rFonts w:asciiTheme="majorHAnsi" w:hAnsiTheme="majorHAnsi" w:cstheme="majorHAnsi"/>
          <w:b w:val="0"/>
          <w:bCs w:val="0"/>
          <w:color w:val="000000" w:themeColor="text1"/>
        </w:rPr>
        <w:t xml:space="preserve">    (Emphasis added)</w:t>
      </w:r>
    </w:p>
    <w:p w14:paraId="7B9E7093" w14:textId="24F3873D" w:rsidR="00211667" w:rsidRPr="00211667" w:rsidRDefault="00E94C70" w:rsidP="00211667">
      <w:pPr>
        <w:pStyle w:val="NormalWeb"/>
        <w:numPr>
          <w:ilvl w:val="0"/>
          <w:numId w:val="40"/>
        </w:numPr>
        <w:spacing w:line="360" w:lineRule="auto"/>
        <w:jc w:val="both"/>
        <w:rPr>
          <w:rStyle w:val="Strong"/>
          <w:rFonts w:asciiTheme="majorHAnsi" w:hAnsiTheme="majorHAnsi" w:cstheme="majorHAnsi"/>
          <w:b w:val="0"/>
          <w:bCs w:val="0"/>
          <w:color w:val="000000" w:themeColor="text1"/>
        </w:rPr>
      </w:pPr>
      <w:r w:rsidRPr="00E94C70">
        <w:rPr>
          <w:rStyle w:val="Strong"/>
          <w:rFonts w:asciiTheme="majorHAnsi" w:hAnsiTheme="majorHAnsi" w:cstheme="majorHAnsi"/>
          <w:b w:val="0"/>
          <w:bCs w:val="0"/>
          <w:color w:val="000000" w:themeColor="text1"/>
        </w:rPr>
        <w:t xml:space="preserve"> </w:t>
      </w:r>
      <w:r w:rsidRPr="00211667">
        <w:rPr>
          <w:rStyle w:val="Strong"/>
          <w:rFonts w:asciiTheme="majorHAnsi" w:hAnsiTheme="majorHAnsi" w:cstheme="majorHAnsi"/>
          <w:b w:val="0"/>
          <w:bCs w:val="0"/>
          <w:color w:val="000000" w:themeColor="text1"/>
        </w:rPr>
        <w:t>The guidance provides that the solicitor for service in connection with civil proceedings against the Department for Work and Pensions is “The Treasury Solicitor”.</w:t>
      </w:r>
    </w:p>
    <w:p w14:paraId="31E98C41" w14:textId="0851AF97" w:rsidR="00F44A39" w:rsidRPr="00EA064B" w:rsidRDefault="00211667" w:rsidP="00E94C70">
      <w:pPr>
        <w:pStyle w:val="NormalWeb"/>
        <w:numPr>
          <w:ilvl w:val="0"/>
          <w:numId w:val="40"/>
        </w:numPr>
        <w:spacing w:before="0" w:beforeAutospacing="0" w:after="0" w:afterAutospacing="0" w:line="360" w:lineRule="auto"/>
        <w:jc w:val="both"/>
        <w:rPr>
          <w:rStyle w:val="Strong"/>
          <w:rFonts w:asciiTheme="majorHAnsi" w:hAnsiTheme="majorHAnsi" w:cstheme="majorHAnsi"/>
          <w:b w:val="0"/>
          <w:bCs w:val="0"/>
          <w:color w:val="000000" w:themeColor="text1"/>
        </w:rPr>
      </w:pPr>
      <w:r>
        <w:rPr>
          <w:rStyle w:val="Strong"/>
          <w:rFonts w:asciiTheme="majorHAnsi" w:hAnsiTheme="majorHAnsi" w:cstheme="majorHAnsi"/>
          <w:b w:val="0"/>
          <w:bCs w:val="0"/>
          <w:color w:val="000000" w:themeColor="text1"/>
        </w:rPr>
        <w:t>T</w:t>
      </w:r>
      <w:r w:rsidR="00F44A39" w:rsidRPr="00EA064B">
        <w:rPr>
          <w:rStyle w:val="Strong"/>
          <w:rFonts w:asciiTheme="majorHAnsi" w:hAnsiTheme="majorHAnsi" w:cstheme="majorHAnsi"/>
          <w:b w:val="0"/>
          <w:bCs w:val="0"/>
          <w:color w:val="000000" w:themeColor="text1"/>
        </w:rPr>
        <w:t>he Government Legal Department webpage</w:t>
      </w:r>
      <w:r w:rsidR="00F44A39" w:rsidRPr="00EA064B">
        <w:rPr>
          <w:rStyle w:val="FootnoteReference"/>
          <w:rFonts w:asciiTheme="majorHAnsi" w:hAnsiTheme="majorHAnsi" w:cstheme="majorHAnsi"/>
          <w:color w:val="000000" w:themeColor="text1"/>
        </w:rPr>
        <w:footnoteReference w:id="2"/>
      </w:r>
      <w:r w:rsidR="00F44A39" w:rsidRPr="00EA064B">
        <w:rPr>
          <w:rStyle w:val="Strong"/>
          <w:rFonts w:asciiTheme="majorHAnsi" w:hAnsiTheme="majorHAnsi" w:cstheme="majorHAnsi"/>
          <w:b w:val="0"/>
          <w:bCs w:val="0"/>
          <w:color w:val="000000" w:themeColor="text1"/>
        </w:rPr>
        <w:t xml:space="preserve"> further instructs:</w:t>
      </w:r>
    </w:p>
    <w:p w14:paraId="76487330" w14:textId="6C64B5C6" w:rsidR="00F44A39" w:rsidRPr="00EA064B" w:rsidRDefault="00835021" w:rsidP="004B624F">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EA064B">
        <w:rPr>
          <w:rStyle w:val="Strong"/>
          <w:rFonts w:asciiTheme="majorHAnsi" w:hAnsiTheme="majorHAnsi" w:cstheme="majorHAnsi"/>
          <w:b w:val="0"/>
          <w:bCs w:val="0"/>
          <w:i/>
          <w:iCs/>
          <w:color w:val="000000" w:themeColor="text1"/>
        </w:rPr>
        <w:t>“</w:t>
      </w:r>
      <w:r w:rsidR="00F44A39" w:rsidRPr="00EA064B">
        <w:rPr>
          <w:rStyle w:val="Strong"/>
          <w:rFonts w:asciiTheme="majorHAnsi" w:hAnsiTheme="majorHAnsi" w:cstheme="majorHAnsi"/>
          <w:b w:val="0"/>
          <w:bCs w:val="0"/>
          <w:i/>
          <w:iCs/>
          <w:color w:val="000000" w:themeColor="text1"/>
        </w:rPr>
        <w:t>[…]</w:t>
      </w:r>
    </w:p>
    <w:p w14:paraId="38F951DE" w14:textId="016FBB3B" w:rsidR="00F44A39" w:rsidRPr="00EA064B" w:rsidRDefault="00F44A39" w:rsidP="004B624F">
      <w:pPr>
        <w:pStyle w:val="NormalWeb"/>
        <w:spacing w:before="0" w:beforeAutospacing="0" w:after="0" w:afterAutospacing="0" w:line="360" w:lineRule="auto"/>
        <w:ind w:left="1134"/>
        <w:jc w:val="both"/>
        <w:rPr>
          <w:rFonts w:asciiTheme="majorHAnsi" w:hAnsiTheme="majorHAnsi" w:cstheme="majorHAnsi"/>
          <w:color w:val="000000" w:themeColor="text1"/>
        </w:rPr>
      </w:pPr>
      <w:r w:rsidRPr="00EA064B">
        <w:rPr>
          <w:rFonts w:asciiTheme="majorHAnsi" w:hAnsiTheme="majorHAnsi" w:cstheme="majorHAnsi"/>
          <w:i/>
          <w:iCs/>
          <w:color w:val="000000"/>
          <w:shd w:val="clear" w:color="auto" w:fill="FFFFFF"/>
        </w:rPr>
        <w:lastRenderedPageBreak/>
        <w:t>The email addresses above are for the service of new proceedings only.</w:t>
      </w:r>
      <w:r w:rsidRPr="00EA064B">
        <w:rPr>
          <w:rFonts w:asciiTheme="majorHAnsi" w:hAnsiTheme="majorHAnsi" w:cstheme="majorHAnsi"/>
          <w:i/>
          <w:iCs/>
          <w:color w:val="000000"/>
        </w:rPr>
        <w:br/>
      </w:r>
      <w:r w:rsidRPr="00EA064B">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20" w:history="1">
        <w:r w:rsidRPr="00EA064B">
          <w:rPr>
            <w:rStyle w:val="Hyperlink"/>
            <w:rFonts w:asciiTheme="majorHAnsi" w:hAnsiTheme="majorHAnsi" w:cstheme="majorHAnsi"/>
            <w:i/>
            <w:iCs/>
            <w:color w:val="A03A88"/>
            <w:shd w:val="clear" w:color="auto" w:fill="FFFFFF"/>
          </w:rPr>
          <w:t>thetreasurysolicitor@governmentlegal.gov.uk</w:t>
        </w:r>
      </w:hyperlink>
      <w:r w:rsidRPr="00EA064B">
        <w:rPr>
          <w:rFonts w:asciiTheme="majorHAnsi" w:hAnsiTheme="majorHAnsi" w:cstheme="majorHAnsi"/>
          <w:i/>
          <w:iCs/>
          <w:color w:val="000000"/>
          <w:shd w:val="clear" w:color="auto" w:fill="FFFFFF"/>
        </w:rPr>
        <w:t>.</w:t>
      </w:r>
      <w:r w:rsidR="00307081" w:rsidRPr="00EA064B">
        <w:rPr>
          <w:rFonts w:asciiTheme="majorHAnsi" w:hAnsiTheme="majorHAnsi" w:cstheme="majorHAnsi"/>
          <w:i/>
          <w:iCs/>
          <w:color w:val="000000"/>
          <w:shd w:val="clear" w:color="auto" w:fill="FFFFFF"/>
        </w:rPr>
        <w:t>”</w:t>
      </w:r>
    </w:p>
    <w:bookmarkEnd w:id="3"/>
    <w:p w14:paraId="17A5506B" w14:textId="77777777" w:rsidR="00F44A39" w:rsidRPr="000C59F8" w:rsidRDefault="00F44A39" w:rsidP="004B624F">
      <w:pPr>
        <w:pStyle w:val="NormalWeb"/>
        <w:spacing w:before="120" w:beforeAutospacing="0" w:after="0" w:afterAutospacing="0" w:line="360" w:lineRule="auto"/>
        <w:jc w:val="both"/>
        <w:rPr>
          <w:rStyle w:val="Strong"/>
          <w:rFonts w:asciiTheme="majorHAnsi" w:hAnsiTheme="majorHAnsi" w:cstheme="majorHAnsi"/>
          <w:color w:val="000000" w:themeColor="text1"/>
        </w:rPr>
      </w:pPr>
    </w:p>
    <w:p w14:paraId="6539CFA2" w14:textId="75DF6EA9" w:rsidR="00F44A39" w:rsidRPr="000C59F8" w:rsidRDefault="00B16CE0" w:rsidP="004B624F">
      <w:pPr>
        <w:pStyle w:val="NormalWeb"/>
        <w:spacing w:before="12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color w:val="000000" w:themeColor="text1"/>
        </w:rPr>
        <w:t>The details of the matter being challenged</w:t>
      </w:r>
      <w:r w:rsidR="00CF37B4" w:rsidRPr="000C59F8">
        <w:rPr>
          <w:rStyle w:val="Strong"/>
          <w:rFonts w:asciiTheme="majorHAnsi" w:hAnsiTheme="majorHAnsi" w:cstheme="majorHAnsi"/>
          <w:color w:val="000000" w:themeColor="text1"/>
        </w:rPr>
        <w:t>:</w:t>
      </w:r>
    </w:p>
    <w:p w14:paraId="5933C0C3" w14:textId="0B0870F6" w:rsidR="00B16CE0" w:rsidRPr="000C59F8" w:rsidRDefault="00CD0187" w:rsidP="004B624F">
      <w:pPr>
        <w:pStyle w:val="NormalWeb"/>
        <w:numPr>
          <w:ilvl w:val="0"/>
          <w:numId w:val="40"/>
        </w:numPr>
        <w:spacing w:before="12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C</w:t>
      </w:r>
      <w:r w:rsidR="001A3B19" w:rsidRPr="000C59F8">
        <w:rPr>
          <w:rStyle w:val="Strong"/>
          <w:rFonts w:asciiTheme="majorHAnsi" w:hAnsiTheme="majorHAnsi" w:cstheme="majorHAnsi"/>
          <w:b w:val="0"/>
          <w:color w:val="000000" w:themeColor="text1"/>
        </w:rPr>
        <w:t xml:space="preserve"> challenges </w:t>
      </w:r>
      <w:r w:rsidR="00434EA6" w:rsidRPr="000C59F8">
        <w:rPr>
          <w:rStyle w:val="Strong"/>
          <w:rFonts w:asciiTheme="majorHAnsi" w:hAnsiTheme="majorHAnsi" w:cstheme="majorHAnsi"/>
          <w:b w:val="0"/>
          <w:color w:val="000000" w:themeColor="text1"/>
        </w:rPr>
        <w:t>the</w:t>
      </w:r>
      <w:r w:rsidR="00FC6641" w:rsidRPr="000C59F8">
        <w:rPr>
          <w:rStyle w:val="Strong"/>
          <w:rFonts w:asciiTheme="majorHAnsi" w:hAnsiTheme="majorHAnsi" w:cstheme="majorHAnsi"/>
          <w:b w:val="0"/>
          <w:color w:val="000000" w:themeColor="text1"/>
        </w:rPr>
        <w:t xml:space="preserve"> failure of </w:t>
      </w:r>
      <w:r w:rsidR="002E334A" w:rsidRPr="000C59F8">
        <w:rPr>
          <w:rStyle w:val="Strong"/>
          <w:rFonts w:asciiTheme="majorHAnsi" w:hAnsiTheme="majorHAnsi" w:cstheme="majorHAnsi"/>
          <w:b w:val="0"/>
          <w:color w:val="000000" w:themeColor="text1"/>
        </w:rPr>
        <w:t xml:space="preserve">D </w:t>
      </w:r>
      <w:r w:rsidR="00E54AED" w:rsidRPr="000C59F8">
        <w:rPr>
          <w:rStyle w:val="Strong"/>
          <w:rFonts w:asciiTheme="majorHAnsi" w:hAnsiTheme="majorHAnsi" w:cstheme="majorHAnsi"/>
          <w:b w:val="0"/>
          <w:color w:val="000000" w:themeColor="text1"/>
        </w:rPr>
        <w:t xml:space="preserve">to include </w:t>
      </w:r>
      <w:r w:rsidR="00CF37B4"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00CF37B4"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full eligible rent in the calculation of </w:t>
      </w:r>
      <w:r w:rsidR="00CF37B4"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00CF37B4"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w:t>
      </w:r>
      <w:r w:rsidR="00CF37B4" w:rsidRPr="000C59F8">
        <w:rPr>
          <w:rStyle w:val="Strong"/>
          <w:rFonts w:asciiTheme="majorHAnsi" w:hAnsiTheme="majorHAnsi" w:cstheme="majorHAnsi"/>
          <w:b w:val="0"/>
          <w:color w:val="000000" w:themeColor="text1"/>
        </w:rPr>
        <w:t xml:space="preserve">UC </w:t>
      </w:r>
      <w:r w:rsidR="00492D70" w:rsidRPr="000C59F8">
        <w:rPr>
          <w:rStyle w:val="Strong"/>
          <w:rFonts w:asciiTheme="majorHAnsi" w:hAnsiTheme="majorHAnsi" w:cstheme="majorHAnsi"/>
          <w:b w:val="0"/>
          <w:color w:val="000000" w:themeColor="text1"/>
        </w:rPr>
        <w:t>housing costs</w:t>
      </w:r>
      <w:r w:rsidRPr="000C59F8">
        <w:rPr>
          <w:rStyle w:val="Strong"/>
          <w:rFonts w:asciiTheme="majorHAnsi" w:hAnsiTheme="majorHAnsi" w:cstheme="majorHAnsi"/>
          <w:b w:val="0"/>
          <w:color w:val="000000" w:themeColor="text1"/>
        </w:rPr>
        <w:t xml:space="preserve"> element</w:t>
      </w:r>
      <w:r w:rsidR="00E54AED" w:rsidRPr="000C59F8">
        <w:rPr>
          <w:rStyle w:val="Strong"/>
          <w:rFonts w:asciiTheme="majorHAnsi" w:hAnsiTheme="majorHAnsi" w:cstheme="majorHAnsi"/>
          <w:b w:val="0"/>
          <w:color w:val="000000" w:themeColor="text1"/>
        </w:rPr>
        <w:t>.</w:t>
      </w:r>
      <w:r w:rsidR="00434EA6" w:rsidRPr="000C59F8">
        <w:rPr>
          <w:rStyle w:val="Strong"/>
          <w:rFonts w:asciiTheme="majorHAnsi" w:hAnsiTheme="majorHAnsi" w:cstheme="majorHAnsi"/>
          <w:b w:val="0"/>
          <w:color w:val="000000" w:themeColor="text1"/>
        </w:rPr>
        <w:t xml:space="preserve"> </w:t>
      </w:r>
    </w:p>
    <w:p w14:paraId="3176D574" w14:textId="14B1DA97" w:rsidR="00B16CE0" w:rsidRPr="000C59F8" w:rsidRDefault="00B16CE0" w:rsidP="004B624F">
      <w:pPr>
        <w:pStyle w:val="NormalWeb"/>
        <w:tabs>
          <w:tab w:val="left" w:pos="2580"/>
        </w:tabs>
        <w:spacing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i/>
          <w:color w:val="000000" w:themeColor="text1"/>
          <w:u w:val="single"/>
        </w:rPr>
        <w:t>Background facts</w:t>
      </w:r>
      <w:r w:rsidR="003A1CA6" w:rsidRPr="00EA064B">
        <w:rPr>
          <w:rStyle w:val="Strong"/>
          <w:rFonts w:asciiTheme="majorHAnsi" w:hAnsiTheme="majorHAnsi" w:cstheme="majorHAnsi"/>
          <w:i/>
          <w:color w:val="000000" w:themeColor="text1"/>
        </w:rPr>
        <w:t xml:space="preserve"> </w:t>
      </w:r>
      <w:proofErr w:type="gramStart"/>
      <w:r w:rsidR="003A1CA6" w:rsidRPr="00EA064B">
        <w:rPr>
          <w:rStyle w:val="Strong"/>
          <w:rFonts w:asciiTheme="majorHAnsi" w:hAnsiTheme="majorHAnsi" w:cstheme="majorHAnsi"/>
          <w:i/>
          <w:color w:val="000000" w:themeColor="text1"/>
        </w:rPr>
        <w:t xml:space="preserve">   </w:t>
      </w:r>
      <w:r w:rsidR="006C7BAC" w:rsidRPr="000C59F8">
        <w:rPr>
          <w:rStyle w:val="Strong"/>
          <w:rFonts w:asciiTheme="majorHAnsi" w:hAnsiTheme="majorHAnsi" w:cstheme="majorHAnsi"/>
          <w:iCs/>
          <w:color w:val="FF0000"/>
        </w:rPr>
        <w:t>[</w:t>
      </w:r>
      <w:proofErr w:type="gramEnd"/>
      <w:r w:rsidR="003A1CA6" w:rsidRPr="000C59F8">
        <w:rPr>
          <w:rStyle w:val="Strong"/>
          <w:rFonts w:asciiTheme="majorHAnsi" w:hAnsiTheme="majorHAnsi" w:cstheme="majorHAnsi"/>
          <w:bCs w:val="0"/>
          <w:color w:val="FF0000"/>
        </w:rPr>
        <w:t>EDIT WHOLE BACKGROUND SECTION AS APPROPRIATE</w:t>
      </w:r>
      <w:r w:rsidR="006C7BAC" w:rsidRPr="000C59F8">
        <w:rPr>
          <w:rStyle w:val="Strong"/>
          <w:rFonts w:asciiTheme="majorHAnsi" w:hAnsiTheme="majorHAnsi" w:cstheme="majorHAnsi"/>
          <w:bCs w:val="0"/>
          <w:color w:val="FF0000"/>
        </w:rPr>
        <w:t>]</w:t>
      </w:r>
    </w:p>
    <w:p w14:paraId="36E78A19" w14:textId="17FF9B37" w:rsidR="00E03CE8" w:rsidRPr="000C59F8" w:rsidRDefault="00CD0187"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C</w:t>
      </w:r>
      <w:r w:rsidR="00492D70" w:rsidRPr="000C59F8">
        <w:rPr>
          <w:rStyle w:val="Strong"/>
          <w:rFonts w:asciiTheme="majorHAnsi" w:hAnsiTheme="majorHAnsi" w:cstheme="majorHAnsi"/>
          <w:b w:val="0"/>
          <w:color w:val="000000" w:themeColor="text1"/>
        </w:rPr>
        <w:t xml:space="preserve"> </w:t>
      </w:r>
      <w:r w:rsidR="00E03CE8" w:rsidRPr="000C59F8">
        <w:rPr>
          <w:rStyle w:val="Strong"/>
          <w:rFonts w:asciiTheme="majorHAnsi" w:hAnsiTheme="majorHAnsi" w:cstheme="majorHAnsi"/>
          <w:b w:val="0"/>
          <w:color w:val="000000" w:themeColor="text1"/>
        </w:rPr>
        <w:t>live</w:t>
      </w:r>
      <w:r w:rsidR="00E54AED" w:rsidRPr="000C59F8">
        <w:rPr>
          <w:rStyle w:val="Strong"/>
          <w:rFonts w:asciiTheme="majorHAnsi" w:hAnsiTheme="majorHAnsi" w:cstheme="majorHAnsi"/>
          <w:b w:val="0"/>
          <w:color w:val="000000" w:themeColor="text1"/>
        </w:rPr>
        <w:t>s</w:t>
      </w:r>
      <w:r w:rsidR="00E861D6" w:rsidRPr="000C59F8">
        <w:rPr>
          <w:rStyle w:val="Strong"/>
          <w:rFonts w:asciiTheme="majorHAnsi" w:hAnsiTheme="majorHAnsi" w:cstheme="majorHAnsi"/>
          <w:b w:val="0"/>
          <w:color w:val="000000" w:themeColor="text1"/>
        </w:rPr>
        <w:t xml:space="preserve"> in </w:t>
      </w:r>
      <w:r w:rsidR="00613B56" w:rsidRPr="000C59F8">
        <w:rPr>
          <w:rStyle w:val="Strong"/>
          <w:rFonts w:asciiTheme="majorHAnsi" w:hAnsiTheme="majorHAnsi" w:cstheme="majorHAnsi"/>
          <w:b w:val="0"/>
          <w:color w:val="000000" w:themeColor="text1"/>
        </w:rPr>
        <w:t>private</w:t>
      </w:r>
      <w:r w:rsidR="00E54AED" w:rsidRPr="000C59F8">
        <w:rPr>
          <w:rStyle w:val="Strong"/>
          <w:rFonts w:asciiTheme="majorHAnsi" w:hAnsiTheme="majorHAnsi" w:cstheme="majorHAnsi"/>
          <w:b w:val="0"/>
          <w:color w:val="000000" w:themeColor="text1"/>
        </w:rPr>
        <w:t xml:space="preserve"> rented</w:t>
      </w:r>
      <w:r w:rsidR="00E861D6" w:rsidRPr="000C59F8">
        <w:rPr>
          <w:rStyle w:val="Strong"/>
          <w:rFonts w:asciiTheme="majorHAnsi" w:hAnsiTheme="majorHAnsi" w:cstheme="majorHAnsi"/>
          <w:b w:val="0"/>
          <w:color w:val="000000" w:themeColor="text1"/>
        </w:rPr>
        <w:t xml:space="preserve"> accommodation</w:t>
      </w:r>
      <w:r w:rsidR="00E03CE8" w:rsidRPr="000C59F8">
        <w:rPr>
          <w:rStyle w:val="Strong"/>
          <w:rFonts w:asciiTheme="majorHAnsi" w:hAnsiTheme="majorHAnsi" w:cstheme="majorHAnsi"/>
          <w:b w:val="0"/>
          <w:color w:val="000000" w:themeColor="text1"/>
        </w:rPr>
        <w:t xml:space="preserve"> </w:t>
      </w:r>
      <w:r w:rsidR="00492D70" w:rsidRPr="000C59F8">
        <w:rPr>
          <w:rStyle w:val="Strong"/>
          <w:rFonts w:asciiTheme="majorHAnsi" w:hAnsiTheme="majorHAnsi" w:cstheme="majorHAnsi"/>
          <w:b w:val="0"/>
          <w:color w:val="000000" w:themeColor="text1"/>
        </w:rPr>
        <w:t xml:space="preserve">at </w:t>
      </w:r>
      <w:r w:rsidRPr="00EA064B">
        <w:rPr>
          <w:rStyle w:val="Strong"/>
          <w:rFonts w:asciiTheme="majorHAnsi" w:hAnsiTheme="majorHAnsi" w:cstheme="majorHAnsi"/>
          <w:b w:val="0"/>
          <w:color w:val="FF0000"/>
        </w:rPr>
        <w:t>[</w:t>
      </w:r>
      <w:r w:rsidR="00CF37B4" w:rsidRPr="00EA064B">
        <w:rPr>
          <w:rStyle w:val="Strong"/>
          <w:rFonts w:asciiTheme="majorHAnsi" w:hAnsiTheme="majorHAnsi" w:cstheme="majorHAnsi"/>
          <w:b w:val="0"/>
          <w:color w:val="FF0000"/>
        </w:rPr>
        <w:t>address</w:t>
      </w:r>
      <w:r w:rsidRPr="00EA064B">
        <w:rPr>
          <w:rStyle w:val="Strong"/>
          <w:rFonts w:asciiTheme="majorHAnsi" w:hAnsiTheme="majorHAnsi" w:cstheme="majorHAnsi"/>
          <w:b w:val="0"/>
          <w:color w:val="FF0000"/>
        </w:rPr>
        <w:t>]</w:t>
      </w:r>
      <w:r w:rsidR="00CF37B4" w:rsidRPr="00EA064B">
        <w:rPr>
          <w:rStyle w:val="Strong"/>
          <w:rFonts w:asciiTheme="majorHAnsi" w:hAnsiTheme="majorHAnsi" w:cstheme="majorHAnsi"/>
          <w:b w:val="0"/>
          <w:color w:val="FF0000"/>
        </w:rPr>
        <w:t xml:space="preserve"> </w:t>
      </w:r>
      <w:r w:rsidR="0029304D" w:rsidRPr="000C59F8">
        <w:rPr>
          <w:rStyle w:val="Strong"/>
          <w:rFonts w:asciiTheme="majorHAnsi" w:hAnsiTheme="majorHAnsi" w:cstheme="majorHAnsi"/>
          <w:b w:val="0"/>
          <w:color w:val="000000" w:themeColor="text1"/>
        </w:rPr>
        <w:t>(</w:t>
      </w:r>
      <w:r w:rsidR="00CF37B4" w:rsidRPr="000C59F8">
        <w:rPr>
          <w:rStyle w:val="Strong"/>
          <w:rFonts w:asciiTheme="majorHAnsi" w:hAnsiTheme="majorHAnsi" w:cstheme="majorHAnsi"/>
          <w:b w:val="0"/>
          <w:color w:val="000000" w:themeColor="text1"/>
        </w:rPr>
        <w:t>“</w:t>
      </w:r>
      <w:r w:rsidR="0029304D" w:rsidRPr="000C59F8">
        <w:rPr>
          <w:rStyle w:val="Strong"/>
          <w:rFonts w:asciiTheme="majorHAnsi" w:hAnsiTheme="majorHAnsi" w:cstheme="majorHAnsi"/>
          <w:bCs w:val="0"/>
          <w:color w:val="000000" w:themeColor="text1"/>
        </w:rPr>
        <w:t>the P</w:t>
      </w:r>
      <w:r w:rsidR="00492D70" w:rsidRPr="000C59F8">
        <w:rPr>
          <w:rStyle w:val="Strong"/>
          <w:rFonts w:asciiTheme="majorHAnsi" w:hAnsiTheme="majorHAnsi" w:cstheme="majorHAnsi"/>
          <w:bCs w:val="0"/>
          <w:color w:val="000000" w:themeColor="text1"/>
        </w:rPr>
        <w:t>roperty</w:t>
      </w:r>
      <w:r w:rsidR="00CF37B4" w:rsidRPr="000C59F8">
        <w:rPr>
          <w:rStyle w:val="Strong"/>
          <w:rFonts w:asciiTheme="majorHAnsi" w:hAnsiTheme="majorHAnsi" w:cstheme="majorHAnsi"/>
          <w:b w:val="0"/>
          <w:color w:val="000000" w:themeColor="text1"/>
        </w:rPr>
        <w:t>”</w:t>
      </w:r>
      <w:r w:rsidR="00492D70" w:rsidRPr="000C59F8">
        <w:rPr>
          <w:rStyle w:val="Strong"/>
          <w:rFonts w:asciiTheme="majorHAnsi" w:hAnsiTheme="majorHAnsi" w:cstheme="majorHAnsi"/>
          <w:b w:val="0"/>
          <w:color w:val="000000" w:themeColor="text1"/>
        </w:rPr>
        <w:t xml:space="preserve">) </w:t>
      </w:r>
      <w:r w:rsidR="00E03CE8" w:rsidRPr="000C59F8">
        <w:rPr>
          <w:rStyle w:val="Strong"/>
          <w:rFonts w:asciiTheme="majorHAnsi" w:hAnsiTheme="majorHAnsi" w:cstheme="majorHAnsi"/>
          <w:b w:val="0"/>
          <w:color w:val="000000" w:themeColor="text1"/>
        </w:rPr>
        <w:t>and receive</w:t>
      </w:r>
      <w:r w:rsidR="00E54AED" w:rsidRPr="000C59F8">
        <w:rPr>
          <w:rStyle w:val="Strong"/>
          <w:rFonts w:asciiTheme="majorHAnsi" w:hAnsiTheme="majorHAnsi" w:cstheme="majorHAnsi"/>
          <w:b w:val="0"/>
          <w:color w:val="000000" w:themeColor="text1"/>
        </w:rPr>
        <w:t>s</w:t>
      </w:r>
      <w:r w:rsidR="00E03CE8" w:rsidRPr="000C59F8">
        <w:rPr>
          <w:rStyle w:val="Strong"/>
          <w:rFonts w:asciiTheme="majorHAnsi" w:hAnsiTheme="majorHAnsi" w:cstheme="majorHAnsi"/>
          <w:b w:val="0"/>
          <w:color w:val="000000" w:themeColor="text1"/>
        </w:rPr>
        <w:t xml:space="preserve"> </w:t>
      </w:r>
      <w:r w:rsidR="00E54AED" w:rsidRPr="000C59F8">
        <w:rPr>
          <w:rStyle w:val="Strong"/>
          <w:rFonts w:asciiTheme="majorHAnsi" w:hAnsiTheme="majorHAnsi" w:cstheme="majorHAnsi"/>
          <w:b w:val="0"/>
          <w:color w:val="000000" w:themeColor="text1"/>
        </w:rPr>
        <w:t>U</w:t>
      </w:r>
      <w:r w:rsidR="00492D70" w:rsidRPr="000C59F8">
        <w:rPr>
          <w:rStyle w:val="Strong"/>
          <w:rFonts w:asciiTheme="majorHAnsi" w:hAnsiTheme="majorHAnsi" w:cstheme="majorHAnsi"/>
          <w:b w:val="0"/>
          <w:color w:val="000000" w:themeColor="text1"/>
        </w:rPr>
        <w:t xml:space="preserve">C </w:t>
      </w:r>
      <w:r w:rsidR="00E03CE8" w:rsidRPr="000C59F8">
        <w:rPr>
          <w:rStyle w:val="Strong"/>
          <w:rFonts w:asciiTheme="majorHAnsi" w:hAnsiTheme="majorHAnsi" w:cstheme="majorHAnsi"/>
          <w:b w:val="0"/>
          <w:color w:val="000000" w:themeColor="text1"/>
        </w:rPr>
        <w:t xml:space="preserve">to help pay </w:t>
      </w:r>
      <w:r w:rsidR="00CF37B4"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00CF37B4" w:rsidRPr="00EA064B">
        <w:rPr>
          <w:rStyle w:val="Strong"/>
          <w:rFonts w:asciiTheme="majorHAnsi" w:hAnsiTheme="majorHAnsi" w:cstheme="majorHAnsi"/>
          <w:b w:val="0"/>
          <w:color w:val="FF0000"/>
        </w:rPr>
        <w:t>/his]</w:t>
      </w:r>
      <w:r w:rsidR="00E03CE8" w:rsidRPr="00EA064B">
        <w:rPr>
          <w:rStyle w:val="Strong"/>
          <w:rFonts w:asciiTheme="majorHAnsi" w:hAnsiTheme="majorHAnsi" w:cstheme="majorHAnsi"/>
          <w:b w:val="0"/>
          <w:color w:val="FF0000"/>
        </w:rPr>
        <w:t xml:space="preserve"> </w:t>
      </w:r>
      <w:r w:rsidR="00E03CE8" w:rsidRPr="000C59F8">
        <w:rPr>
          <w:rStyle w:val="Strong"/>
          <w:rFonts w:asciiTheme="majorHAnsi" w:hAnsiTheme="majorHAnsi" w:cstheme="majorHAnsi"/>
          <w:b w:val="0"/>
          <w:color w:val="000000" w:themeColor="text1"/>
        </w:rPr>
        <w:t>rent.</w:t>
      </w:r>
    </w:p>
    <w:p w14:paraId="6BA9BB71" w14:textId="31C529DA" w:rsidR="00E54AED" w:rsidRPr="000C59F8" w:rsidRDefault="001F16B7"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 xml:space="preserve">C’s </w:t>
      </w:r>
      <w:r w:rsidR="00E54AED" w:rsidRPr="000C59F8">
        <w:rPr>
          <w:rStyle w:val="Strong"/>
          <w:rFonts w:asciiTheme="majorHAnsi" w:hAnsiTheme="majorHAnsi" w:cstheme="majorHAnsi"/>
          <w:b w:val="0"/>
          <w:color w:val="000000" w:themeColor="text1"/>
        </w:rPr>
        <w:t xml:space="preserve">tenancy is a joint tenancy in the names of </w:t>
      </w:r>
      <w:r w:rsidRPr="000C59F8">
        <w:rPr>
          <w:rStyle w:val="Strong"/>
          <w:rFonts w:asciiTheme="majorHAnsi" w:hAnsiTheme="majorHAnsi" w:cstheme="majorHAnsi"/>
          <w:b w:val="0"/>
          <w:color w:val="000000" w:themeColor="text1"/>
        </w:rPr>
        <w:t>C</w:t>
      </w:r>
      <w:r w:rsidR="00E54AED" w:rsidRPr="000C59F8">
        <w:rPr>
          <w:rStyle w:val="Strong"/>
          <w:rFonts w:asciiTheme="majorHAnsi" w:hAnsiTheme="majorHAnsi" w:cstheme="majorHAnsi"/>
          <w:b w:val="0"/>
          <w:color w:val="000000" w:themeColor="text1"/>
        </w:rPr>
        <w:t xml:space="preserve"> and</w:t>
      </w:r>
      <w:r w:rsidR="00492D70" w:rsidRPr="000C59F8">
        <w:rPr>
          <w:rStyle w:val="Strong"/>
          <w:rFonts w:asciiTheme="majorHAnsi" w:hAnsiTheme="majorHAnsi" w:cstheme="majorHAnsi"/>
          <w:b w:val="0"/>
          <w:color w:val="000000" w:themeColor="text1"/>
        </w:rPr>
        <w:t xml:space="preserve"> </w:t>
      </w:r>
      <w:r w:rsidRPr="00EA064B">
        <w:rPr>
          <w:rStyle w:val="Strong"/>
          <w:rFonts w:asciiTheme="majorHAnsi" w:hAnsiTheme="majorHAnsi" w:cstheme="majorHAnsi"/>
          <w:b w:val="0"/>
          <w:color w:val="FF0000"/>
        </w:rPr>
        <w:t xml:space="preserve">[relationship and name] </w:t>
      </w:r>
      <w:r w:rsidRPr="000C59F8">
        <w:rPr>
          <w:rStyle w:val="Strong"/>
          <w:rFonts w:asciiTheme="majorHAnsi" w:hAnsiTheme="majorHAnsi" w:cstheme="majorHAnsi"/>
          <w:b w:val="0"/>
          <w:color w:val="000000" w:themeColor="text1"/>
        </w:rPr>
        <w:t>(“</w:t>
      </w:r>
      <w:r w:rsidRPr="00EA064B">
        <w:rPr>
          <w:rStyle w:val="Strong"/>
          <w:rFonts w:asciiTheme="majorHAnsi" w:hAnsiTheme="majorHAnsi" w:cstheme="majorHAnsi"/>
          <w:b w:val="0"/>
          <w:color w:val="FF0000"/>
        </w:rPr>
        <w:t xml:space="preserve">[person’s initials </w:t>
      </w:r>
      <w:r w:rsidR="007E5A0E" w:rsidRPr="000C59F8">
        <w:rPr>
          <w:rStyle w:val="Strong"/>
          <w:rFonts w:asciiTheme="majorHAnsi" w:hAnsiTheme="majorHAnsi" w:cstheme="majorHAnsi"/>
          <w:b w:val="0"/>
          <w:color w:val="FF0000"/>
        </w:rPr>
        <w:t>e.g.</w:t>
      </w:r>
      <w:r w:rsidRPr="00EA064B">
        <w:rPr>
          <w:rStyle w:val="Strong"/>
          <w:rFonts w:asciiTheme="majorHAnsi" w:hAnsiTheme="majorHAnsi" w:cstheme="majorHAnsi"/>
          <w:b w:val="0"/>
          <w:color w:val="FF0000"/>
        </w:rPr>
        <w:t xml:space="preserve"> </w:t>
      </w:r>
      <w:r w:rsidRPr="00EA064B">
        <w:rPr>
          <w:rStyle w:val="Strong"/>
          <w:rFonts w:asciiTheme="majorHAnsi" w:hAnsiTheme="majorHAnsi" w:cstheme="majorHAnsi"/>
          <w:bCs w:val="0"/>
          <w:color w:val="FF0000"/>
        </w:rPr>
        <w:t>AB</w:t>
      </w:r>
      <w:r w:rsidRPr="00EA064B">
        <w:rPr>
          <w:rStyle w:val="Strong"/>
          <w:rFonts w:asciiTheme="majorHAnsi" w:hAnsiTheme="majorHAnsi" w:cstheme="majorHAnsi"/>
          <w:b w:val="0"/>
          <w:color w:val="FF0000"/>
        </w:rPr>
        <w:t>]</w:t>
      </w:r>
      <w:r w:rsidRPr="000C59F8">
        <w:rPr>
          <w:rStyle w:val="Strong"/>
          <w:rFonts w:asciiTheme="majorHAnsi" w:hAnsiTheme="majorHAnsi" w:cstheme="majorHAnsi"/>
          <w:b w:val="0"/>
          <w:color w:val="000000" w:themeColor="text1"/>
        </w:rPr>
        <w:t>”)</w:t>
      </w:r>
    </w:p>
    <w:p w14:paraId="6988E080" w14:textId="2DDABDB7" w:rsidR="00492D70" w:rsidRPr="000C59F8" w:rsidRDefault="001F16B7"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 xml:space="preserve">C and </w:t>
      </w:r>
      <w:r w:rsidRPr="00EA064B">
        <w:rPr>
          <w:rStyle w:val="Strong"/>
          <w:rFonts w:asciiTheme="majorHAnsi" w:hAnsiTheme="majorHAnsi" w:cstheme="majorHAnsi"/>
          <w:b w:val="0"/>
          <w:color w:val="FF0000"/>
        </w:rPr>
        <w:t>[AB]</w:t>
      </w:r>
      <w:r w:rsidR="00492D70" w:rsidRPr="00EA064B">
        <w:rPr>
          <w:rStyle w:val="Strong"/>
          <w:rFonts w:asciiTheme="majorHAnsi" w:hAnsiTheme="majorHAnsi" w:cstheme="majorHAnsi"/>
          <w:b w:val="0"/>
          <w:color w:val="FF0000"/>
        </w:rPr>
        <w:t xml:space="preserve"> </w:t>
      </w:r>
      <w:r w:rsidR="00492D70" w:rsidRPr="000C59F8">
        <w:rPr>
          <w:rStyle w:val="Strong"/>
          <w:rFonts w:asciiTheme="majorHAnsi" w:hAnsiTheme="majorHAnsi" w:cstheme="majorHAnsi"/>
          <w:b w:val="0"/>
          <w:color w:val="000000" w:themeColor="text1"/>
        </w:rPr>
        <w:t xml:space="preserve">moved into the property </w:t>
      </w:r>
      <w:r w:rsidRPr="00EA064B">
        <w:rPr>
          <w:rStyle w:val="Strong"/>
          <w:rFonts w:asciiTheme="majorHAnsi" w:hAnsiTheme="majorHAnsi" w:cstheme="majorHAnsi"/>
          <w:b w:val="0"/>
          <w:color w:val="FF0000"/>
        </w:rPr>
        <w:t>[how long ago]</w:t>
      </w:r>
      <w:r w:rsidRPr="000C59F8">
        <w:rPr>
          <w:rStyle w:val="Strong"/>
          <w:rFonts w:asciiTheme="majorHAnsi" w:hAnsiTheme="majorHAnsi" w:cstheme="majorHAnsi"/>
          <w:b w:val="0"/>
          <w:color w:val="000000" w:themeColor="text1"/>
        </w:rPr>
        <w:t xml:space="preserve">, </w:t>
      </w:r>
      <w:r w:rsidR="00492D70" w:rsidRPr="000C59F8">
        <w:rPr>
          <w:rStyle w:val="Strong"/>
          <w:rFonts w:asciiTheme="majorHAnsi" w:hAnsiTheme="majorHAnsi" w:cstheme="majorHAnsi"/>
          <w:b w:val="0"/>
          <w:color w:val="000000" w:themeColor="text1"/>
        </w:rPr>
        <w:t>and signed a joint tenancy, understanding each was joint and severally liable for the full rent.</w:t>
      </w:r>
      <w:r w:rsidRPr="000C59F8">
        <w:rPr>
          <w:rStyle w:val="Strong"/>
          <w:rFonts w:asciiTheme="majorHAnsi" w:hAnsiTheme="majorHAnsi" w:cstheme="majorHAnsi"/>
          <w:b w:val="0"/>
          <w:color w:val="000000" w:themeColor="text1"/>
        </w:rPr>
        <w:t xml:space="preserve"> The couple lived at the property </w:t>
      </w:r>
      <w:r w:rsidRPr="00EA064B">
        <w:rPr>
          <w:rStyle w:val="Strong"/>
          <w:rFonts w:asciiTheme="majorHAnsi" w:hAnsiTheme="majorHAnsi" w:cstheme="majorHAnsi"/>
          <w:b w:val="0"/>
          <w:color w:val="FF0000"/>
        </w:rPr>
        <w:t>[with e.g. any children]</w:t>
      </w:r>
      <w:r w:rsidRPr="000C59F8">
        <w:rPr>
          <w:rStyle w:val="Strong"/>
          <w:rFonts w:asciiTheme="majorHAnsi" w:hAnsiTheme="majorHAnsi" w:cstheme="majorHAnsi"/>
          <w:b w:val="0"/>
          <w:color w:val="000000" w:themeColor="text1"/>
        </w:rPr>
        <w:t>.</w:t>
      </w:r>
    </w:p>
    <w:p w14:paraId="4319717B" w14:textId="7DDA7F5E" w:rsidR="00613B56" w:rsidRPr="000C59F8" w:rsidRDefault="001F16B7"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EA064B">
        <w:rPr>
          <w:rStyle w:val="Strong"/>
          <w:rFonts w:asciiTheme="majorHAnsi" w:hAnsiTheme="majorHAnsi" w:cstheme="majorHAnsi"/>
          <w:b w:val="0"/>
          <w:color w:val="FF0000"/>
        </w:rPr>
        <w:t>[AB]</w:t>
      </w:r>
      <w:r w:rsidR="00492D70" w:rsidRPr="000C59F8">
        <w:rPr>
          <w:rStyle w:val="Strong"/>
          <w:rFonts w:asciiTheme="majorHAnsi" w:hAnsiTheme="majorHAnsi" w:cstheme="majorHAnsi"/>
          <w:b w:val="0"/>
          <w:color w:val="000000" w:themeColor="text1"/>
        </w:rPr>
        <w:t xml:space="preserve"> m</w:t>
      </w:r>
      <w:r w:rsidR="00E54AED" w:rsidRPr="000C59F8">
        <w:rPr>
          <w:rStyle w:val="Strong"/>
          <w:rFonts w:asciiTheme="majorHAnsi" w:hAnsiTheme="majorHAnsi" w:cstheme="majorHAnsi"/>
          <w:b w:val="0"/>
          <w:color w:val="000000" w:themeColor="text1"/>
        </w:rPr>
        <w:t>oved out of the</w:t>
      </w:r>
      <w:r w:rsidR="0029304D" w:rsidRPr="000C59F8">
        <w:rPr>
          <w:rStyle w:val="Strong"/>
          <w:rFonts w:asciiTheme="majorHAnsi" w:hAnsiTheme="majorHAnsi" w:cstheme="majorHAnsi"/>
          <w:b w:val="0"/>
          <w:color w:val="000000" w:themeColor="text1"/>
        </w:rPr>
        <w:t xml:space="preserve"> </w:t>
      </w:r>
      <w:r w:rsidRPr="000C59F8">
        <w:rPr>
          <w:rStyle w:val="Strong"/>
          <w:rFonts w:asciiTheme="majorHAnsi" w:hAnsiTheme="majorHAnsi" w:cstheme="majorHAnsi"/>
          <w:b w:val="0"/>
          <w:color w:val="000000" w:themeColor="text1"/>
        </w:rPr>
        <w:t>p</w:t>
      </w:r>
      <w:r w:rsidR="00E54AED" w:rsidRPr="000C59F8">
        <w:rPr>
          <w:rStyle w:val="Strong"/>
          <w:rFonts w:asciiTheme="majorHAnsi" w:hAnsiTheme="majorHAnsi" w:cstheme="majorHAnsi"/>
          <w:b w:val="0"/>
          <w:color w:val="000000" w:themeColor="text1"/>
        </w:rPr>
        <w:t xml:space="preserve">roperty on </w:t>
      </w:r>
      <w:r w:rsidR="003B7BC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date</w:t>
      </w:r>
      <w:r w:rsidR="003B7BC2"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due to </w:t>
      </w:r>
      <w:r w:rsidR="00CD0187"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relationship breakdown</w:t>
      </w:r>
      <w:r w:rsidR="00ED662F"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circumstances?</w:t>
      </w:r>
      <w:r w:rsidR="00CD0187" w:rsidRPr="00EA064B">
        <w:rPr>
          <w:rStyle w:val="Strong"/>
          <w:rFonts w:asciiTheme="majorHAnsi" w:hAnsiTheme="majorHAnsi" w:cstheme="majorHAnsi"/>
          <w:b w:val="0"/>
          <w:color w:val="FF0000"/>
        </w:rPr>
        <w:t>]</w:t>
      </w:r>
      <w:r w:rsidR="00E54AED" w:rsidRPr="000C59F8">
        <w:rPr>
          <w:rStyle w:val="Strong"/>
          <w:rFonts w:asciiTheme="majorHAnsi" w:hAnsiTheme="majorHAnsi" w:cstheme="majorHAnsi"/>
          <w:b w:val="0"/>
          <w:color w:val="000000" w:themeColor="text1"/>
        </w:rPr>
        <w:t xml:space="preserve"> and now lives at: </w:t>
      </w:r>
      <w:r w:rsidR="003B7BC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address</w:t>
      </w:r>
      <w:r w:rsidR="003B7BC2" w:rsidRPr="00EA064B">
        <w:rPr>
          <w:rStyle w:val="Strong"/>
          <w:rFonts w:asciiTheme="majorHAnsi" w:hAnsiTheme="majorHAnsi" w:cstheme="majorHAnsi"/>
          <w:b w:val="0"/>
          <w:color w:val="FF0000"/>
        </w:rPr>
        <w:t>]</w:t>
      </w:r>
      <w:r w:rsidR="00E54AED" w:rsidRPr="000C59F8">
        <w:rPr>
          <w:rStyle w:val="Strong"/>
          <w:rFonts w:asciiTheme="majorHAnsi" w:hAnsiTheme="majorHAnsi" w:cstheme="majorHAnsi"/>
          <w:b w:val="0"/>
          <w:color w:val="000000" w:themeColor="text1"/>
        </w:rPr>
        <w:t xml:space="preserve">, where </w:t>
      </w:r>
      <w:r w:rsidR="00CD0187" w:rsidRPr="00EA064B">
        <w:rPr>
          <w:rStyle w:val="Strong"/>
          <w:rFonts w:asciiTheme="majorHAnsi" w:hAnsiTheme="majorHAnsi" w:cstheme="majorHAnsi"/>
          <w:b w:val="0"/>
          <w:color w:val="FF0000"/>
        </w:rPr>
        <w:t>[s/</w:t>
      </w:r>
      <w:r w:rsidR="00E54AED" w:rsidRPr="00EA064B">
        <w:rPr>
          <w:rStyle w:val="Strong"/>
          <w:rFonts w:asciiTheme="majorHAnsi" w:hAnsiTheme="majorHAnsi" w:cstheme="majorHAnsi"/>
          <w:b w:val="0"/>
          <w:color w:val="FF0000"/>
        </w:rPr>
        <w:t>he</w:t>
      </w:r>
      <w:r w:rsidR="00CD0187"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pays rent to </w:t>
      </w:r>
      <w:r w:rsidR="003B7BC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who</w:t>
      </w:r>
      <w:r w:rsidR="00A43059">
        <w:rPr>
          <w:rStyle w:val="Strong"/>
          <w:rFonts w:asciiTheme="majorHAnsi" w:hAnsiTheme="majorHAnsi" w:cstheme="majorHAnsi"/>
          <w:b w:val="0"/>
          <w:color w:val="FF0000"/>
        </w:rPr>
        <w:t>m</w:t>
      </w:r>
      <w:r w:rsidR="003B7BC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and receives </w:t>
      </w:r>
      <w:r w:rsidR="00ED0936" w:rsidRPr="000C59F8">
        <w:rPr>
          <w:rStyle w:val="Strong"/>
          <w:rFonts w:asciiTheme="majorHAnsi" w:hAnsiTheme="majorHAnsi" w:cstheme="majorHAnsi"/>
          <w:b w:val="0"/>
          <w:color w:val="000000" w:themeColor="text1"/>
        </w:rPr>
        <w:t>UC</w:t>
      </w:r>
      <w:r w:rsidR="009F7DAD" w:rsidRPr="000C59F8">
        <w:rPr>
          <w:rStyle w:val="Strong"/>
          <w:rFonts w:asciiTheme="majorHAnsi" w:hAnsiTheme="majorHAnsi" w:cstheme="majorHAnsi"/>
          <w:b w:val="0"/>
          <w:color w:val="000000" w:themeColor="text1"/>
        </w:rPr>
        <w:t xml:space="preserve"> </w:t>
      </w:r>
      <w:r w:rsidR="00E54AED" w:rsidRPr="000C59F8">
        <w:rPr>
          <w:rStyle w:val="Strong"/>
          <w:rFonts w:asciiTheme="majorHAnsi" w:hAnsiTheme="majorHAnsi" w:cstheme="majorHAnsi"/>
          <w:b w:val="0"/>
          <w:color w:val="000000" w:themeColor="text1"/>
        </w:rPr>
        <w:t xml:space="preserve">to help pay </w:t>
      </w:r>
      <w:r w:rsidRPr="00EA064B">
        <w:rPr>
          <w:rStyle w:val="Strong"/>
          <w:rFonts w:asciiTheme="majorHAnsi" w:hAnsiTheme="majorHAnsi" w:cstheme="majorHAnsi"/>
          <w:b w:val="0"/>
          <w:color w:val="FF0000"/>
        </w:rPr>
        <w:t>[her/</w:t>
      </w:r>
      <w:r w:rsidR="00E54AED" w:rsidRPr="00EA064B">
        <w:rPr>
          <w:rStyle w:val="Strong"/>
          <w:rFonts w:asciiTheme="majorHAnsi" w:hAnsiTheme="majorHAnsi" w:cstheme="majorHAnsi"/>
          <w:b w:val="0"/>
          <w:color w:val="FF0000"/>
        </w:rPr>
        <w:t>his</w:t>
      </w:r>
      <w:r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housing costs</w:t>
      </w:r>
      <w:r w:rsidR="003B7BC2" w:rsidRPr="000C59F8">
        <w:rPr>
          <w:rStyle w:val="Strong"/>
          <w:rFonts w:asciiTheme="majorHAnsi" w:hAnsiTheme="majorHAnsi" w:cstheme="majorHAnsi"/>
          <w:b w:val="0"/>
          <w:color w:val="000000" w:themeColor="text1"/>
        </w:rPr>
        <w:t xml:space="preserve"> </w:t>
      </w:r>
      <w:r w:rsidR="003B7BC2" w:rsidRPr="00EA064B">
        <w:rPr>
          <w:rStyle w:val="Strong"/>
          <w:rFonts w:asciiTheme="majorHAnsi" w:hAnsiTheme="majorHAnsi" w:cstheme="majorHAnsi"/>
          <w:b w:val="0"/>
          <w:color w:val="FF0000"/>
        </w:rPr>
        <w:t>[</w:t>
      </w:r>
      <w:proofErr w:type="spellStart"/>
      <w:r w:rsidR="003B7BC2" w:rsidRPr="00EA064B">
        <w:rPr>
          <w:rStyle w:val="Strong"/>
          <w:rFonts w:asciiTheme="majorHAnsi" w:hAnsiTheme="majorHAnsi" w:cstheme="majorHAnsi"/>
          <w:b w:val="0"/>
          <w:color w:val="FF0000"/>
        </w:rPr>
        <w:t>DoB</w:t>
      </w:r>
      <w:proofErr w:type="spellEnd"/>
      <w:r w:rsidR="003B7BC2" w:rsidRPr="00EA064B">
        <w:rPr>
          <w:rStyle w:val="Strong"/>
          <w:rFonts w:asciiTheme="majorHAnsi" w:hAnsiTheme="majorHAnsi" w:cstheme="majorHAnsi"/>
          <w:b w:val="0"/>
          <w:color w:val="FF0000"/>
        </w:rPr>
        <w:t xml:space="preserve"> and </w:t>
      </w:r>
      <w:proofErr w:type="spellStart"/>
      <w:r w:rsidR="003B7BC2" w:rsidRPr="00EA064B">
        <w:rPr>
          <w:rStyle w:val="Strong"/>
          <w:rFonts w:asciiTheme="majorHAnsi" w:hAnsiTheme="majorHAnsi" w:cstheme="majorHAnsi"/>
          <w:b w:val="0"/>
          <w:color w:val="FF0000"/>
        </w:rPr>
        <w:t>NINo</w:t>
      </w:r>
      <w:proofErr w:type="spellEnd"/>
      <w:r w:rsidR="003B7BC2" w:rsidRPr="00EA064B">
        <w:rPr>
          <w:rStyle w:val="Strong"/>
          <w:rFonts w:asciiTheme="majorHAnsi" w:hAnsiTheme="majorHAnsi" w:cstheme="majorHAnsi"/>
          <w:b w:val="0"/>
          <w:color w:val="FF0000"/>
        </w:rPr>
        <w:t xml:space="preserve"> if known]</w:t>
      </w:r>
      <w:r w:rsidR="00E54AED" w:rsidRPr="000C59F8">
        <w:rPr>
          <w:rStyle w:val="Strong"/>
          <w:rFonts w:asciiTheme="majorHAnsi" w:hAnsiTheme="majorHAnsi" w:cstheme="majorHAnsi"/>
          <w:b w:val="0"/>
          <w:color w:val="000000" w:themeColor="text1"/>
        </w:rPr>
        <w:t xml:space="preserve">. </w:t>
      </w:r>
      <w:r w:rsidR="00E54AED" w:rsidRPr="000C59F8">
        <w:rPr>
          <w:rStyle w:val="Strong"/>
          <w:rFonts w:asciiTheme="majorHAnsi" w:hAnsiTheme="majorHAnsi" w:cstheme="majorHAnsi"/>
          <w:b w:val="0"/>
          <w:color w:val="FF0000"/>
        </w:rPr>
        <w:t>DEL</w:t>
      </w:r>
      <w:r w:rsidR="009F7DAD" w:rsidRPr="000C59F8">
        <w:rPr>
          <w:rStyle w:val="Strong"/>
          <w:rFonts w:asciiTheme="majorHAnsi" w:hAnsiTheme="majorHAnsi" w:cstheme="majorHAnsi"/>
          <w:b w:val="0"/>
          <w:color w:val="FF0000"/>
        </w:rPr>
        <w:t>E</w:t>
      </w:r>
      <w:r w:rsidR="00E54AED" w:rsidRPr="000C59F8">
        <w:rPr>
          <w:rStyle w:val="Strong"/>
          <w:rFonts w:asciiTheme="majorHAnsi" w:hAnsiTheme="majorHAnsi" w:cstheme="majorHAnsi"/>
          <w:b w:val="0"/>
          <w:color w:val="FF0000"/>
        </w:rPr>
        <w:t>TE IF NOT</w:t>
      </w:r>
      <w:r w:rsidR="009F7DAD" w:rsidRPr="000C59F8">
        <w:rPr>
          <w:rStyle w:val="Strong"/>
          <w:rFonts w:asciiTheme="majorHAnsi" w:hAnsiTheme="majorHAnsi" w:cstheme="majorHAnsi"/>
          <w:b w:val="0"/>
          <w:color w:val="FF0000"/>
        </w:rPr>
        <w:t xml:space="preserve"> KNOWN OR </w:t>
      </w:r>
      <w:r w:rsidRPr="000C59F8">
        <w:rPr>
          <w:rStyle w:val="Strong"/>
          <w:rFonts w:asciiTheme="majorHAnsi" w:hAnsiTheme="majorHAnsi" w:cstheme="majorHAnsi"/>
          <w:b w:val="0"/>
          <w:color w:val="FF0000"/>
        </w:rPr>
        <w:t>NOT RELEVANT.</w:t>
      </w:r>
    </w:p>
    <w:p w14:paraId="42235380" w14:textId="4D3B2039" w:rsidR="00E03CE8" w:rsidRPr="000C59F8" w:rsidRDefault="001F16B7" w:rsidP="004B624F">
      <w:pPr>
        <w:pStyle w:val="NormalWeb"/>
        <w:numPr>
          <w:ilvl w:val="0"/>
          <w:numId w:val="40"/>
        </w:numPr>
        <w:tabs>
          <w:tab w:val="left" w:pos="709"/>
        </w:tabs>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C l</w:t>
      </w:r>
      <w:r w:rsidR="00E54AED" w:rsidRPr="000C59F8">
        <w:rPr>
          <w:rStyle w:val="Strong"/>
          <w:rFonts w:asciiTheme="majorHAnsi" w:hAnsiTheme="majorHAnsi" w:cstheme="majorHAnsi"/>
          <w:b w:val="0"/>
          <w:color w:val="000000" w:themeColor="text1"/>
        </w:rPr>
        <w:t xml:space="preserve">ives with </w:t>
      </w:r>
      <w:r w:rsidR="00CD0187" w:rsidRPr="00EA064B">
        <w:rPr>
          <w:rStyle w:val="Strong"/>
          <w:rFonts w:asciiTheme="majorHAnsi" w:hAnsiTheme="majorHAnsi" w:cstheme="majorHAnsi"/>
          <w:b w:val="0"/>
          <w:color w:val="FF0000"/>
        </w:rPr>
        <w:t>[</w:t>
      </w:r>
      <w:r w:rsidR="00484988" w:rsidRPr="00EA064B">
        <w:rPr>
          <w:rStyle w:val="Strong"/>
          <w:rFonts w:asciiTheme="majorHAnsi" w:hAnsiTheme="majorHAnsi" w:cstheme="majorHAnsi"/>
          <w:b w:val="0"/>
          <w:color w:val="FF0000"/>
        </w:rPr>
        <w:t>details</w:t>
      </w:r>
      <w:r w:rsidR="00E03CE8" w:rsidRPr="00EA064B">
        <w:rPr>
          <w:rStyle w:val="Strong"/>
          <w:rFonts w:asciiTheme="majorHAnsi" w:hAnsiTheme="majorHAnsi" w:cstheme="majorHAnsi"/>
          <w:b w:val="0"/>
          <w:color w:val="FF0000"/>
        </w:rPr>
        <w:t xml:space="preserve"> </w:t>
      </w:r>
      <w:r w:rsidR="00484988" w:rsidRPr="00EA064B">
        <w:rPr>
          <w:rStyle w:val="Strong"/>
          <w:rFonts w:asciiTheme="majorHAnsi" w:hAnsiTheme="majorHAnsi" w:cstheme="majorHAnsi"/>
          <w:b w:val="0"/>
          <w:color w:val="FF0000"/>
        </w:rPr>
        <w:t>of</w:t>
      </w:r>
      <w:r w:rsidR="00E03CE8" w:rsidRPr="00EA064B">
        <w:rPr>
          <w:rStyle w:val="Strong"/>
          <w:rFonts w:asciiTheme="majorHAnsi" w:hAnsiTheme="majorHAnsi" w:cstheme="majorHAnsi"/>
          <w:b w:val="0"/>
          <w:color w:val="FF0000"/>
        </w:rPr>
        <w:t xml:space="preserve"> </w:t>
      </w:r>
      <w:r w:rsidR="00484988" w:rsidRPr="00EA064B">
        <w:rPr>
          <w:rStyle w:val="Strong"/>
          <w:rFonts w:asciiTheme="majorHAnsi" w:hAnsiTheme="majorHAnsi" w:cstheme="majorHAnsi"/>
          <w:b w:val="0"/>
          <w:color w:val="FF0000"/>
        </w:rPr>
        <w:t>household</w:t>
      </w:r>
      <w:r w:rsidR="00E03CE8" w:rsidRPr="00EA064B">
        <w:rPr>
          <w:rStyle w:val="Strong"/>
          <w:rFonts w:asciiTheme="majorHAnsi" w:hAnsiTheme="majorHAnsi" w:cstheme="majorHAnsi"/>
          <w:b w:val="0"/>
          <w:color w:val="FF0000"/>
        </w:rPr>
        <w:t xml:space="preserve">, </w:t>
      </w:r>
      <w:r w:rsidR="00484988" w:rsidRPr="00EA064B">
        <w:rPr>
          <w:rStyle w:val="Strong"/>
          <w:rFonts w:asciiTheme="majorHAnsi" w:hAnsiTheme="majorHAnsi" w:cstheme="majorHAnsi"/>
          <w:b w:val="0"/>
          <w:color w:val="FF0000"/>
        </w:rPr>
        <w:t>income</w:t>
      </w:r>
      <w:r w:rsidR="00E03CE8" w:rsidRPr="00EA064B">
        <w:rPr>
          <w:rStyle w:val="Strong"/>
          <w:rFonts w:asciiTheme="majorHAnsi" w:hAnsiTheme="majorHAnsi" w:cstheme="majorHAnsi"/>
          <w:b w:val="0"/>
          <w:color w:val="FF0000"/>
        </w:rPr>
        <w:t xml:space="preserve">, </w:t>
      </w:r>
      <w:r w:rsidR="00484988" w:rsidRPr="00EA064B">
        <w:rPr>
          <w:rStyle w:val="Strong"/>
          <w:rFonts w:asciiTheme="majorHAnsi" w:hAnsiTheme="majorHAnsi" w:cstheme="majorHAnsi"/>
          <w:b w:val="0"/>
          <w:color w:val="FF0000"/>
        </w:rPr>
        <w:t>disability</w:t>
      </w:r>
      <w:r w:rsidR="00E03CE8" w:rsidRPr="00EA064B">
        <w:rPr>
          <w:rStyle w:val="Strong"/>
          <w:rFonts w:asciiTheme="majorHAnsi" w:hAnsiTheme="majorHAnsi" w:cstheme="majorHAnsi"/>
          <w:b w:val="0"/>
          <w:color w:val="FF0000"/>
        </w:rPr>
        <w:t xml:space="preserve">, </w:t>
      </w:r>
      <w:r w:rsidR="00484988" w:rsidRPr="00EA064B">
        <w:rPr>
          <w:rStyle w:val="Strong"/>
          <w:rFonts w:asciiTheme="majorHAnsi" w:hAnsiTheme="majorHAnsi" w:cstheme="majorHAnsi"/>
          <w:b w:val="0"/>
          <w:color w:val="FF0000"/>
        </w:rPr>
        <w:t>children</w:t>
      </w:r>
      <w:r w:rsidR="00E03CE8" w:rsidRPr="00EA064B">
        <w:rPr>
          <w:rStyle w:val="Strong"/>
          <w:rFonts w:asciiTheme="majorHAnsi" w:hAnsiTheme="majorHAnsi" w:cstheme="majorHAnsi"/>
          <w:b w:val="0"/>
          <w:color w:val="FF0000"/>
        </w:rPr>
        <w:t>,</w:t>
      </w:r>
      <w:r w:rsidR="00484988" w:rsidRPr="00EA064B">
        <w:rPr>
          <w:rStyle w:val="Strong"/>
          <w:rFonts w:asciiTheme="majorHAnsi" w:hAnsiTheme="majorHAnsi" w:cstheme="majorHAnsi"/>
          <w:b w:val="0"/>
          <w:color w:val="FF0000"/>
        </w:rPr>
        <w:t xml:space="preserve"> difficulty budgeting, debts</w:t>
      </w:r>
      <w:r w:rsidR="00CD0187" w:rsidRPr="00EA064B">
        <w:rPr>
          <w:rStyle w:val="Strong"/>
          <w:rFonts w:asciiTheme="majorHAnsi" w:hAnsiTheme="majorHAnsi" w:cstheme="majorHAnsi"/>
          <w:b w:val="0"/>
          <w:color w:val="FF0000"/>
        </w:rPr>
        <w:t>]</w:t>
      </w:r>
      <w:r w:rsidR="00484988" w:rsidRPr="000C59F8">
        <w:rPr>
          <w:rStyle w:val="Strong"/>
          <w:rFonts w:asciiTheme="majorHAnsi" w:hAnsiTheme="majorHAnsi" w:cstheme="majorHAnsi"/>
          <w:b w:val="0"/>
          <w:color w:val="000000" w:themeColor="text1"/>
        </w:rPr>
        <w:t xml:space="preserve">. </w:t>
      </w:r>
    </w:p>
    <w:p w14:paraId="60472AD7" w14:textId="42C04AB8" w:rsidR="00882D52" w:rsidRPr="00EA064B" w:rsidRDefault="00484988" w:rsidP="004B624F">
      <w:pPr>
        <w:pStyle w:val="NormalWeb"/>
        <w:numPr>
          <w:ilvl w:val="0"/>
          <w:numId w:val="40"/>
        </w:numPr>
        <w:tabs>
          <w:tab w:val="left" w:pos="709"/>
        </w:tabs>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 xml:space="preserve">C </w:t>
      </w:r>
      <w:r w:rsidR="00F602AD" w:rsidRPr="000C59F8">
        <w:rPr>
          <w:rStyle w:val="Strong"/>
          <w:rFonts w:asciiTheme="majorHAnsi" w:hAnsiTheme="majorHAnsi" w:cstheme="majorHAnsi"/>
          <w:b w:val="0"/>
          <w:color w:val="000000" w:themeColor="text1"/>
        </w:rPr>
        <w:t xml:space="preserve">contacted </w:t>
      </w:r>
      <w:r w:rsidRPr="000C59F8">
        <w:rPr>
          <w:rStyle w:val="Strong"/>
          <w:rFonts w:asciiTheme="majorHAnsi" w:hAnsiTheme="majorHAnsi" w:cstheme="majorHAnsi"/>
          <w:b w:val="0"/>
          <w:color w:val="000000" w:themeColor="text1"/>
        </w:rPr>
        <w:t xml:space="preserve">D </w:t>
      </w:r>
      <w:r w:rsidR="00E54AED" w:rsidRPr="000C59F8">
        <w:rPr>
          <w:rStyle w:val="Strong"/>
          <w:rFonts w:asciiTheme="majorHAnsi" w:hAnsiTheme="majorHAnsi" w:cstheme="majorHAnsi"/>
          <w:b w:val="0"/>
          <w:color w:val="000000" w:themeColor="text1"/>
        </w:rPr>
        <w:t xml:space="preserve">via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U</w:t>
      </w:r>
      <w:r w:rsidR="0029304D" w:rsidRPr="000C59F8">
        <w:rPr>
          <w:rStyle w:val="Strong"/>
          <w:rFonts w:asciiTheme="majorHAnsi" w:hAnsiTheme="majorHAnsi" w:cstheme="majorHAnsi"/>
          <w:b w:val="0"/>
          <w:color w:val="000000" w:themeColor="text1"/>
        </w:rPr>
        <w:t>C</w:t>
      </w:r>
      <w:r w:rsidR="00492D70" w:rsidRPr="000C59F8">
        <w:rPr>
          <w:rStyle w:val="Strong"/>
          <w:rFonts w:asciiTheme="majorHAnsi" w:hAnsiTheme="majorHAnsi" w:cstheme="majorHAnsi"/>
          <w:b w:val="0"/>
          <w:color w:val="000000" w:themeColor="text1"/>
        </w:rPr>
        <w:t xml:space="preserve"> </w:t>
      </w:r>
      <w:r w:rsidR="00E54AED" w:rsidRPr="000C59F8">
        <w:rPr>
          <w:rStyle w:val="Strong"/>
          <w:rFonts w:asciiTheme="majorHAnsi" w:hAnsiTheme="majorHAnsi" w:cstheme="majorHAnsi"/>
          <w:b w:val="0"/>
          <w:color w:val="000000" w:themeColor="text1"/>
        </w:rPr>
        <w:t>journal</w:t>
      </w:r>
      <w:r w:rsidR="00F602AD" w:rsidRPr="000C59F8">
        <w:rPr>
          <w:rStyle w:val="Strong"/>
          <w:rFonts w:asciiTheme="majorHAnsi" w:hAnsiTheme="majorHAnsi" w:cstheme="majorHAnsi"/>
          <w:b w:val="0"/>
          <w:color w:val="000000" w:themeColor="text1"/>
        </w:rPr>
        <w:t xml:space="preserve"> on</w:t>
      </w:r>
      <w:r w:rsidR="00E54AED" w:rsidRPr="000C59F8">
        <w:rPr>
          <w:rStyle w:val="Strong"/>
          <w:rFonts w:asciiTheme="majorHAnsi" w:hAnsiTheme="majorHAnsi" w:cstheme="majorHAnsi"/>
          <w:b w:val="0"/>
          <w:color w:val="000000" w:themeColor="text1"/>
        </w:rPr>
        <w:t xml:space="preserve"> </w:t>
      </w:r>
      <w:r w:rsidR="003A1CA6"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date</w:t>
      </w:r>
      <w:r w:rsidR="003A1CA6"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to notify them that that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s</w:t>
      </w:r>
      <w:r w:rsidR="00E02E4C"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he]</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is liable for the full rent at </w:t>
      </w:r>
      <w:r w:rsidR="0029304D" w:rsidRPr="000C59F8">
        <w:rPr>
          <w:rStyle w:val="Strong"/>
          <w:rFonts w:asciiTheme="majorHAnsi" w:hAnsiTheme="majorHAnsi" w:cstheme="majorHAnsi"/>
          <w:b w:val="0"/>
          <w:color w:val="000000" w:themeColor="text1"/>
        </w:rPr>
        <w:t xml:space="preserve">the </w:t>
      </w:r>
      <w:r w:rsidRPr="000C59F8">
        <w:rPr>
          <w:rStyle w:val="Strong"/>
          <w:rFonts w:asciiTheme="majorHAnsi" w:hAnsiTheme="majorHAnsi" w:cstheme="majorHAnsi"/>
          <w:b w:val="0"/>
          <w:color w:val="000000" w:themeColor="text1"/>
        </w:rPr>
        <w:t>p</w:t>
      </w:r>
      <w:r w:rsidR="0029304D" w:rsidRPr="000C59F8">
        <w:rPr>
          <w:rStyle w:val="Strong"/>
          <w:rFonts w:asciiTheme="majorHAnsi" w:hAnsiTheme="majorHAnsi" w:cstheme="majorHAnsi"/>
          <w:b w:val="0"/>
          <w:color w:val="000000" w:themeColor="text1"/>
        </w:rPr>
        <w:t>roperty</w:t>
      </w:r>
      <w:r w:rsidR="00E54AED" w:rsidRPr="000C59F8">
        <w:rPr>
          <w:rStyle w:val="Strong"/>
          <w:rFonts w:asciiTheme="majorHAnsi" w:hAnsiTheme="majorHAnsi" w:cstheme="majorHAnsi"/>
          <w:b w:val="0"/>
          <w:color w:val="000000" w:themeColor="text1"/>
        </w:rPr>
        <w:t>:</w:t>
      </w:r>
    </w:p>
    <w:p w14:paraId="6DA03DD6" w14:textId="77777777" w:rsidR="00C0269E" w:rsidRPr="000C59F8" w:rsidRDefault="00C0269E" w:rsidP="004B624F">
      <w:pPr>
        <w:pStyle w:val="NormalWeb"/>
        <w:tabs>
          <w:tab w:val="left" w:pos="709"/>
        </w:tabs>
        <w:spacing w:before="0" w:beforeAutospacing="0" w:after="0" w:afterAutospacing="0" w:line="360" w:lineRule="auto"/>
        <w:jc w:val="both"/>
        <w:rPr>
          <w:rStyle w:val="Strong"/>
          <w:rFonts w:asciiTheme="majorHAnsi" w:hAnsiTheme="majorHAnsi" w:cstheme="majorHAnsi"/>
          <w:b w:val="0"/>
          <w:color w:val="000000" w:themeColor="text1"/>
        </w:rPr>
      </w:pPr>
    </w:p>
    <w:p w14:paraId="478541DD" w14:textId="51834DF7" w:rsidR="00C0269E" w:rsidRPr="000C59F8" w:rsidRDefault="00C0269E" w:rsidP="004B624F">
      <w:pPr>
        <w:pStyle w:val="NormalWeb"/>
        <w:tabs>
          <w:tab w:val="left" w:pos="709"/>
        </w:tabs>
        <w:spacing w:before="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ab/>
      </w:r>
      <w:r w:rsidRPr="000C59F8">
        <w:rPr>
          <w:rStyle w:val="Strong"/>
          <w:rFonts w:asciiTheme="majorHAnsi" w:hAnsiTheme="majorHAnsi" w:cstheme="majorHAnsi"/>
          <w:b w:val="0"/>
          <w:color w:val="000000" w:themeColor="text1"/>
        </w:rPr>
        <w:tab/>
      </w:r>
      <w:r w:rsidRPr="000C59F8">
        <w:rPr>
          <w:rStyle w:val="Strong"/>
          <w:rFonts w:asciiTheme="majorHAnsi" w:hAnsiTheme="majorHAnsi" w:cstheme="majorHAnsi"/>
          <w:b w:val="0"/>
          <w:color w:val="000000" w:themeColor="text1"/>
        </w:rPr>
        <w:tab/>
        <w:t>“</w:t>
      </w:r>
      <w:r w:rsidRPr="00EA064B">
        <w:rPr>
          <w:rStyle w:val="Strong"/>
          <w:rFonts w:asciiTheme="majorHAnsi" w:hAnsiTheme="majorHAnsi" w:cstheme="majorHAnsi"/>
          <w:b w:val="0"/>
          <w:color w:val="FF0000"/>
        </w:rPr>
        <w:t>[</w:t>
      </w:r>
      <w:r w:rsidRPr="00EA064B">
        <w:rPr>
          <w:rStyle w:val="Strong"/>
          <w:rFonts w:asciiTheme="majorHAnsi" w:hAnsiTheme="majorHAnsi" w:cstheme="majorHAnsi"/>
          <w:b w:val="0"/>
          <w:i/>
          <w:iCs/>
          <w:color w:val="FF0000"/>
        </w:rPr>
        <w:t>What was said</w:t>
      </w:r>
      <w:r w:rsidRPr="00EA064B">
        <w:rPr>
          <w:rStyle w:val="Strong"/>
          <w:rFonts w:asciiTheme="majorHAnsi" w:hAnsiTheme="majorHAnsi" w:cstheme="majorHAnsi"/>
          <w:b w:val="0"/>
          <w:color w:val="FF0000"/>
        </w:rPr>
        <w:t>]</w:t>
      </w:r>
      <w:r w:rsidRPr="000C59F8">
        <w:rPr>
          <w:rStyle w:val="Strong"/>
          <w:rFonts w:asciiTheme="majorHAnsi" w:hAnsiTheme="majorHAnsi" w:cstheme="majorHAnsi"/>
          <w:b w:val="0"/>
          <w:color w:val="000000" w:themeColor="text1"/>
        </w:rPr>
        <w:t>”</w:t>
      </w:r>
    </w:p>
    <w:p w14:paraId="1FF52168" w14:textId="77777777" w:rsidR="00C0269E" w:rsidRPr="000C59F8" w:rsidRDefault="00C0269E" w:rsidP="00EA064B">
      <w:pPr>
        <w:pStyle w:val="NormalWeb"/>
        <w:tabs>
          <w:tab w:val="left" w:pos="709"/>
        </w:tabs>
        <w:spacing w:before="0" w:beforeAutospacing="0" w:after="0" w:afterAutospacing="0" w:line="360" w:lineRule="auto"/>
        <w:jc w:val="both"/>
        <w:rPr>
          <w:rStyle w:val="Strong"/>
          <w:rFonts w:asciiTheme="majorHAnsi" w:hAnsiTheme="majorHAnsi" w:cstheme="majorHAnsi"/>
          <w:i/>
          <w:color w:val="000000" w:themeColor="text1"/>
          <w:u w:val="single"/>
        </w:rPr>
      </w:pPr>
    </w:p>
    <w:p w14:paraId="2543760A" w14:textId="22089C3D" w:rsidR="00882D52" w:rsidRPr="000C59F8" w:rsidRDefault="00484988" w:rsidP="004B624F">
      <w:pPr>
        <w:pStyle w:val="NormalWeb"/>
        <w:numPr>
          <w:ilvl w:val="0"/>
          <w:numId w:val="40"/>
        </w:numPr>
        <w:tabs>
          <w:tab w:val="left" w:pos="709"/>
        </w:tabs>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D</w:t>
      </w:r>
      <w:r w:rsidR="00E54AED" w:rsidRPr="000C59F8">
        <w:rPr>
          <w:rStyle w:val="Strong"/>
          <w:rFonts w:asciiTheme="majorHAnsi" w:hAnsiTheme="majorHAnsi" w:cstheme="majorHAnsi"/>
          <w:b w:val="0"/>
          <w:color w:val="000000" w:themeColor="text1"/>
        </w:rPr>
        <w:t xml:space="preserve"> responded on </w:t>
      </w:r>
      <w:r w:rsidR="003A1CA6"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date</w:t>
      </w:r>
      <w:r w:rsidR="003A1CA6" w:rsidRPr="00EA064B">
        <w:rPr>
          <w:rStyle w:val="Strong"/>
          <w:rFonts w:asciiTheme="majorHAnsi" w:hAnsiTheme="majorHAnsi" w:cstheme="majorHAnsi"/>
          <w:b w:val="0"/>
          <w:color w:val="FF0000"/>
        </w:rPr>
        <w:t>]</w:t>
      </w:r>
      <w:r w:rsidR="00E54AED" w:rsidRPr="000C59F8">
        <w:rPr>
          <w:rStyle w:val="Strong"/>
          <w:rFonts w:asciiTheme="majorHAnsi" w:hAnsiTheme="majorHAnsi" w:cstheme="majorHAnsi"/>
          <w:b w:val="0"/>
          <w:color w:val="000000" w:themeColor="text1"/>
        </w:rPr>
        <w:t>:</w:t>
      </w:r>
    </w:p>
    <w:p w14:paraId="3F5E9DA3" w14:textId="77777777" w:rsidR="00483404" w:rsidRPr="000C59F8" w:rsidRDefault="00483404" w:rsidP="004B624F">
      <w:pPr>
        <w:pStyle w:val="NormalWeb"/>
        <w:tabs>
          <w:tab w:val="left" w:pos="709"/>
        </w:tabs>
        <w:spacing w:before="0" w:beforeAutospacing="0" w:after="0" w:afterAutospacing="0" w:line="360" w:lineRule="auto"/>
        <w:ind w:left="567"/>
        <w:jc w:val="both"/>
        <w:rPr>
          <w:rStyle w:val="Strong"/>
          <w:rFonts w:asciiTheme="majorHAnsi" w:hAnsiTheme="majorHAnsi" w:cstheme="majorHAnsi"/>
          <w:i/>
          <w:color w:val="000000" w:themeColor="text1"/>
          <w:u w:val="single"/>
        </w:rPr>
      </w:pPr>
    </w:p>
    <w:p w14:paraId="281421BF" w14:textId="67AEE906" w:rsidR="00882D52" w:rsidRPr="000C59F8" w:rsidRDefault="00882D52" w:rsidP="004B624F">
      <w:pPr>
        <w:pStyle w:val="NormalWeb"/>
        <w:spacing w:before="0" w:beforeAutospacing="0" w:after="0" w:afterAutospacing="0" w:line="360" w:lineRule="auto"/>
        <w:ind w:left="1134"/>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w:t>
      </w:r>
      <w:r w:rsidR="00CD0187" w:rsidRPr="00EA064B">
        <w:rPr>
          <w:rStyle w:val="Strong"/>
          <w:rFonts w:asciiTheme="majorHAnsi" w:hAnsiTheme="majorHAnsi" w:cstheme="majorHAnsi"/>
          <w:b w:val="0"/>
          <w:color w:val="FF0000"/>
        </w:rPr>
        <w:t>[</w:t>
      </w:r>
      <w:r w:rsidRPr="00EA064B">
        <w:rPr>
          <w:rStyle w:val="Strong"/>
          <w:rFonts w:asciiTheme="majorHAnsi" w:hAnsiTheme="majorHAnsi" w:cstheme="majorHAnsi"/>
          <w:b w:val="0"/>
          <w:i/>
          <w:iCs/>
          <w:color w:val="FF0000"/>
        </w:rPr>
        <w:t>What was said</w:t>
      </w:r>
      <w:r w:rsidR="00CD0187" w:rsidRPr="00EA064B">
        <w:rPr>
          <w:rStyle w:val="Strong"/>
          <w:rFonts w:asciiTheme="majorHAnsi" w:hAnsiTheme="majorHAnsi" w:cstheme="majorHAnsi"/>
          <w:b w:val="0"/>
          <w:color w:val="FF0000"/>
        </w:rPr>
        <w:t>]</w:t>
      </w:r>
      <w:r w:rsidRPr="000C59F8">
        <w:rPr>
          <w:rStyle w:val="Strong"/>
          <w:rFonts w:asciiTheme="majorHAnsi" w:hAnsiTheme="majorHAnsi" w:cstheme="majorHAnsi"/>
          <w:b w:val="0"/>
          <w:color w:val="000000" w:themeColor="text1"/>
        </w:rPr>
        <w:t>”</w:t>
      </w:r>
    </w:p>
    <w:p w14:paraId="3C2E7D2E" w14:textId="77777777" w:rsidR="00483404" w:rsidRPr="000C59F8" w:rsidRDefault="00483404" w:rsidP="004B624F">
      <w:pPr>
        <w:pStyle w:val="NormalWeb"/>
        <w:spacing w:before="0" w:beforeAutospacing="0" w:after="0" w:afterAutospacing="0" w:line="360" w:lineRule="auto"/>
        <w:ind w:left="1134"/>
        <w:jc w:val="both"/>
        <w:rPr>
          <w:rStyle w:val="Strong"/>
          <w:rFonts w:asciiTheme="majorHAnsi" w:hAnsiTheme="majorHAnsi" w:cstheme="majorHAnsi"/>
          <w:i/>
          <w:color w:val="000000" w:themeColor="text1"/>
          <w:u w:val="single"/>
        </w:rPr>
      </w:pPr>
    </w:p>
    <w:p w14:paraId="275F5423" w14:textId="7C4C842B" w:rsidR="00E54AED" w:rsidRPr="000C59F8" w:rsidRDefault="00484988"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 xml:space="preserve">C </w:t>
      </w:r>
      <w:r w:rsidR="00E54AED" w:rsidRPr="000C59F8">
        <w:rPr>
          <w:rStyle w:val="Strong"/>
          <w:rFonts w:asciiTheme="majorHAnsi" w:hAnsiTheme="majorHAnsi" w:cstheme="majorHAnsi"/>
          <w:b w:val="0"/>
          <w:color w:val="000000" w:themeColor="text1"/>
        </w:rPr>
        <w:t>tried</w:t>
      </w:r>
      <w:r w:rsidRPr="000C59F8">
        <w:rPr>
          <w:rStyle w:val="Strong"/>
          <w:rFonts w:asciiTheme="majorHAnsi" w:hAnsiTheme="majorHAnsi" w:cstheme="majorHAnsi"/>
          <w:b w:val="0"/>
          <w:color w:val="000000" w:themeColor="text1"/>
        </w:rPr>
        <w:t xml:space="preserve"> </w:t>
      </w:r>
      <w:r w:rsidRPr="00EA064B">
        <w:rPr>
          <w:rStyle w:val="Strong"/>
          <w:rFonts w:asciiTheme="majorHAnsi" w:hAnsiTheme="majorHAnsi" w:cstheme="majorHAnsi"/>
          <w:b w:val="0"/>
          <w:color w:val="FF0000"/>
        </w:rPr>
        <w:t>[her/his]</w:t>
      </w:r>
      <w:r w:rsidR="00ED662F" w:rsidRPr="00EA064B">
        <w:rPr>
          <w:rStyle w:val="Strong"/>
          <w:rFonts w:asciiTheme="majorHAnsi" w:hAnsiTheme="majorHAnsi" w:cstheme="majorHAnsi"/>
          <w:b w:val="0"/>
          <w:color w:val="FF0000"/>
        </w:rPr>
        <w:t xml:space="preserve"> </w:t>
      </w:r>
      <w:r w:rsidR="00ED662F" w:rsidRPr="000C59F8">
        <w:rPr>
          <w:rStyle w:val="Strong"/>
          <w:rFonts w:asciiTheme="majorHAnsi" w:hAnsiTheme="majorHAnsi" w:cstheme="majorHAnsi"/>
          <w:b w:val="0"/>
          <w:color w:val="000000" w:themeColor="text1"/>
        </w:rPr>
        <w:t xml:space="preserve">best </w:t>
      </w:r>
      <w:r w:rsidR="00E54AED" w:rsidRPr="000C59F8">
        <w:rPr>
          <w:rStyle w:val="Strong"/>
          <w:rFonts w:asciiTheme="majorHAnsi" w:hAnsiTheme="majorHAnsi" w:cstheme="majorHAnsi"/>
          <w:b w:val="0"/>
          <w:color w:val="000000" w:themeColor="text1"/>
        </w:rPr>
        <w:t xml:space="preserve">to meet the shortfall in </w:t>
      </w:r>
      <w:r w:rsidRPr="00EA064B">
        <w:rPr>
          <w:rStyle w:val="Strong"/>
          <w:rFonts w:asciiTheme="majorHAnsi" w:hAnsiTheme="majorHAnsi" w:cstheme="majorHAnsi"/>
          <w:b w:val="0"/>
          <w:color w:val="FF0000"/>
        </w:rPr>
        <w:t>[her/his]</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U</w:t>
      </w:r>
      <w:r w:rsidR="00492D70" w:rsidRPr="000C59F8">
        <w:rPr>
          <w:rStyle w:val="Strong"/>
          <w:rFonts w:asciiTheme="majorHAnsi" w:hAnsiTheme="majorHAnsi" w:cstheme="majorHAnsi"/>
          <w:b w:val="0"/>
          <w:color w:val="000000" w:themeColor="text1"/>
        </w:rPr>
        <w:t xml:space="preserve">C </w:t>
      </w:r>
      <w:r w:rsidR="00E54AED" w:rsidRPr="000C59F8">
        <w:rPr>
          <w:rStyle w:val="Strong"/>
          <w:rFonts w:asciiTheme="majorHAnsi" w:hAnsiTheme="majorHAnsi" w:cstheme="majorHAnsi"/>
          <w:b w:val="0"/>
          <w:color w:val="000000" w:themeColor="text1"/>
        </w:rPr>
        <w:t xml:space="preserve">housing costs caused by </w:t>
      </w:r>
      <w:r w:rsidRPr="000C59F8">
        <w:rPr>
          <w:rStyle w:val="Strong"/>
          <w:rFonts w:asciiTheme="majorHAnsi" w:hAnsiTheme="majorHAnsi" w:cstheme="majorHAnsi"/>
          <w:b w:val="0"/>
          <w:color w:val="000000" w:themeColor="text1"/>
        </w:rPr>
        <w:t xml:space="preserve">D’s </w:t>
      </w:r>
      <w:r w:rsidR="00ED662F" w:rsidRPr="000C59F8">
        <w:rPr>
          <w:rStyle w:val="Strong"/>
          <w:rFonts w:asciiTheme="majorHAnsi" w:hAnsiTheme="majorHAnsi" w:cstheme="majorHAnsi"/>
          <w:b w:val="0"/>
          <w:color w:val="000000" w:themeColor="text1"/>
        </w:rPr>
        <w:t>failure</w:t>
      </w:r>
      <w:r w:rsidR="00E54AED" w:rsidRPr="000C59F8">
        <w:rPr>
          <w:rStyle w:val="Strong"/>
          <w:rFonts w:asciiTheme="majorHAnsi" w:hAnsiTheme="majorHAnsi" w:cstheme="majorHAnsi"/>
          <w:b w:val="0"/>
          <w:color w:val="000000" w:themeColor="text1"/>
        </w:rPr>
        <w:t>, however</w:t>
      </w:r>
      <w:r w:rsidR="00ED662F" w:rsidRPr="000C59F8">
        <w:rPr>
          <w:rStyle w:val="Strong"/>
          <w:rFonts w:asciiTheme="majorHAnsi" w:hAnsiTheme="majorHAnsi" w:cstheme="majorHAnsi"/>
          <w:b w:val="0"/>
          <w:color w:val="000000" w:themeColor="text1"/>
        </w:rPr>
        <w:t xml:space="preserve"> as</w:t>
      </w:r>
      <w:r w:rsidR="0029304D" w:rsidRPr="000C59F8">
        <w:rPr>
          <w:rStyle w:val="Strong"/>
          <w:rFonts w:asciiTheme="majorHAnsi" w:hAnsiTheme="majorHAnsi" w:cstheme="majorHAnsi"/>
          <w:b w:val="0"/>
          <w:color w:val="000000" w:themeColor="text1"/>
        </w:rPr>
        <w:t xml:space="preserve"> UC</w:t>
      </w:r>
      <w:r w:rsidR="00492D70" w:rsidRPr="000C59F8">
        <w:rPr>
          <w:rStyle w:val="Strong"/>
          <w:rFonts w:asciiTheme="majorHAnsi" w:hAnsiTheme="majorHAnsi" w:cstheme="majorHAnsi"/>
          <w:b w:val="0"/>
          <w:color w:val="000000" w:themeColor="text1"/>
        </w:rPr>
        <w:t xml:space="preserve"> </w:t>
      </w:r>
      <w:r w:rsidR="00E54AED" w:rsidRPr="000C59F8">
        <w:rPr>
          <w:rStyle w:val="Strong"/>
          <w:rFonts w:asciiTheme="majorHAnsi" w:hAnsiTheme="majorHAnsi" w:cstheme="majorHAnsi"/>
          <w:b w:val="0"/>
          <w:color w:val="000000" w:themeColor="text1"/>
        </w:rPr>
        <w:t>is a subsistence benefit</w:t>
      </w:r>
      <w:r w:rsidR="00ED662F" w:rsidRPr="000C59F8">
        <w:rPr>
          <w:rStyle w:val="Strong"/>
          <w:rFonts w:asciiTheme="majorHAnsi" w:hAnsiTheme="majorHAnsi" w:cstheme="majorHAnsi"/>
          <w:b w:val="0"/>
          <w:color w:val="000000" w:themeColor="text1"/>
        </w:rPr>
        <w:t xml:space="preserve">, </w:t>
      </w:r>
      <w:r w:rsidRPr="00EA064B">
        <w:rPr>
          <w:rStyle w:val="Strong"/>
          <w:rFonts w:asciiTheme="majorHAnsi" w:hAnsiTheme="majorHAnsi" w:cstheme="majorHAnsi"/>
          <w:b w:val="0"/>
          <w:color w:val="FF0000"/>
        </w:rPr>
        <w:t>[s</w:t>
      </w:r>
      <w:r w:rsidR="00E02E4C" w:rsidRPr="00EA064B">
        <w:rPr>
          <w:rStyle w:val="Strong"/>
          <w:rFonts w:asciiTheme="majorHAnsi" w:hAnsiTheme="majorHAnsi" w:cstheme="majorHAnsi"/>
          <w:b w:val="0"/>
          <w:color w:val="FF0000"/>
        </w:rPr>
        <w:t>/h</w:t>
      </w:r>
      <w:r w:rsidRPr="00EA064B">
        <w:rPr>
          <w:rStyle w:val="Strong"/>
          <w:rFonts w:asciiTheme="majorHAnsi" w:hAnsiTheme="majorHAnsi" w:cstheme="majorHAnsi"/>
          <w:b w:val="0"/>
          <w:color w:val="FF0000"/>
        </w:rPr>
        <w:t>e]</w:t>
      </w:r>
      <w:r w:rsidR="00ED662F" w:rsidRPr="00EA064B">
        <w:rPr>
          <w:rStyle w:val="Strong"/>
          <w:rFonts w:asciiTheme="majorHAnsi" w:hAnsiTheme="majorHAnsi" w:cstheme="majorHAnsi"/>
          <w:b w:val="0"/>
          <w:color w:val="FF0000"/>
        </w:rPr>
        <w:t xml:space="preserve"> </w:t>
      </w:r>
      <w:r w:rsidR="00ED662F" w:rsidRPr="000C59F8">
        <w:rPr>
          <w:rStyle w:val="Strong"/>
          <w:rFonts w:asciiTheme="majorHAnsi" w:hAnsiTheme="majorHAnsi" w:cstheme="majorHAnsi"/>
          <w:b w:val="0"/>
          <w:color w:val="000000" w:themeColor="text1"/>
        </w:rPr>
        <w:t>did not have sufficient income to do so.</w:t>
      </w:r>
    </w:p>
    <w:p w14:paraId="0F2B7B97" w14:textId="56ACCE3B" w:rsidR="00882D52" w:rsidRPr="000C59F8" w:rsidRDefault="00484988"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C</w:t>
      </w:r>
      <w:r w:rsidR="00E54AED" w:rsidRPr="000C59F8">
        <w:rPr>
          <w:rStyle w:val="Strong"/>
          <w:rFonts w:asciiTheme="majorHAnsi" w:hAnsiTheme="majorHAnsi" w:cstheme="majorHAnsi"/>
          <w:b w:val="0"/>
          <w:color w:val="000000" w:themeColor="text1"/>
        </w:rPr>
        <w:t xml:space="preserve"> contacted </w:t>
      </w:r>
      <w:r w:rsidRPr="000C59F8">
        <w:rPr>
          <w:rStyle w:val="Strong"/>
          <w:rFonts w:asciiTheme="majorHAnsi" w:hAnsiTheme="majorHAnsi" w:cstheme="majorHAnsi"/>
          <w:b w:val="0"/>
          <w:color w:val="000000" w:themeColor="text1"/>
        </w:rPr>
        <w:t>D</w:t>
      </w:r>
      <w:r w:rsidR="00E54AED" w:rsidRPr="000C59F8">
        <w:rPr>
          <w:rStyle w:val="Strong"/>
          <w:rFonts w:asciiTheme="majorHAnsi" w:hAnsiTheme="majorHAnsi" w:cstheme="majorHAnsi"/>
          <w:b w:val="0"/>
          <w:color w:val="000000" w:themeColor="text1"/>
        </w:rPr>
        <w:t xml:space="preserve"> again via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U</w:t>
      </w:r>
      <w:r w:rsidR="0029304D" w:rsidRPr="000C59F8">
        <w:rPr>
          <w:rStyle w:val="Strong"/>
          <w:rFonts w:asciiTheme="majorHAnsi" w:hAnsiTheme="majorHAnsi" w:cstheme="majorHAnsi"/>
          <w:b w:val="0"/>
          <w:color w:val="000000" w:themeColor="text1"/>
        </w:rPr>
        <w:t xml:space="preserve">C </w:t>
      </w:r>
      <w:r w:rsidR="00E54AED" w:rsidRPr="000C59F8">
        <w:rPr>
          <w:rStyle w:val="Strong"/>
          <w:rFonts w:asciiTheme="majorHAnsi" w:hAnsiTheme="majorHAnsi" w:cstheme="majorHAnsi"/>
          <w:b w:val="0"/>
          <w:color w:val="000000" w:themeColor="text1"/>
        </w:rPr>
        <w:t xml:space="preserve">journal on </w:t>
      </w:r>
      <w:r w:rsidR="003A1CA6"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date</w:t>
      </w:r>
      <w:r w:rsidR="003A1CA6"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to request again that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full rent be </w:t>
      </w:r>
      <w:proofErr w:type="gramStart"/>
      <w:r w:rsidR="00E54AED" w:rsidRPr="000C59F8">
        <w:rPr>
          <w:rStyle w:val="Strong"/>
          <w:rFonts w:asciiTheme="majorHAnsi" w:hAnsiTheme="majorHAnsi" w:cstheme="majorHAnsi"/>
          <w:b w:val="0"/>
          <w:color w:val="000000" w:themeColor="text1"/>
        </w:rPr>
        <w:t>taken into account</w:t>
      </w:r>
      <w:proofErr w:type="gramEnd"/>
      <w:r w:rsidR="00E54AED" w:rsidRPr="000C59F8">
        <w:rPr>
          <w:rStyle w:val="Strong"/>
          <w:rFonts w:asciiTheme="majorHAnsi" w:hAnsiTheme="majorHAnsi" w:cstheme="majorHAnsi"/>
          <w:b w:val="0"/>
          <w:color w:val="000000" w:themeColor="text1"/>
        </w:rPr>
        <w:t>:</w:t>
      </w:r>
    </w:p>
    <w:p w14:paraId="3E70828D" w14:textId="77777777" w:rsidR="00483404" w:rsidRPr="000C59F8" w:rsidRDefault="00483404" w:rsidP="004B624F">
      <w:pPr>
        <w:pStyle w:val="NormalWeb"/>
        <w:spacing w:before="0" w:beforeAutospacing="0" w:after="0" w:afterAutospacing="0" w:line="360" w:lineRule="auto"/>
        <w:ind w:left="567"/>
        <w:jc w:val="both"/>
        <w:rPr>
          <w:rStyle w:val="Strong"/>
          <w:rFonts w:asciiTheme="majorHAnsi" w:hAnsiTheme="majorHAnsi" w:cstheme="majorHAnsi"/>
          <w:i/>
          <w:color w:val="000000" w:themeColor="text1"/>
          <w:u w:val="single"/>
        </w:rPr>
      </w:pPr>
    </w:p>
    <w:p w14:paraId="1230FE2A" w14:textId="4529C386" w:rsidR="00882D52" w:rsidRPr="000C59F8" w:rsidRDefault="00484988" w:rsidP="004B624F">
      <w:pPr>
        <w:pStyle w:val="NormalWeb"/>
        <w:spacing w:before="0" w:beforeAutospacing="0" w:after="0" w:afterAutospacing="0" w:line="360" w:lineRule="auto"/>
        <w:ind w:left="1134"/>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 xml:space="preserve">   </w:t>
      </w:r>
      <w:r w:rsidR="00882D52" w:rsidRPr="000C59F8">
        <w:rPr>
          <w:rStyle w:val="Strong"/>
          <w:rFonts w:asciiTheme="majorHAnsi" w:hAnsiTheme="majorHAnsi" w:cstheme="majorHAnsi"/>
          <w:b w:val="0"/>
          <w:color w:val="000000" w:themeColor="text1"/>
        </w:rPr>
        <w:t>“</w:t>
      </w:r>
      <w:r w:rsidR="003A1CA6" w:rsidRPr="00EA064B">
        <w:rPr>
          <w:rStyle w:val="Strong"/>
          <w:rFonts w:asciiTheme="majorHAnsi" w:hAnsiTheme="majorHAnsi" w:cstheme="majorHAnsi"/>
          <w:b w:val="0"/>
          <w:color w:val="FF0000"/>
        </w:rPr>
        <w:t>[</w:t>
      </w:r>
      <w:r w:rsidR="00882D52" w:rsidRPr="00EA064B">
        <w:rPr>
          <w:rStyle w:val="Strong"/>
          <w:rFonts w:asciiTheme="majorHAnsi" w:hAnsiTheme="majorHAnsi" w:cstheme="majorHAnsi"/>
          <w:b w:val="0"/>
          <w:color w:val="FF0000"/>
        </w:rPr>
        <w:t>What was said</w:t>
      </w:r>
      <w:r w:rsidR="003A1CA6" w:rsidRPr="00EA064B">
        <w:rPr>
          <w:rStyle w:val="Strong"/>
          <w:rFonts w:asciiTheme="majorHAnsi" w:hAnsiTheme="majorHAnsi" w:cstheme="majorHAnsi"/>
          <w:b w:val="0"/>
          <w:color w:val="FF0000"/>
        </w:rPr>
        <w:t>]</w:t>
      </w:r>
      <w:r w:rsidR="00882D52" w:rsidRPr="000C59F8">
        <w:rPr>
          <w:rStyle w:val="Strong"/>
          <w:rFonts w:asciiTheme="majorHAnsi" w:hAnsiTheme="majorHAnsi" w:cstheme="majorHAnsi"/>
          <w:b w:val="0"/>
          <w:color w:val="000000" w:themeColor="text1"/>
        </w:rPr>
        <w:t>”</w:t>
      </w:r>
    </w:p>
    <w:p w14:paraId="6E3EC524" w14:textId="77777777" w:rsidR="00483404" w:rsidRPr="000C59F8" w:rsidRDefault="00483404" w:rsidP="004B624F">
      <w:pPr>
        <w:pStyle w:val="NormalWeb"/>
        <w:spacing w:before="0" w:beforeAutospacing="0" w:after="0" w:afterAutospacing="0" w:line="360" w:lineRule="auto"/>
        <w:ind w:left="1134"/>
        <w:jc w:val="both"/>
        <w:rPr>
          <w:rStyle w:val="Strong"/>
          <w:rFonts w:asciiTheme="majorHAnsi" w:hAnsiTheme="majorHAnsi" w:cstheme="majorHAnsi"/>
          <w:i/>
          <w:color w:val="000000" w:themeColor="text1"/>
          <w:u w:val="single"/>
        </w:rPr>
      </w:pPr>
    </w:p>
    <w:p w14:paraId="7C934E79" w14:textId="56C2DDF1" w:rsidR="00E54AED" w:rsidRPr="000C59F8" w:rsidRDefault="00484988"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 xml:space="preserve">D </w:t>
      </w:r>
      <w:r w:rsidR="00E54AED" w:rsidRPr="000C59F8">
        <w:rPr>
          <w:rStyle w:val="Strong"/>
          <w:rFonts w:asciiTheme="majorHAnsi" w:hAnsiTheme="majorHAnsi" w:cstheme="majorHAnsi"/>
          <w:b w:val="0"/>
          <w:color w:val="000000" w:themeColor="text1"/>
        </w:rPr>
        <w:t xml:space="preserve">responded on </w:t>
      </w:r>
      <w:r w:rsidR="003A1CA6"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date</w:t>
      </w:r>
      <w:r w:rsidR="003A1CA6" w:rsidRPr="00EA064B">
        <w:rPr>
          <w:rStyle w:val="Strong"/>
          <w:rFonts w:asciiTheme="majorHAnsi" w:hAnsiTheme="majorHAnsi" w:cstheme="majorHAnsi"/>
          <w:b w:val="0"/>
          <w:color w:val="FF0000"/>
        </w:rPr>
        <w:t>]</w:t>
      </w:r>
      <w:r w:rsidR="00E54AED" w:rsidRPr="000C59F8">
        <w:rPr>
          <w:rStyle w:val="Strong"/>
          <w:rFonts w:asciiTheme="majorHAnsi" w:hAnsiTheme="majorHAnsi" w:cstheme="majorHAnsi"/>
          <w:b w:val="0"/>
          <w:color w:val="000000" w:themeColor="text1"/>
        </w:rPr>
        <w:t>:</w:t>
      </w:r>
    </w:p>
    <w:p w14:paraId="0CCBC1ED" w14:textId="77777777" w:rsidR="00483404" w:rsidRPr="000C59F8" w:rsidRDefault="00483404" w:rsidP="004B624F">
      <w:pPr>
        <w:pStyle w:val="NormalWeb"/>
        <w:spacing w:before="0" w:beforeAutospacing="0" w:after="0" w:afterAutospacing="0" w:line="360" w:lineRule="auto"/>
        <w:ind w:left="1134"/>
        <w:jc w:val="both"/>
        <w:rPr>
          <w:rStyle w:val="Strong"/>
          <w:rFonts w:asciiTheme="majorHAnsi" w:hAnsiTheme="majorHAnsi" w:cstheme="majorHAnsi"/>
          <w:b w:val="0"/>
          <w:color w:val="FF0000"/>
        </w:rPr>
      </w:pPr>
    </w:p>
    <w:p w14:paraId="3A366128" w14:textId="2F6B6FDE" w:rsidR="00882D52" w:rsidRPr="000C59F8" w:rsidRDefault="00484988" w:rsidP="004B624F">
      <w:pPr>
        <w:pStyle w:val="NormalWeb"/>
        <w:spacing w:before="0" w:beforeAutospacing="0" w:after="0" w:afterAutospacing="0" w:line="360" w:lineRule="auto"/>
        <w:ind w:left="1134"/>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FF0000"/>
        </w:rPr>
        <w:t xml:space="preserve">   </w:t>
      </w:r>
      <w:r w:rsidR="003A1CA6" w:rsidRPr="000C59F8">
        <w:rPr>
          <w:rStyle w:val="Strong"/>
          <w:rFonts w:asciiTheme="majorHAnsi" w:hAnsiTheme="majorHAnsi" w:cstheme="majorHAnsi"/>
          <w:b w:val="0"/>
          <w:color w:val="000000" w:themeColor="text1"/>
        </w:rPr>
        <w:t>“</w:t>
      </w:r>
      <w:r w:rsidR="003A1CA6" w:rsidRPr="00EA064B">
        <w:rPr>
          <w:rStyle w:val="Strong"/>
          <w:rFonts w:asciiTheme="majorHAnsi" w:hAnsiTheme="majorHAnsi" w:cstheme="majorHAnsi"/>
          <w:b w:val="0"/>
          <w:color w:val="FF0000"/>
        </w:rPr>
        <w:t>[</w:t>
      </w:r>
      <w:r w:rsidR="003A1CA6" w:rsidRPr="00EA064B">
        <w:rPr>
          <w:rStyle w:val="Strong"/>
          <w:rFonts w:asciiTheme="majorHAnsi" w:hAnsiTheme="majorHAnsi" w:cstheme="majorHAnsi"/>
          <w:b w:val="0"/>
          <w:i/>
          <w:iCs/>
          <w:color w:val="FF0000"/>
        </w:rPr>
        <w:t>What was said</w:t>
      </w:r>
      <w:r w:rsidR="003A1CA6" w:rsidRPr="00EA064B">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000000" w:themeColor="text1"/>
        </w:rPr>
        <w:t>”</w:t>
      </w:r>
    </w:p>
    <w:p w14:paraId="47AF608E" w14:textId="77777777" w:rsidR="00483404" w:rsidRPr="000C59F8" w:rsidRDefault="00483404" w:rsidP="004B624F">
      <w:pPr>
        <w:pStyle w:val="NormalWeb"/>
        <w:spacing w:before="0" w:beforeAutospacing="0" w:after="0" w:afterAutospacing="0" w:line="360" w:lineRule="auto"/>
        <w:ind w:left="1134"/>
        <w:jc w:val="both"/>
        <w:rPr>
          <w:rStyle w:val="Strong"/>
          <w:rFonts w:asciiTheme="majorHAnsi" w:hAnsiTheme="majorHAnsi" w:cstheme="majorHAnsi"/>
          <w:i/>
          <w:color w:val="000000" w:themeColor="text1"/>
          <w:u w:val="single"/>
        </w:rPr>
      </w:pPr>
    </w:p>
    <w:p w14:paraId="3A0D4B66" w14:textId="0BE2160D" w:rsidR="003A1CA6" w:rsidRPr="000C59F8" w:rsidRDefault="00484988"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b w:val="0"/>
          <w:color w:val="000000" w:themeColor="text1"/>
        </w:rPr>
        <w:t>C</w:t>
      </w:r>
      <w:r w:rsidR="0029304D" w:rsidRPr="000C59F8">
        <w:rPr>
          <w:rStyle w:val="Strong"/>
          <w:rFonts w:asciiTheme="majorHAnsi" w:hAnsiTheme="majorHAnsi" w:cstheme="majorHAnsi"/>
          <w:b w:val="0"/>
          <w:color w:val="000000" w:themeColor="text1"/>
        </w:rPr>
        <w:t xml:space="preserve"> </w:t>
      </w:r>
      <w:r w:rsidR="00E54AED" w:rsidRPr="000C59F8">
        <w:rPr>
          <w:rStyle w:val="Strong"/>
          <w:rFonts w:asciiTheme="majorHAnsi" w:hAnsiTheme="majorHAnsi" w:cstheme="majorHAnsi"/>
          <w:b w:val="0"/>
          <w:color w:val="000000" w:themeColor="text1"/>
        </w:rPr>
        <w:t xml:space="preserve">now has rent arrears of </w:t>
      </w:r>
      <w:r w:rsidR="00CD0187"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amount</w:t>
      </w:r>
      <w:r w:rsidR="00CD0187"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w:t>
      </w:r>
      <w:r w:rsidR="00E54AED" w:rsidRPr="000C59F8">
        <w:rPr>
          <w:rStyle w:val="Strong"/>
          <w:rFonts w:asciiTheme="majorHAnsi" w:hAnsiTheme="majorHAnsi" w:cstheme="majorHAnsi"/>
          <w:b w:val="0"/>
          <w:color w:val="000000" w:themeColor="text1"/>
        </w:rPr>
        <w:t xml:space="preserve">and </w:t>
      </w:r>
      <w:r w:rsidR="00CD0187"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has been threatened with possession action by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landlord / possession action has been started / taken</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If </w:t>
      </w:r>
      <w:r w:rsidRPr="00EA064B">
        <w:rPr>
          <w:rStyle w:val="Strong"/>
          <w:rFonts w:asciiTheme="majorHAnsi" w:hAnsiTheme="majorHAnsi" w:cstheme="majorHAnsi"/>
          <w:b w:val="0"/>
          <w:color w:val="FF0000"/>
        </w:rPr>
        <w:t xml:space="preserve">C </w:t>
      </w:r>
      <w:r w:rsidR="00E54AED" w:rsidRPr="00EA064B">
        <w:rPr>
          <w:rStyle w:val="Strong"/>
          <w:rFonts w:asciiTheme="majorHAnsi" w:hAnsiTheme="majorHAnsi" w:cstheme="majorHAnsi"/>
          <w:b w:val="0"/>
          <w:color w:val="FF0000"/>
        </w:rPr>
        <w:t xml:space="preserve">is evicted from her home,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s</w:t>
      </w:r>
      <w:r w:rsidR="00E02E4C" w:rsidRPr="00EA064B">
        <w:rPr>
          <w:rStyle w:val="Strong"/>
          <w:rFonts w:asciiTheme="majorHAnsi" w:hAnsiTheme="majorHAnsi" w:cstheme="majorHAnsi"/>
          <w:b w:val="0"/>
          <w:color w:val="FF0000"/>
        </w:rPr>
        <w:t>/h</w:t>
      </w:r>
      <w:r w:rsidRPr="00EA064B">
        <w:rPr>
          <w:rStyle w:val="Strong"/>
          <w:rFonts w:asciiTheme="majorHAnsi" w:hAnsiTheme="majorHAnsi" w:cstheme="majorHAnsi"/>
          <w:b w:val="0"/>
          <w:color w:val="FF0000"/>
        </w:rPr>
        <w:t>e]</w:t>
      </w:r>
      <w:r w:rsidR="00E54AED" w:rsidRPr="00EA064B">
        <w:rPr>
          <w:rStyle w:val="Strong"/>
          <w:rFonts w:asciiTheme="majorHAnsi" w:hAnsiTheme="majorHAnsi" w:cstheme="majorHAnsi"/>
          <w:b w:val="0"/>
          <w:color w:val="FF0000"/>
        </w:rPr>
        <w:t xml:space="preserve"> has nowhere to move to and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s</w:t>
      </w:r>
      <w:r w:rsidR="00E02E4C" w:rsidRPr="00EA064B">
        <w:rPr>
          <w:rStyle w:val="Strong"/>
          <w:rFonts w:asciiTheme="majorHAnsi" w:hAnsiTheme="majorHAnsi" w:cstheme="majorHAnsi"/>
          <w:b w:val="0"/>
          <w:color w:val="FF0000"/>
        </w:rPr>
        <w:t>/h</w:t>
      </w:r>
      <w:r w:rsidRPr="00EA064B">
        <w:rPr>
          <w:rStyle w:val="Strong"/>
          <w:rFonts w:asciiTheme="majorHAnsi" w:hAnsiTheme="majorHAnsi" w:cstheme="majorHAnsi"/>
          <w:b w:val="0"/>
          <w:color w:val="FF0000"/>
        </w:rPr>
        <w:t>e]</w:t>
      </w:r>
      <w:r w:rsidR="00E54AED" w:rsidRPr="00EA064B">
        <w:rPr>
          <w:rStyle w:val="Strong"/>
          <w:rFonts w:asciiTheme="majorHAnsi" w:hAnsiTheme="majorHAnsi" w:cstheme="majorHAnsi"/>
          <w:b w:val="0"/>
          <w:color w:val="FF0000"/>
        </w:rPr>
        <w:t xml:space="preserve"> and </w:t>
      </w:r>
      <w:r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children will be rendered homeless.</w:t>
      </w:r>
      <w:r w:rsidR="00CD0187" w:rsidRPr="00EA064B">
        <w:rPr>
          <w:rStyle w:val="Strong"/>
          <w:rFonts w:asciiTheme="majorHAnsi" w:hAnsiTheme="majorHAnsi" w:cstheme="majorHAnsi"/>
          <w:b w:val="0"/>
          <w:color w:val="FF0000"/>
        </w:rPr>
        <w:t>]</w:t>
      </w:r>
      <w:r w:rsidR="00E54AED" w:rsidRPr="000C59F8">
        <w:rPr>
          <w:rStyle w:val="Strong"/>
          <w:rFonts w:asciiTheme="majorHAnsi" w:hAnsiTheme="majorHAnsi" w:cstheme="majorHAnsi"/>
          <w:b w:val="0"/>
          <w:color w:val="FF0000"/>
        </w:rPr>
        <w:t xml:space="preserve"> </w:t>
      </w:r>
      <w:r w:rsidR="003A1CA6" w:rsidRPr="000C59F8">
        <w:rPr>
          <w:rStyle w:val="Strong"/>
          <w:rFonts w:asciiTheme="majorHAnsi" w:hAnsiTheme="majorHAnsi" w:cstheme="majorHAnsi"/>
          <w:b w:val="0"/>
          <w:color w:val="FF0000"/>
        </w:rPr>
        <w:t xml:space="preserve"> </w:t>
      </w:r>
      <w:r w:rsidR="00D7221E" w:rsidRPr="000C59F8">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FF0000"/>
        </w:rPr>
        <w:t>DELETE IF NOT RELEVANT</w:t>
      </w:r>
      <w:r w:rsidR="00D7221E" w:rsidRPr="000C59F8">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FF0000"/>
        </w:rPr>
        <w:t>.</w:t>
      </w:r>
    </w:p>
    <w:p w14:paraId="0BAA03D1" w14:textId="773C635E" w:rsidR="003A1CA6" w:rsidRPr="000C59F8" w:rsidRDefault="00CD0187"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EA064B">
        <w:rPr>
          <w:rStyle w:val="Strong"/>
          <w:rFonts w:asciiTheme="majorHAnsi" w:hAnsiTheme="majorHAnsi" w:cstheme="majorHAnsi"/>
          <w:b w:val="0"/>
          <w:color w:val="FF0000"/>
        </w:rPr>
        <w:t>[</w:t>
      </w:r>
      <w:r w:rsidR="0029304D" w:rsidRPr="00EA064B">
        <w:rPr>
          <w:rStyle w:val="Strong"/>
          <w:rFonts w:asciiTheme="majorHAnsi" w:hAnsiTheme="majorHAnsi" w:cstheme="majorHAnsi"/>
          <w:b w:val="0"/>
          <w:color w:val="FF0000"/>
        </w:rPr>
        <w:t xml:space="preserve">Prior to </w:t>
      </w:r>
      <w:r w:rsidR="00484988" w:rsidRPr="00EA064B">
        <w:rPr>
          <w:rStyle w:val="Strong"/>
          <w:rFonts w:asciiTheme="majorHAnsi" w:hAnsiTheme="majorHAnsi" w:cstheme="majorHAnsi"/>
          <w:b w:val="0"/>
          <w:color w:val="FF0000"/>
        </w:rPr>
        <w:t xml:space="preserve">C’s </w:t>
      </w:r>
      <w:r w:rsidR="0029304D" w:rsidRPr="00EA064B">
        <w:rPr>
          <w:rStyle w:val="Strong"/>
          <w:rFonts w:asciiTheme="majorHAnsi" w:hAnsiTheme="majorHAnsi" w:cstheme="majorHAnsi"/>
          <w:b w:val="0"/>
          <w:color w:val="FF0000"/>
        </w:rPr>
        <w:t xml:space="preserve">UC </w:t>
      </w:r>
      <w:r w:rsidR="00E54AED" w:rsidRPr="00EA064B">
        <w:rPr>
          <w:rStyle w:val="Strong"/>
          <w:rFonts w:asciiTheme="majorHAnsi" w:hAnsiTheme="majorHAnsi" w:cstheme="majorHAnsi"/>
          <w:b w:val="0"/>
          <w:color w:val="FF0000"/>
        </w:rPr>
        <w:t xml:space="preserve">claim, </w:t>
      </w:r>
      <w:r w:rsidR="00484988" w:rsidRPr="00EA064B">
        <w:rPr>
          <w:rStyle w:val="Strong"/>
          <w:rFonts w:asciiTheme="majorHAnsi" w:hAnsiTheme="majorHAnsi" w:cstheme="majorHAnsi"/>
          <w:b w:val="0"/>
          <w:color w:val="FF0000"/>
        </w:rPr>
        <w:t xml:space="preserve">C </w:t>
      </w:r>
      <w:r w:rsidR="00E54AED" w:rsidRPr="00EA064B">
        <w:rPr>
          <w:rStyle w:val="Strong"/>
          <w:rFonts w:asciiTheme="majorHAnsi" w:hAnsiTheme="majorHAnsi" w:cstheme="majorHAnsi"/>
          <w:b w:val="0"/>
          <w:color w:val="FF0000"/>
        </w:rPr>
        <w:t xml:space="preserve">was in receipt of Housing Benefit. </w:t>
      </w:r>
      <w:r w:rsidR="00484988" w:rsidRPr="00EA064B">
        <w:rPr>
          <w:rStyle w:val="Strong"/>
          <w:rFonts w:asciiTheme="majorHAnsi" w:hAnsiTheme="majorHAnsi" w:cstheme="majorHAnsi"/>
          <w:b w:val="0"/>
          <w:color w:val="FF0000"/>
        </w:rPr>
        <w:t>C</w:t>
      </w:r>
      <w:r w:rsidR="0029304D" w:rsidRPr="00EA064B">
        <w:rPr>
          <w:rStyle w:val="Strong"/>
          <w:rFonts w:asciiTheme="majorHAnsi" w:hAnsiTheme="majorHAnsi" w:cstheme="majorHAnsi"/>
          <w:b w:val="0"/>
          <w:color w:val="FF0000"/>
        </w:rPr>
        <w:t xml:space="preserve"> </w:t>
      </w:r>
      <w:r w:rsidR="00E54AED" w:rsidRPr="00EA064B">
        <w:rPr>
          <w:rStyle w:val="Strong"/>
          <w:rFonts w:asciiTheme="majorHAnsi" w:hAnsiTheme="majorHAnsi" w:cstheme="majorHAnsi"/>
          <w:b w:val="0"/>
          <w:color w:val="FF0000"/>
        </w:rPr>
        <w:t xml:space="preserve">signed an affidavit on </w:t>
      </w:r>
      <w:r w:rsidR="00BF7EBB" w:rsidRPr="00EA064B">
        <w:rPr>
          <w:rStyle w:val="Strong"/>
          <w:rFonts w:asciiTheme="majorHAnsi" w:hAnsiTheme="majorHAnsi" w:cstheme="majorHAnsi"/>
          <w:b w:val="0"/>
          <w:color w:val="FF0000"/>
        </w:rPr>
        <w:t>[</w:t>
      </w:r>
      <w:r w:rsidR="00484988" w:rsidRPr="00EA064B">
        <w:rPr>
          <w:rStyle w:val="Strong"/>
          <w:rFonts w:asciiTheme="majorHAnsi" w:hAnsiTheme="majorHAnsi" w:cstheme="majorHAnsi"/>
          <w:b w:val="0"/>
          <w:color w:val="FF0000"/>
        </w:rPr>
        <w:t>date</w:t>
      </w:r>
      <w:r w:rsidR="00BF7EBB"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 xml:space="preserve"> to notify the Housing Benefit department that </w:t>
      </w:r>
      <w:r w:rsidR="00484988" w:rsidRPr="00EA064B">
        <w:rPr>
          <w:rStyle w:val="Strong"/>
          <w:rFonts w:asciiTheme="majorHAnsi" w:hAnsiTheme="majorHAnsi" w:cstheme="majorHAnsi"/>
          <w:b w:val="0"/>
          <w:color w:val="FF0000"/>
        </w:rPr>
        <w:t>[AB]</w:t>
      </w:r>
      <w:r w:rsidR="00E54AED" w:rsidRPr="00EA064B">
        <w:rPr>
          <w:rStyle w:val="Strong"/>
          <w:rFonts w:asciiTheme="majorHAnsi" w:hAnsiTheme="majorHAnsi" w:cstheme="majorHAnsi"/>
          <w:b w:val="0"/>
          <w:color w:val="FF0000"/>
        </w:rPr>
        <w:t xml:space="preserve"> had moved </w:t>
      </w:r>
      <w:proofErr w:type="gramStart"/>
      <w:r w:rsidR="00E54AED" w:rsidRPr="00EA064B">
        <w:rPr>
          <w:rStyle w:val="Strong"/>
          <w:rFonts w:asciiTheme="majorHAnsi" w:hAnsiTheme="majorHAnsi" w:cstheme="majorHAnsi"/>
          <w:b w:val="0"/>
          <w:color w:val="FF0000"/>
        </w:rPr>
        <w:t>out</w:t>
      </w:r>
      <w:proofErr w:type="gramEnd"/>
      <w:r w:rsidR="00E54AED" w:rsidRPr="00EA064B">
        <w:rPr>
          <w:rStyle w:val="Strong"/>
          <w:rFonts w:asciiTheme="majorHAnsi" w:hAnsiTheme="majorHAnsi" w:cstheme="majorHAnsi"/>
          <w:b w:val="0"/>
          <w:color w:val="FF0000"/>
        </w:rPr>
        <w:t xml:space="preserve"> and </w:t>
      </w:r>
      <w:r w:rsidR="00484988" w:rsidRPr="00EA064B">
        <w:rPr>
          <w:rStyle w:val="Strong"/>
          <w:rFonts w:asciiTheme="majorHAnsi" w:hAnsiTheme="majorHAnsi" w:cstheme="majorHAnsi"/>
          <w:b w:val="0"/>
          <w:color w:val="FF0000"/>
        </w:rPr>
        <w:t xml:space="preserve">C </w:t>
      </w:r>
      <w:r w:rsidR="00E54AED" w:rsidRPr="00EA064B">
        <w:rPr>
          <w:rStyle w:val="Strong"/>
          <w:rFonts w:asciiTheme="majorHAnsi" w:hAnsiTheme="majorHAnsi" w:cstheme="majorHAnsi"/>
          <w:b w:val="0"/>
          <w:color w:val="FF0000"/>
        </w:rPr>
        <w:t xml:space="preserve">was liable for the full rent, this was accepted by the Housing Benefit department and </w:t>
      </w:r>
      <w:r w:rsidR="00484988" w:rsidRPr="00EA064B">
        <w:rPr>
          <w:rStyle w:val="Strong"/>
          <w:rFonts w:asciiTheme="majorHAnsi" w:hAnsiTheme="majorHAnsi" w:cstheme="majorHAnsi"/>
          <w:b w:val="0"/>
          <w:color w:val="FF0000"/>
        </w:rPr>
        <w:t xml:space="preserve">C </w:t>
      </w:r>
      <w:r w:rsidR="00E54AED" w:rsidRPr="00EA064B">
        <w:rPr>
          <w:rStyle w:val="Strong"/>
          <w:rFonts w:asciiTheme="majorHAnsi" w:hAnsiTheme="majorHAnsi" w:cstheme="majorHAnsi"/>
          <w:b w:val="0"/>
          <w:color w:val="FF0000"/>
        </w:rPr>
        <w:t xml:space="preserve">was in receipt of full Housing Benefit to help pay </w:t>
      </w:r>
      <w:r w:rsidR="00484988" w:rsidRPr="00EA064B">
        <w:rPr>
          <w:rStyle w:val="Strong"/>
          <w:rFonts w:asciiTheme="majorHAnsi" w:hAnsiTheme="majorHAnsi" w:cstheme="majorHAnsi"/>
          <w:b w:val="0"/>
          <w:color w:val="FF0000"/>
        </w:rPr>
        <w:t>[</w:t>
      </w:r>
      <w:r w:rsidR="00E54AED" w:rsidRPr="00EA064B">
        <w:rPr>
          <w:rStyle w:val="Strong"/>
          <w:rFonts w:asciiTheme="majorHAnsi" w:hAnsiTheme="majorHAnsi" w:cstheme="majorHAnsi"/>
          <w:b w:val="0"/>
          <w:color w:val="FF0000"/>
        </w:rPr>
        <w:t>her</w:t>
      </w:r>
      <w:r w:rsidR="00484988" w:rsidRPr="00EA064B">
        <w:rPr>
          <w:rStyle w:val="Strong"/>
          <w:rFonts w:asciiTheme="majorHAnsi" w:hAnsiTheme="majorHAnsi" w:cstheme="majorHAnsi"/>
          <w:b w:val="0"/>
          <w:color w:val="FF0000"/>
        </w:rPr>
        <w:t>/his]</w:t>
      </w:r>
      <w:r w:rsidR="00E54AED" w:rsidRPr="00EA064B">
        <w:rPr>
          <w:rStyle w:val="Strong"/>
          <w:rFonts w:asciiTheme="majorHAnsi" w:hAnsiTheme="majorHAnsi" w:cstheme="majorHAnsi"/>
          <w:b w:val="0"/>
          <w:color w:val="FF0000"/>
        </w:rPr>
        <w:t xml:space="preserve"> rent.</w:t>
      </w:r>
      <w:r w:rsidRPr="00EA064B">
        <w:rPr>
          <w:rStyle w:val="Strong"/>
          <w:rFonts w:asciiTheme="majorHAnsi" w:hAnsiTheme="majorHAnsi" w:cstheme="majorHAnsi"/>
          <w:b w:val="0"/>
          <w:color w:val="FF0000"/>
        </w:rPr>
        <w:t>]</w:t>
      </w:r>
      <w:r w:rsidR="003A1CA6" w:rsidRPr="00EA064B">
        <w:rPr>
          <w:rStyle w:val="Strong"/>
          <w:rFonts w:asciiTheme="majorHAnsi" w:hAnsiTheme="majorHAnsi" w:cstheme="majorHAnsi"/>
          <w:b w:val="0"/>
          <w:color w:val="FF0000"/>
        </w:rPr>
        <w:t xml:space="preserve"> </w:t>
      </w:r>
      <w:r w:rsidR="00B3468D" w:rsidRPr="000C59F8">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FF0000"/>
        </w:rPr>
        <w:t>DELETE IF NOT RELEVANT</w:t>
      </w:r>
      <w:r w:rsidR="00B3468D" w:rsidRPr="000C59F8">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FF0000"/>
        </w:rPr>
        <w:t>.</w:t>
      </w:r>
    </w:p>
    <w:p w14:paraId="1BD6B26F" w14:textId="62BD0ED9" w:rsidR="003A1CA6" w:rsidRPr="000C59F8" w:rsidRDefault="00CD0187"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i/>
          <w:color w:val="000000" w:themeColor="text1"/>
          <w:u w:val="single"/>
        </w:rPr>
      </w:pPr>
      <w:r w:rsidRPr="00EA064B">
        <w:rPr>
          <w:rStyle w:val="Strong"/>
          <w:rFonts w:asciiTheme="majorHAnsi" w:hAnsiTheme="majorHAnsi" w:cstheme="majorHAnsi"/>
          <w:b w:val="0"/>
          <w:color w:val="FF0000"/>
        </w:rPr>
        <w:t>[</w:t>
      </w:r>
      <w:r w:rsidR="00484988" w:rsidRPr="00EA064B">
        <w:rPr>
          <w:rStyle w:val="Strong"/>
          <w:rFonts w:asciiTheme="majorHAnsi" w:hAnsiTheme="majorHAnsi" w:cstheme="majorHAnsi"/>
          <w:b w:val="0"/>
          <w:color w:val="FF0000"/>
        </w:rPr>
        <w:t>Any rent arrears when on housing benefit</w:t>
      </w:r>
      <w:r w:rsidR="00E54AED" w:rsidRPr="00EA064B">
        <w:rPr>
          <w:rStyle w:val="Strong"/>
          <w:rFonts w:asciiTheme="majorHAnsi" w:hAnsiTheme="majorHAnsi" w:cstheme="majorHAnsi"/>
          <w:b w:val="0"/>
          <w:color w:val="FF0000"/>
        </w:rPr>
        <w:t xml:space="preserve">? </w:t>
      </w:r>
      <w:r w:rsidR="00484988" w:rsidRPr="00EA064B">
        <w:rPr>
          <w:rStyle w:val="Strong"/>
          <w:rFonts w:asciiTheme="majorHAnsi" w:hAnsiTheme="majorHAnsi" w:cstheme="majorHAnsi"/>
          <w:b w:val="0"/>
          <w:color w:val="FF0000"/>
        </w:rPr>
        <w:t xml:space="preserve">If not say so: current </w:t>
      </w:r>
      <w:r w:rsidR="00E54AED" w:rsidRPr="00EA064B">
        <w:rPr>
          <w:rStyle w:val="Strong"/>
          <w:rFonts w:asciiTheme="majorHAnsi" w:hAnsiTheme="majorHAnsi" w:cstheme="majorHAnsi"/>
          <w:b w:val="0"/>
          <w:color w:val="FF0000"/>
        </w:rPr>
        <w:t xml:space="preserve">risk to C’s home has been entirely caused by </w:t>
      </w:r>
      <w:r w:rsidR="00484988" w:rsidRPr="00EA064B">
        <w:rPr>
          <w:rStyle w:val="Strong"/>
          <w:rFonts w:asciiTheme="majorHAnsi" w:hAnsiTheme="majorHAnsi" w:cstheme="majorHAnsi"/>
          <w:b w:val="0"/>
          <w:color w:val="FF0000"/>
        </w:rPr>
        <w:t>D’s</w:t>
      </w:r>
      <w:r w:rsidR="00E54AED" w:rsidRPr="00EA064B">
        <w:rPr>
          <w:rStyle w:val="Strong"/>
          <w:rFonts w:asciiTheme="majorHAnsi" w:hAnsiTheme="majorHAnsi" w:cstheme="majorHAnsi"/>
          <w:b w:val="0"/>
          <w:color w:val="FF0000"/>
        </w:rPr>
        <w:t xml:space="preserve"> actions</w:t>
      </w:r>
      <w:r w:rsidR="003A1CA6"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w:t>
      </w:r>
      <w:r w:rsidR="003A1CA6" w:rsidRPr="00EA064B">
        <w:rPr>
          <w:rStyle w:val="Strong"/>
          <w:rFonts w:asciiTheme="majorHAnsi" w:hAnsiTheme="majorHAnsi" w:cstheme="majorHAnsi"/>
          <w:b w:val="0"/>
          <w:color w:val="FF0000"/>
        </w:rPr>
        <w:t xml:space="preserve"> </w:t>
      </w:r>
      <w:r w:rsidR="007E1F59" w:rsidRPr="000C59F8">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FF0000"/>
        </w:rPr>
        <w:t>DELETE IF NOT KNOWN OR NOT RELEVANT</w:t>
      </w:r>
      <w:r w:rsidR="007E1F59" w:rsidRPr="000C59F8">
        <w:rPr>
          <w:rStyle w:val="Strong"/>
          <w:rFonts w:asciiTheme="majorHAnsi" w:hAnsiTheme="majorHAnsi" w:cstheme="majorHAnsi"/>
          <w:b w:val="0"/>
          <w:color w:val="FF0000"/>
        </w:rPr>
        <w:t>]</w:t>
      </w:r>
      <w:r w:rsidR="003A1CA6" w:rsidRPr="000C59F8">
        <w:rPr>
          <w:rStyle w:val="Strong"/>
          <w:rFonts w:asciiTheme="majorHAnsi" w:hAnsiTheme="majorHAnsi" w:cstheme="majorHAnsi"/>
          <w:b w:val="0"/>
          <w:color w:val="FF0000"/>
        </w:rPr>
        <w:t>.</w:t>
      </w:r>
    </w:p>
    <w:p w14:paraId="6522EE39" w14:textId="77777777" w:rsidR="0083765D" w:rsidRPr="00EA064B" w:rsidRDefault="0083765D" w:rsidP="004B624F">
      <w:pPr>
        <w:spacing w:before="120" w:after="120" w:line="360" w:lineRule="auto"/>
        <w:rPr>
          <w:rFonts w:asciiTheme="majorHAnsi" w:hAnsiTheme="majorHAnsi" w:cstheme="majorHAnsi"/>
          <w:b/>
          <w:bCs/>
          <w:lang w:val="en-US"/>
        </w:rPr>
      </w:pPr>
      <w:bookmarkStart w:id="4" w:name="_Hlk159936578"/>
    </w:p>
    <w:p w14:paraId="456AA2C5" w14:textId="7C18F95A" w:rsidR="00F44A39" w:rsidRPr="00EA064B" w:rsidRDefault="00F44A39" w:rsidP="004B624F">
      <w:pPr>
        <w:spacing w:before="120" w:after="120" w:line="360" w:lineRule="auto"/>
        <w:rPr>
          <w:rFonts w:asciiTheme="majorHAnsi" w:hAnsiTheme="majorHAnsi" w:cstheme="majorHAnsi"/>
          <w:b/>
          <w:bCs/>
          <w:lang w:val="en-US"/>
        </w:rPr>
      </w:pPr>
      <w:r w:rsidRPr="00EA064B">
        <w:rPr>
          <w:rFonts w:asciiTheme="majorHAnsi" w:hAnsiTheme="majorHAnsi" w:cstheme="majorHAnsi"/>
          <w:b/>
          <w:bCs/>
          <w:lang w:val="en-US"/>
        </w:rPr>
        <w:t>Note on D’s duty of candour</w:t>
      </w:r>
    </w:p>
    <w:p w14:paraId="26F34300" w14:textId="77777777" w:rsidR="00F44A39" w:rsidRPr="00EA064B" w:rsidRDefault="00F44A39" w:rsidP="004B624F">
      <w:pPr>
        <w:pStyle w:val="ListParagraph"/>
        <w:numPr>
          <w:ilvl w:val="0"/>
          <w:numId w:val="40"/>
        </w:numPr>
        <w:spacing w:before="120" w:after="120" w:line="360" w:lineRule="auto"/>
        <w:jc w:val="both"/>
        <w:rPr>
          <w:rFonts w:asciiTheme="majorHAnsi" w:hAnsiTheme="majorHAnsi" w:cstheme="majorHAnsi"/>
          <w:sz w:val="24"/>
          <w:szCs w:val="24"/>
          <w:lang w:val="en-US"/>
        </w:rPr>
      </w:pPr>
      <w:r w:rsidRPr="00EA064B">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w:t>
      </w:r>
      <w:r w:rsidRPr="00EA064B">
        <w:rPr>
          <w:rFonts w:asciiTheme="majorHAnsi" w:hAnsiTheme="majorHAnsi" w:cstheme="majorHAnsi"/>
          <w:sz w:val="24"/>
          <w:szCs w:val="24"/>
          <w:lang w:val="en-US"/>
        </w:rPr>
        <w:lastRenderedPageBreak/>
        <w:t xml:space="preserve">stage, as confirmed in </w:t>
      </w:r>
      <w:r w:rsidRPr="00EA064B">
        <w:rPr>
          <w:rFonts w:asciiTheme="majorHAnsi" w:hAnsiTheme="majorHAnsi" w:cstheme="majorHAnsi"/>
          <w:i/>
          <w:iCs/>
          <w:sz w:val="24"/>
          <w:szCs w:val="24"/>
          <w:lang w:val="en-US"/>
        </w:rPr>
        <w:t xml:space="preserve">R (HM, KH and MA) v Secretary of State for the Home Department </w:t>
      </w:r>
      <w:r w:rsidRPr="00EA064B">
        <w:rPr>
          <w:rFonts w:asciiTheme="majorHAnsi" w:hAnsiTheme="majorHAnsi" w:cstheme="majorHAnsi"/>
          <w:sz w:val="24"/>
          <w:szCs w:val="24"/>
          <w:lang w:val="en-US"/>
        </w:rPr>
        <w:t xml:space="preserve">3 [2022] EWHC 2729 (Admin). </w:t>
      </w:r>
    </w:p>
    <w:p w14:paraId="687775BA" w14:textId="7C73793D" w:rsidR="00483404" w:rsidRPr="000C59F8" w:rsidRDefault="00F44A39" w:rsidP="004B624F">
      <w:pPr>
        <w:pStyle w:val="ListParagraph"/>
        <w:numPr>
          <w:ilvl w:val="0"/>
          <w:numId w:val="40"/>
        </w:numPr>
        <w:spacing w:after="120" w:line="360" w:lineRule="auto"/>
        <w:jc w:val="both"/>
        <w:rPr>
          <w:rFonts w:asciiTheme="majorHAnsi" w:hAnsiTheme="majorHAnsi" w:cstheme="majorHAnsi"/>
          <w:b/>
          <w:bCs/>
          <w:i/>
          <w:color w:val="000000" w:themeColor="text1"/>
          <w:sz w:val="24"/>
          <w:szCs w:val="24"/>
          <w:u w:val="single"/>
        </w:rPr>
      </w:pPr>
      <w:r w:rsidRPr="00EA064B">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EA064B">
        <w:rPr>
          <w:rFonts w:asciiTheme="majorHAnsi" w:hAnsiTheme="majorHAnsi" w:cstheme="majorHAnsi"/>
          <w:sz w:val="24"/>
          <w:szCs w:val="24"/>
          <w:lang w:val="en-US"/>
        </w:rPr>
        <w:t>i</w:t>
      </w:r>
      <w:proofErr w:type="spellEnd"/>
      <w:r w:rsidRPr="00EA064B">
        <w:rPr>
          <w:rFonts w:asciiTheme="majorHAnsi" w:hAnsiTheme="majorHAnsi" w:cstheme="majorHAnsi"/>
          <w:sz w:val="24"/>
          <w:szCs w:val="24"/>
          <w:lang w:val="en-US"/>
        </w:rPr>
        <w:t xml:space="preserve">) disclosed and ii) provided in full for inspection, as part of the response to this letter.  </w:t>
      </w:r>
      <w:bookmarkEnd w:id="4"/>
    </w:p>
    <w:p w14:paraId="2D58CE19" w14:textId="77777777" w:rsidR="00F44A39" w:rsidRPr="000C59F8" w:rsidRDefault="00F44A39" w:rsidP="004B624F">
      <w:pPr>
        <w:spacing w:after="120" w:line="360" w:lineRule="auto"/>
        <w:jc w:val="both"/>
        <w:rPr>
          <w:rStyle w:val="Strong"/>
          <w:rFonts w:asciiTheme="majorHAnsi" w:hAnsiTheme="majorHAnsi" w:cstheme="majorHAnsi"/>
          <w:i/>
          <w:color w:val="000000" w:themeColor="text1"/>
          <w:u w:val="single"/>
        </w:rPr>
      </w:pPr>
    </w:p>
    <w:p w14:paraId="5C576B51" w14:textId="2E17F750" w:rsidR="00484988" w:rsidRPr="000C59F8" w:rsidRDefault="00B16CE0" w:rsidP="004B624F">
      <w:pPr>
        <w:pStyle w:val="NormalWeb"/>
        <w:spacing w:after="120" w:afterAutospacing="0" w:line="360" w:lineRule="auto"/>
        <w:jc w:val="both"/>
        <w:rPr>
          <w:rStyle w:val="Strong"/>
          <w:rFonts w:asciiTheme="majorHAnsi" w:hAnsiTheme="majorHAnsi" w:cstheme="majorHAnsi"/>
          <w:i/>
          <w:color w:val="000000" w:themeColor="text1"/>
          <w:u w:val="single"/>
        </w:rPr>
      </w:pPr>
      <w:r w:rsidRPr="000C59F8">
        <w:rPr>
          <w:rStyle w:val="Strong"/>
          <w:rFonts w:asciiTheme="majorHAnsi" w:hAnsiTheme="majorHAnsi" w:cstheme="majorHAnsi"/>
          <w:i/>
          <w:color w:val="000000" w:themeColor="text1"/>
          <w:u w:val="single"/>
        </w:rPr>
        <w:t xml:space="preserve">Legal </w:t>
      </w:r>
      <w:r w:rsidR="00FF216A" w:rsidRPr="000C59F8">
        <w:rPr>
          <w:rStyle w:val="Strong"/>
          <w:rFonts w:asciiTheme="majorHAnsi" w:hAnsiTheme="majorHAnsi" w:cstheme="majorHAnsi"/>
          <w:i/>
          <w:color w:val="000000" w:themeColor="text1"/>
          <w:u w:val="single"/>
        </w:rPr>
        <w:t>background</w:t>
      </w:r>
    </w:p>
    <w:p w14:paraId="0445F28F" w14:textId="5C69A7CE" w:rsidR="00D36942" w:rsidRPr="000C59F8" w:rsidRDefault="000C073D" w:rsidP="004B624F">
      <w:pPr>
        <w:pStyle w:val="NormalWeb"/>
        <w:spacing w:before="0" w:beforeAutospacing="0" w:after="0" w:afterAutospacing="0" w:line="360" w:lineRule="auto"/>
        <w:jc w:val="both"/>
        <w:rPr>
          <w:rStyle w:val="Strong"/>
          <w:rFonts w:asciiTheme="majorHAnsi" w:hAnsiTheme="majorHAnsi" w:cstheme="majorHAnsi"/>
          <w:b w:val="0"/>
          <w:bCs w:val="0"/>
          <w:i/>
          <w:iCs/>
          <w:color w:val="000000" w:themeColor="text1"/>
          <w:u w:val="single"/>
        </w:rPr>
      </w:pPr>
      <w:r w:rsidRPr="000C59F8">
        <w:rPr>
          <w:rFonts w:asciiTheme="majorHAnsi" w:hAnsiTheme="majorHAnsi" w:cstheme="majorHAnsi"/>
          <w:b/>
          <w:bCs/>
          <w:i/>
          <w:iCs/>
          <w:color w:val="000000" w:themeColor="text1"/>
          <w:u w:val="single"/>
        </w:rPr>
        <w:t xml:space="preserve">Schedule 4 </w:t>
      </w:r>
      <w:r w:rsidR="00D36942" w:rsidRPr="000C59F8">
        <w:rPr>
          <w:rFonts w:asciiTheme="majorHAnsi" w:hAnsiTheme="majorHAnsi" w:cstheme="majorHAnsi"/>
          <w:b/>
          <w:bCs/>
          <w:i/>
          <w:iCs/>
          <w:color w:val="000000" w:themeColor="text1"/>
          <w:u w:val="single"/>
        </w:rPr>
        <w:t>Universal Credit Regulations 2013 (UC Regs)</w:t>
      </w:r>
    </w:p>
    <w:p w14:paraId="17F6D509" w14:textId="01115A7D" w:rsidR="00484988" w:rsidRDefault="00087324" w:rsidP="00A43059">
      <w:pPr>
        <w:pStyle w:val="NormalWeb"/>
        <w:numPr>
          <w:ilvl w:val="0"/>
          <w:numId w:val="40"/>
        </w:numPr>
        <w:shd w:val="clear" w:color="auto" w:fill="FFFFFF"/>
        <w:spacing w:before="0" w:beforeAutospacing="0" w:after="0" w:afterAutospacing="0" w:line="360" w:lineRule="auto"/>
        <w:rPr>
          <w:rFonts w:asciiTheme="majorHAnsi" w:hAnsiTheme="majorHAnsi" w:cstheme="majorHAnsi"/>
          <w:color w:val="000000" w:themeColor="text1"/>
        </w:rPr>
      </w:pPr>
      <w:r w:rsidRPr="000C59F8">
        <w:rPr>
          <w:rFonts w:asciiTheme="majorHAnsi" w:hAnsiTheme="majorHAnsi" w:cstheme="majorHAnsi"/>
          <w:b/>
          <w:bCs/>
          <w:color w:val="000000" w:themeColor="text1"/>
        </w:rPr>
        <w:t xml:space="preserve">Part </w:t>
      </w:r>
      <w:r w:rsidR="00474D14" w:rsidRPr="000C59F8">
        <w:rPr>
          <w:rFonts w:asciiTheme="majorHAnsi" w:hAnsiTheme="majorHAnsi" w:cstheme="majorHAnsi"/>
          <w:b/>
          <w:bCs/>
          <w:color w:val="000000" w:themeColor="text1"/>
        </w:rPr>
        <w:t xml:space="preserve">4 </w:t>
      </w:r>
      <w:r w:rsidR="00E407B5" w:rsidRPr="000C59F8">
        <w:rPr>
          <w:rFonts w:asciiTheme="majorHAnsi" w:hAnsiTheme="majorHAnsi" w:cstheme="majorHAnsi"/>
          <w:b/>
          <w:bCs/>
          <w:color w:val="000000" w:themeColor="text1"/>
        </w:rPr>
        <w:t>of Sch. 4</w:t>
      </w:r>
      <w:r w:rsidR="00E407B5" w:rsidRPr="000C59F8">
        <w:rPr>
          <w:rFonts w:asciiTheme="majorHAnsi" w:hAnsiTheme="majorHAnsi" w:cstheme="majorHAnsi"/>
          <w:color w:val="000000" w:themeColor="text1"/>
        </w:rPr>
        <w:t xml:space="preserve"> of </w:t>
      </w:r>
      <w:r w:rsidR="001225D2" w:rsidRPr="000C59F8">
        <w:rPr>
          <w:rFonts w:asciiTheme="majorHAnsi" w:hAnsiTheme="majorHAnsi" w:cstheme="majorHAnsi"/>
          <w:color w:val="000000" w:themeColor="text1"/>
        </w:rPr>
        <w:t>UC Regs</w:t>
      </w:r>
      <w:r w:rsidR="00E407B5" w:rsidRPr="000C59F8">
        <w:rPr>
          <w:rFonts w:asciiTheme="majorHAnsi" w:hAnsiTheme="majorHAnsi" w:cstheme="majorHAnsi"/>
          <w:color w:val="000000" w:themeColor="text1"/>
        </w:rPr>
        <w:t xml:space="preserve"> applies to</w:t>
      </w:r>
      <w:r w:rsidR="00882D52" w:rsidRPr="000C59F8">
        <w:rPr>
          <w:rFonts w:asciiTheme="majorHAnsi" w:hAnsiTheme="majorHAnsi" w:cstheme="majorHAnsi"/>
          <w:color w:val="000000" w:themeColor="text1"/>
        </w:rPr>
        <w:t xml:space="preserve"> </w:t>
      </w:r>
      <w:r w:rsidR="00E3009B" w:rsidRPr="000C59F8">
        <w:rPr>
          <w:rFonts w:asciiTheme="majorHAnsi" w:hAnsiTheme="majorHAnsi" w:cstheme="majorHAnsi"/>
          <w:color w:val="000000" w:themeColor="text1"/>
        </w:rPr>
        <w:t xml:space="preserve">private </w:t>
      </w:r>
      <w:r w:rsidR="00121B54" w:rsidRPr="000C59F8">
        <w:rPr>
          <w:rFonts w:asciiTheme="majorHAnsi" w:hAnsiTheme="majorHAnsi" w:cstheme="majorHAnsi"/>
          <w:color w:val="000000" w:themeColor="text1"/>
        </w:rPr>
        <w:t xml:space="preserve">rented </w:t>
      </w:r>
      <w:r w:rsidR="00E407B5" w:rsidRPr="000C59F8">
        <w:rPr>
          <w:rFonts w:asciiTheme="majorHAnsi" w:hAnsiTheme="majorHAnsi" w:cstheme="majorHAnsi"/>
          <w:color w:val="000000" w:themeColor="text1"/>
        </w:rPr>
        <w:t>tenants. The relevant</w:t>
      </w:r>
      <w:r w:rsidR="00A43059">
        <w:rPr>
          <w:rFonts w:asciiTheme="majorHAnsi" w:hAnsiTheme="majorHAnsi" w:cstheme="majorHAnsi"/>
          <w:color w:val="000000" w:themeColor="text1"/>
        </w:rPr>
        <w:t xml:space="preserve"> definitions are as follows:</w:t>
      </w:r>
    </w:p>
    <w:p w14:paraId="35E319BC" w14:textId="77777777" w:rsidR="008728E6" w:rsidRPr="000C59F8" w:rsidRDefault="008728E6" w:rsidP="008728E6">
      <w:pPr>
        <w:pStyle w:val="NormalWeb"/>
        <w:shd w:val="clear" w:color="auto" w:fill="FFFFFF"/>
        <w:spacing w:before="0" w:beforeAutospacing="0" w:after="0" w:afterAutospacing="0" w:line="360" w:lineRule="auto"/>
        <w:ind w:left="567"/>
        <w:rPr>
          <w:rFonts w:asciiTheme="majorHAnsi" w:hAnsiTheme="majorHAnsi" w:cstheme="majorHAnsi"/>
          <w:color w:val="000000" w:themeColor="text1"/>
        </w:rPr>
      </w:pPr>
    </w:p>
    <w:p w14:paraId="147CA095" w14:textId="21CBA309" w:rsidR="00E407B5" w:rsidRPr="000C59F8" w:rsidRDefault="008C6A16" w:rsidP="004B624F">
      <w:pPr>
        <w:pStyle w:val="legp1paratext"/>
        <w:shd w:val="clear" w:color="auto" w:fill="FFFFFF"/>
        <w:spacing w:before="0" w:beforeAutospacing="0" w:after="120" w:afterAutospacing="0" w:line="360" w:lineRule="auto"/>
        <w:ind w:firstLine="1134"/>
        <w:jc w:val="both"/>
        <w:rPr>
          <w:rFonts w:asciiTheme="majorHAnsi" w:hAnsiTheme="majorHAnsi" w:cstheme="majorHAnsi"/>
          <w:i/>
          <w:color w:val="000000" w:themeColor="text1"/>
        </w:rPr>
      </w:pPr>
      <w:r w:rsidRPr="008728E6">
        <w:rPr>
          <w:rStyle w:val="legp1no"/>
          <w:rFonts w:asciiTheme="majorHAnsi" w:hAnsiTheme="majorHAnsi" w:cstheme="majorHAnsi"/>
          <w:i/>
          <w:color w:val="000000" w:themeColor="text1"/>
        </w:rPr>
        <w:t>“</w:t>
      </w:r>
      <w:r w:rsidR="00E407B5" w:rsidRPr="000C59F8">
        <w:rPr>
          <w:rStyle w:val="legp1no"/>
          <w:rFonts w:asciiTheme="majorHAnsi" w:hAnsiTheme="majorHAnsi" w:cstheme="majorHAnsi"/>
          <w:b/>
          <w:bCs/>
          <w:i/>
          <w:color w:val="000000" w:themeColor="text1"/>
        </w:rPr>
        <w:t>2.</w:t>
      </w:r>
      <w:r w:rsidR="00E407B5" w:rsidRPr="000C59F8">
        <w:rPr>
          <w:rFonts w:asciiTheme="majorHAnsi" w:hAnsiTheme="majorHAnsi" w:cstheme="majorHAnsi"/>
          <w:i/>
          <w:color w:val="000000" w:themeColor="text1"/>
        </w:rPr>
        <w:t xml:space="preserve">  In this Schedule— </w:t>
      </w:r>
    </w:p>
    <w:p w14:paraId="0C2931A6" w14:textId="673E2AF6" w:rsidR="00121B54" w:rsidRPr="000C59F8" w:rsidRDefault="0042667A" w:rsidP="004B624F">
      <w:pPr>
        <w:pStyle w:val="legp1paratext"/>
        <w:shd w:val="clear" w:color="auto" w:fill="FFFFFF"/>
        <w:spacing w:before="0" w:beforeAutospacing="0" w:after="120" w:afterAutospacing="0" w:line="360" w:lineRule="auto"/>
        <w:ind w:firstLine="1134"/>
        <w:jc w:val="both"/>
        <w:rPr>
          <w:rFonts w:asciiTheme="majorHAnsi" w:hAnsiTheme="majorHAnsi" w:cstheme="majorHAnsi"/>
          <w:i/>
          <w:color w:val="000000" w:themeColor="text1"/>
        </w:rPr>
      </w:pPr>
      <w:r w:rsidRPr="000C59F8">
        <w:rPr>
          <w:rFonts w:asciiTheme="majorHAnsi" w:hAnsiTheme="majorHAnsi" w:cstheme="majorHAnsi"/>
          <w:i/>
          <w:color w:val="000000" w:themeColor="text1"/>
        </w:rPr>
        <w:t>[</w:t>
      </w:r>
      <w:r w:rsidR="00121B54" w:rsidRPr="000C59F8">
        <w:rPr>
          <w:rFonts w:asciiTheme="majorHAnsi" w:hAnsiTheme="majorHAnsi" w:cstheme="majorHAnsi"/>
          <w:i/>
          <w:color w:val="000000" w:themeColor="text1"/>
        </w:rPr>
        <w:t>…</w:t>
      </w:r>
      <w:r w:rsidRPr="000C59F8">
        <w:rPr>
          <w:rFonts w:asciiTheme="majorHAnsi" w:hAnsiTheme="majorHAnsi" w:cstheme="majorHAnsi"/>
          <w:i/>
          <w:color w:val="000000" w:themeColor="text1"/>
        </w:rPr>
        <w:t>]</w:t>
      </w:r>
    </w:p>
    <w:p w14:paraId="236265A7" w14:textId="77777777" w:rsidR="00882D52" w:rsidRPr="000C59F8" w:rsidRDefault="00882D52" w:rsidP="00EA064B">
      <w:pPr>
        <w:pStyle w:val="legp1paratext"/>
        <w:shd w:val="clear" w:color="auto" w:fill="FFFFFF"/>
        <w:spacing w:before="0" w:beforeAutospacing="0" w:after="120" w:afterAutospacing="0" w:line="360" w:lineRule="auto"/>
        <w:ind w:left="1134"/>
        <w:jc w:val="both"/>
        <w:rPr>
          <w:rFonts w:asciiTheme="majorHAnsi" w:hAnsiTheme="majorHAnsi" w:cstheme="majorHAnsi"/>
          <w:i/>
          <w:color w:val="000000" w:themeColor="text1"/>
          <w:shd w:val="clear" w:color="auto" w:fill="FFFFFF"/>
        </w:rPr>
      </w:pPr>
      <w:r w:rsidRPr="000C59F8">
        <w:rPr>
          <w:rFonts w:asciiTheme="majorHAnsi" w:hAnsiTheme="majorHAnsi" w:cstheme="majorHAnsi"/>
          <w:i/>
          <w:color w:val="000000" w:themeColor="text1"/>
          <w:shd w:val="clear" w:color="auto" w:fill="FFFFFF"/>
        </w:rPr>
        <w:t>“</w:t>
      </w:r>
      <w:proofErr w:type="gramStart"/>
      <w:r w:rsidRPr="000C59F8">
        <w:rPr>
          <w:rFonts w:asciiTheme="majorHAnsi" w:hAnsiTheme="majorHAnsi" w:cstheme="majorHAnsi"/>
          <w:i/>
          <w:color w:val="000000" w:themeColor="text1"/>
          <w:shd w:val="clear" w:color="auto" w:fill="FFFFFF"/>
        </w:rPr>
        <w:t>joint</w:t>
      </w:r>
      <w:proofErr w:type="gramEnd"/>
      <w:r w:rsidRPr="000C59F8">
        <w:rPr>
          <w:rFonts w:asciiTheme="majorHAnsi" w:hAnsiTheme="majorHAnsi" w:cstheme="majorHAnsi"/>
          <w:i/>
          <w:color w:val="000000" w:themeColor="text1"/>
          <w:shd w:val="clear" w:color="auto" w:fill="FFFFFF"/>
        </w:rPr>
        <w:t xml:space="preserve"> renter” has the meaning given in paragraph 1(2)</w:t>
      </w:r>
      <w:r w:rsidRPr="000C59F8">
        <w:rPr>
          <w:rStyle w:val="FootnoteReference"/>
          <w:rFonts w:asciiTheme="majorHAnsi" w:hAnsiTheme="majorHAnsi" w:cstheme="majorHAnsi"/>
          <w:i/>
          <w:color w:val="000000" w:themeColor="text1"/>
          <w:shd w:val="clear" w:color="auto" w:fill="FFFFFF"/>
        </w:rPr>
        <w:footnoteReference w:id="3"/>
      </w:r>
    </w:p>
    <w:p w14:paraId="10E281ED" w14:textId="5703039F" w:rsidR="00E407B5" w:rsidRPr="000C59F8" w:rsidRDefault="00E407B5" w:rsidP="00EA064B">
      <w:pPr>
        <w:pStyle w:val="leglisttextstandard"/>
        <w:shd w:val="clear" w:color="auto" w:fill="FFFFFF"/>
        <w:spacing w:before="0" w:beforeAutospacing="0" w:after="120" w:afterAutospacing="0" w:line="360" w:lineRule="auto"/>
        <w:ind w:left="1134"/>
        <w:jc w:val="both"/>
        <w:rPr>
          <w:rFonts w:asciiTheme="majorHAnsi" w:hAnsiTheme="majorHAnsi" w:cstheme="majorHAnsi"/>
          <w:i/>
          <w:color w:val="000000" w:themeColor="text1"/>
        </w:rPr>
      </w:pPr>
      <w:r w:rsidRPr="000C59F8">
        <w:rPr>
          <w:rFonts w:asciiTheme="majorHAnsi" w:hAnsiTheme="majorHAnsi" w:cstheme="majorHAnsi"/>
          <w:i/>
          <w:color w:val="000000" w:themeColor="text1"/>
        </w:rPr>
        <w:t>“</w:t>
      </w:r>
      <w:proofErr w:type="gramStart"/>
      <w:r w:rsidRPr="000C59F8">
        <w:rPr>
          <w:rFonts w:asciiTheme="majorHAnsi" w:hAnsiTheme="majorHAnsi" w:cstheme="majorHAnsi"/>
          <w:i/>
          <w:color w:val="000000" w:themeColor="text1"/>
        </w:rPr>
        <w:t>listed</w:t>
      </w:r>
      <w:proofErr w:type="gramEnd"/>
      <w:r w:rsidRPr="000C59F8">
        <w:rPr>
          <w:rFonts w:asciiTheme="majorHAnsi" w:hAnsiTheme="majorHAnsi" w:cstheme="majorHAnsi"/>
          <w:i/>
          <w:color w:val="000000" w:themeColor="text1"/>
        </w:rPr>
        <w:t xml:space="preserve"> persons”, in relation to a renter, means— </w:t>
      </w:r>
    </w:p>
    <w:p w14:paraId="5C9F14CC" w14:textId="29AEC5F3" w:rsidR="00E407B5" w:rsidRPr="000C59F8" w:rsidRDefault="00474D14" w:rsidP="00EA064B">
      <w:pPr>
        <w:shd w:val="clear" w:color="auto" w:fill="FFFFFF"/>
        <w:spacing w:line="360" w:lineRule="auto"/>
        <w:ind w:left="1701"/>
        <w:rPr>
          <w:rFonts w:asciiTheme="majorHAnsi" w:hAnsiTheme="majorHAnsi" w:cstheme="majorHAnsi"/>
          <w:i/>
          <w:color w:val="000000" w:themeColor="text1"/>
        </w:rPr>
      </w:pPr>
      <w:r w:rsidRPr="000C59F8">
        <w:rPr>
          <w:rFonts w:asciiTheme="majorHAnsi" w:hAnsiTheme="majorHAnsi" w:cstheme="majorHAnsi"/>
          <w:i/>
          <w:color w:val="000000" w:themeColor="text1"/>
        </w:rPr>
        <w:t xml:space="preserve">(a) </w:t>
      </w:r>
      <w:r w:rsidR="00E407B5" w:rsidRPr="000C59F8">
        <w:rPr>
          <w:rFonts w:asciiTheme="majorHAnsi" w:hAnsiTheme="majorHAnsi" w:cstheme="majorHAnsi"/>
          <w:i/>
          <w:color w:val="000000" w:themeColor="text1"/>
        </w:rPr>
        <w:t xml:space="preserve">the </w:t>
      </w:r>
      <w:proofErr w:type="gramStart"/>
      <w:r w:rsidR="00E407B5" w:rsidRPr="000C59F8">
        <w:rPr>
          <w:rFonts w:asciiTheme="majorHAnsi" w:hAnsiTheme="majorHAnsi" w:cstheme="majorHAnsi"/>
          <w:i/>
          <w:color w:val="000000" w:themeColor="text1"/>
        </w:rPr>
        <w:t>renter;</w:t>
      </w:r>
      <w:proofErr w:type="gramEnd"/>
      <w:r w:rsidR="00E407B5" w:rsidRPr="000C59F8">
        <w:rPr>
          <w:rFonts w:asciiTheme="majorHAnsi" w:hAnsiTheme="majorHAnsi" w:cstheme="majorHAnsi"/>
          <w:i/>
          <w:color w:val="000000" w:themeColor="text1"/>
        </w:rPr>
        <w:t xml:space="preserve"> </w:t>
      </w:r>
    </w:p>
    <w:p w14:paraId="5DEDBCAF" w14:textId="02F47E1B" w:rsidR="00E407B5" w:rsidRPr="00EA064B" w:rsidRDefault="00474D14" w:rsidP="00EA064B">
      <w:pPr>
        <w:shd w:val="clear" w:color="auto" w:fill="FFFFFF"/>
        <w:spacing w:line="360" w:lineRule="auto"/>
        <w:ind w:left="1134"/>
        <w:rPr>
          <w:rFonts w:asciiTheme="majorHAnsi" w:hAnsiTheme="majorHAnsi" w:cstheme="majorHAnsi"/>
          <w:i/>
          <w:color w:val="000000" w:themeColor="text1"/>
        </w:rPr>
      </w:pPr>
      <w:r w:rsidRPr="00EA064B">
        <w:rPr>
          <w:rFonts w:asciiTheme="majorHAnsi" w:hAnsiTheme="majorHAnsi" w:cstheme="majorHAnsi"/>
          <w:i/>
          <w:color w:val="000000" w:themeColor="text1"/>
        </w:rPr>
        <w:t>[</w:t>
      </w:r>
      <w:r w:rsidR="00E407B5" w:rsidRPr="00EA064B">
        <w:rPr>
          <w:rFonts w:asciiTheme="majorHAnsi" w:hAnsiTheme="majorHAnsi" w:cstheme="majorHAnsi"/>
          <w:i/>
          <w:color w:val="000000" w:themeColor="text1"/>
        </w:rPr>
        <w:t>...</w:t>
      </w:r>
      <w:r w:rsidRPr="00EA064B">
        <w:rPr>
          <w:rFonts w:asciiTheme="majorHAnsi" w:hAnsiTheme="majorHAnsi" w:cstheme="majorHAnsi"/>
          <w:i/>
          <w:color w:val="000000" w:themeColor="text1"/>
        </w:rPr>
        <w:t>]</w:t>
      </w:r>
    </w:p>
    <w:p w14:paraId="046C78F8" w14:textId="77777777" w:rsidR="00882D52" w:rsidRPr="000C59F8" w:rsidRDefault="00882D52" w:rsidP="00EA064B">
      <w:pPr>
        <w:pStyle w:val="legp1paratext"/>
        <w:shd w:val="clear" w:color="auto" w:fill="FFFFFF"/>
        <w:spacing w:before="0" w:beforeAutospacing="0" w:after="120" w:afterAutospacing="0" w:line="360" w:lineRule="auto"/>
        <w:ind w:left="1134"/>
        <w:jc w:val="both"/>
        <w:rPr>
          <w:rFonts w:asciiTheme="majorHAnsi" w:hAnsiTheme="majorHAnsi" w:cstheme="majorHAnsi"/>
          <w:i/>
          <w:color w:val="000000" w:themeColor="text1"/>
          <w:shd w:val="clear" w:color="auto" w:fill="FFFFFF"/>
        </w:rPr>
      </w:pPr>
      <w:r w:rsidRPr="000C59F8">
        <w:rPr>
          <w:rFonts w:asciiTheme="majorHAnsi" w:hAnsiTheme="majorHAnsi" w:cstheme="majorHAnsi"/>
          <w:i/>
          <w:color w:val="000000" w:themeColor="text1"/>
          <w:shd w:val="clear" w:color="auto" w:fill="FFFFFF"/>
        </w:rPr>
        <w:t>“renter” means a single renter within the meaning of paragraph 1(2) or either of joint renters</w:t>
      </w:r>
    </w:p>
    <w:p w14:paraId="50696B14" w14:textId="4118DE11" w:rsidR="00E407B5" w:rsidRPr="000C59F8" w:rsidRDefault="00E407B5" w:rsidP="004B624F">
      <w:pPr>
        <w:pStyle w:val="Heading4"/>
        <w:shd w:val="clear" w:color="auto" w:fill="FFFFFF"/>
        <w:spacing w:before="0" w:beforeAutospacing="0" w:after="120" w:afterAutospacing="0" w:line="360" w:lineRule="auto"/>
        <w:ind w:left="1134"/>
        <w:jc w:val="both"/>
        <w:rPr>
          <w:rFonts w:asciiTheme="majorHAnsi" w:hAnsiTheme="majorHAnsi" w:cstheme="majorHAnsi"/>
          <w:i/>
          <w:color w:val="000000" w:themeColor="text1"/>
        </w:rPr>
      </w:pPr>
      <w:r w:rsidRPr="000C59F8">
        <w:rPr>
          <w:rStyle w:val="legp1no"/>
          <w:rFonts w:asciiTheme="majorHAnsi" w:hAnsiTheme="majorHAnsi" w:cstheme="majorHAnsi"/>
          <w:bCs w:val="0"/>
          <w:i/>
          <w:color w:val="000000" w:themeColor="text1"/>
        </w:rPr>
        <w:t>3.</w:t>
      </w:r>
      <w:r w:rsidR="00A43059">
        <w:rPr>
          <w:rStyle w:val="legp1no"/>
          <w:rFonts w:asciiTheme="majorHAnsi" w:hAnsiTheme="majorHAnsi" w:cstheme="majorHAnsi"/>
          <w:bCs w:val="0"/>
          <w:i/>
          <w:color w:val="000000" w:themeColor="text1"/>
        </w:rPr>
        <w:t xml:space="preserve"> </w:t>
      </w:r>
      <w:r w:rsidRPr="000C59F8">
        <w:rPr>
          <w:rFonts w:asciiTheme="majorHAnsi" w:hAnsiTheme="majorHAnsi" w:cstheme="majorHAnsi"/>
          <w:b w:val="0"/>
          <w:i/>
          <w:color w:val="000000" w:themeColor="text1"/>
        </w:rPr>
        <w:t>(1) “Relevant payments” means one or more payments of any of the following descriptions—</w:t>
      </w:r>
    </w:p>
    <w:p w14:paraId="773DC5D0" w14:textId="77777777" w:rsidR="00E407B5" w:rsidRPr="000C59F8" w:rsidRDefault="00E407B5" w:rsidP="00EA064B">
      <w:pPr>
        <w:pStyle w:val="legclearfix"/>
        <w:shd w:val="clear" w:color="auto" w:fill="FFFFFF"/>
        <w:spacing w:before="0" w:beforeAutospacing="0" w:after="120" w:afterAutospacing="0" w:line="360" w:lineRule="auto"/>
        <w:ind w:left="1701"/>
        <w:rPr>
          <w:rStyle w:val="legds"/>
          <w:rFonts w:asciiTheme="majorHAnsi" w:hAnsiTheme="majorHAnsi" w:cstheme="majorHAnsi"/>
          <w:b/>
          <w:bCs/>
          <w:i/>
          <w:color w:val="000000" w:themeColor="text1"/>
        </w:rPr>
      </w:pPr>
      <w:r w:rsidRPr="000C59F8">
        <w:rPr>
          <w:rStyle w:val="legds"/>
          <w:rFonts w:asciiTheme="majorHAnsi" w:hAnsiTheme="majorHAnsi" w:cstheme="majorHAnsi"/>
          <w:i/>
          <w:color w:val="000000" w:themeColor="text1"/>
        </w:rPr>
        <w:t xml:space="preserve">(a) rent </w:t>
      </w:r>
      <w:proofErr w:type="gramStart"/>
      <w:r w:rsidRPr="000C59F8">
        <w:rPr>
          <w:rStyle w:val="legds"/>
          <w:rFonts w:asciiTheme="majorHAnsi" w:hAnsiTheme="majorHAnsi" w:cstheme="majorHAnsi"/>
          <w:i/>
          <w:color w:val="000000" w:themeColor="text1"/>
        </w:rPr>
        <w:t>payments;</w:t>
      </w:r>
      <w:proofErr w:type="gramEnd"/>
    </w:p>
    <w:p w14:paraId="17DABDD1" w14:textId="0EE3FA24" w:rsidR="00E407B5" w:rsidRPr="000C59F8" w:rsidRDefault="00474D14" w:rsidP="00EA064B">
      <w:pPr>
        <w:pStyle w:val="legclearfix"/>
        <w:shd w:val="clear" w:color="auto" w:fill="FFFFFF"/>
        <w:spacing w:before="0" w:beforeAutospacing="0" w:after="120" w:afterAutospacing="0" w:line="360" w:lineRule="auto"/>
        <w:ind w:left="1701"/>
        <w:rPr>
          <w:rStyle w:val="legds"/>
          <w:rFonts w:asciiTheme="majorHAnsi" w:hAnsiTheme="majorHAnsi" w:cstheme="majorHAnsi"/>
          <w:i/>
          <w:color w:val="000000" w:themeColor="text1"/>
        </w:rPr>
      </w:pPr>
      <w:r w:rsidRPr="000C59F8">
        <w:rPr>
          <w:rStyle w:val="legds"/>
          <w:rFonts w:asciiTheme="majorHAnsi" w:hAnsiTheme="majorHAnsi" w:cstheme="majorHAnsi"/>
          <w:i/>
          <w:color w:val="000000" w:themeColor="text1"/>
        </w:rPr>
        <w:t>[</w:t>
      </w:r>
      <w:r w:rsidR="00E407B5" w:rsidRPr="000C59F8">
        <w:rPr>
          <w:rStyle w:val="legds"/>
          <w:rFonts w:asciiTheme="majorHAnsi" w:hAnsiTheme="majorHAnsi" w:cstheme="majorHAnsi"/>
          <w:i/>
          <w:color w:val="000000" w:themeColor="text1"/>
        </w:rPr>
        <w:t>...</w:t>
      </w:r>
      <w:r w:rsidRPr="000C59F8">
        <w:rPr>
          <w:rStyle w:val="legds"/>
          <w:rFonts w:asciiTheme="majorHAnsi" w:hAnsiTheme="majorHAnsi" w:cstheme="majorHAnsi"/>
          <w:i/>
          <w:color w:val="000000" w:themeColor="text1"/>
        </w:rPr>
        <w:t>]</w:t>
      </w:r>
    </w:p>
    <w:p w14:paraId="58224A8C" w14:textId="02408641" w:rsidR="00474D14" w:rsidRPr="000C59F8" w:rsidRDefault="00E407B5" w:rsidP="00EA064B">
      <w:pPr>
        <w:pStyle w:val="legclearfix"/>
        <w:shd w:val="clear" w:color="auto" w:fill="FFFFFF"/>
        <w:spacing w:before="0" w:beforeAutospacing="0" w:after="120" w:afterAutospacing="0" w:line="360" w:lineRule="auto"/>
        <w:ind w:left="1134"/>
        <w:rPr>
          <w:rFonts w:asciiTheme="majorHAnsi" w:hAnsiTheme="majorHAnsi" w:cstheme="majorHAnsi"/>
          <w:i/>
          <w:color w:val="000000" w:themeColor="text1"/>
        </w:rPr>
      </w:pPr>
      <w:r w:rsidRPr="000C59F8">
        <w:rPr>
          <w:rFonts w:asciiTheme="majorHAnsi" w:hAnsiTheme="majorHAnsi" w:cstheme="majorHAnsi"/>
          <w:i/>
          <w:color w:val="000000" w:themeColor="text1"/>
        </w:rPr>
        <w:lastRenderedPageBreak/>
        <w:t>(2) “Rent payments”, in relation to any calculation under Part 4 or 5 of this Schedule, has the meaning given in paragraph 2 of Schedule</w:t>
      </w:r>
      <w:r w:rsidR="00474D14" w:rsidRPr="000C59F8">
        <w:rPr>
          <w:rFonts w:asciiTheme="majorHAnsi" w:hAnsiTheme="majorHAnsi" w:cstheme="majorHAnsi"/>
          <w:i/>
          <w:color w:val="000000" w:themeColor="text1"/>
        </w:rPr>
        <w:t xml:space="preserve"> </w:t>
      </w:r>
      <w:r w:rsidRPr="000C59F8">
        <w:rPr>
          <w:rFonts w:asciiTheme="majorHAnsi" w:hAnsiTheme="majorHAnsi" w:cstheme="majorHAnsi"/>
          <w:i/>
          <w:color w:val="000000" w:themeColor="text1"/>
        </w:rPr>
        <w:t>1</w:t>
      </w:r>
      <w:r w:rsidR="00121B54" w:rsidRPr="000C59F8">
        <w:rPr>
          <w:rFonts w:asciiTheme="majorHAnsi" w:hAnsiTheme="majorHAnsi" w:cstheme="majorHAnsi"/>
          <w:i/>
          <w:color w:val="000000" w:themeColor="text1"/>
        </w:rPr>
        <w:t>.</w:t>
      </w:r>
      <w:r w:rsidRPr="000C59F8">
        <w:rPr>
          <w:rStyle w:val="FootnoteReference"/>
          <w:rFonts w:asciiTheme="majorHAnsi" w:hAnsiTheme="majorHAnsi" w:cstheme="majorHAnsi"/>
          <w:i/>
          <w:color w:val="000000" w:themeColor="text1"/>
        </w:rPr>
        <w:footnoteReference w:id="4"/>
      </w:r>
      <w:r w:rsidR="008C6A16" w:rsidRPr="000C59F8">
        <w:rPr>
          <w:rFonts w:asciiTheme="majorHAnsi" w:hAnsiTheme="majorHAnsi" w:cstheme="majorHAnsi"/>
          <w:i/>
          <w:color w:val="000000" w:themeColor="text1"/>
        </w:rPr>
        <w:t>”</w:t>
      </w:r>
    </w:p>
    <w:p w14:paraId="3DB0BB24" w14:textId="25FC38F8" w:rsidR="00E407B5" w:rsidRPr="000C59F8" w:rsidRDefault="00E407B5" w:rsidP="00EA064B">
      <w:pPr>
        <w:pStyle w:val="legclearfix"/>
        <w:shd w:val="clear" w:color="auto" w:fill="FFFFFF"/>
        <w:spacing w:before="0" w:beforeAutospacing="0" w:after="120" w:afterAutospacing="0" w:line="360" w:lineRule="auto"/>
        <w:ind w:left="1440"/>
        <w:jc w:val="both"/>
        <w:rPr>
          <w:rFonts w:asciiTheme="majorHAnsi" w:hAnsiTheme="majorHAnsi" w:cstheme="majorHAnsi"/>
          <w:i/>
          <w:color w:val="000000" w:themeColor="text1"/>
        </w:rPr>
      </w:pPr>
      <w:r w:rsidRPr="000C59F8">
        <w:rPr>
          <w:rFonts w:asciiTheme="majorHAnsi" w:hAnsiTheme="majorHAnsi" w:cstheme="majorHAnsi"/>
          <w:i/>
          <w:color w:val="000000" w:themeColor="text1"/>
        </w:rPr>
        <w:t xml:space="preserve"> </w:t>
      </w:r>
    </w:p>
    <w:p w14:paraId="0E98B662" w14:textId="2A53138E" w:rsidR="00474D14" w:rsidRPr="000C59F8" w:rsidRDefault="006F6899" w:rsidP="00EA064B">
      <w:pPr>
        <w:pStyle w:val="legp2paratext"/>
        <w:numPr>
          <w:ilvl w:val="0"/>
          <w:numId w:val="40"/>
        </w:numPr>
        <w:shd w:val="clear" w:color="auto" w:fill="FFFFFF"/>
        <w:spacing w:before="0" w:beforeAutospacing="0" w:after="120" w:afterAutospacing="0" w:line="360" w:lineRule="auto"/>
        <w:jc w:val="both"/>
        <w:rPr>
          <w:rFonts w:asciiTheme="majorHAnsi" w:hAnsiTheme="majorHAnsi" w:cstheme="majorHAnsi"/>
          <w:color w:val="494949"/>
        </w:rPr>
      </w:pPr>
      <w:r w:rsidRPr="000C59F8">
        <w:rPr>
          <w:rFonts w:asciiTheme="majorHAnsi" w:hAnsiTheme="majorHAnsi" w:cstheme="majorHAnsi"/>
          <w:color w:val="000000" w:themeColor="text1"/>
        </w:rPr>
        <w:t>Para</w:t>
      </w:r>
      <w:r w:rsidR="003A1CA6" w:rsidRPr="000C59F8">
        <w:rPr>
          <w:rFonts w:asciiTheme="majorHAnsi" w:hAnsiTheme="majorHAnsi" w:cstheme="majorHAnsi"/>
          <w:color w:val="000000" w:themeColor="text1"/>
        </w:rPr>
        <w:t>graph</w:t>
      </w:r>
      <w:r w:rsidRPr="000C59F8">
        <w:rPr>
          <w:rFonts w:asciiTheme="majorHAnsi" w:hAnsiTheme="majorHAnsi" w:cstheme="majorHAnsi"/>
          <w:color w:val="000000" w:themeColor="text1"/>
        </w:rPr>
        <w:t xml:space="preserve"> 24 </w:t>
      </w:r>
      <w:r w:rsidR="00474D14" w:rsidRPr="000C59F8">
        <w:rPr>
          <w:rFonts w:asciiTheme="majorHAnsi" w:hAnsiTheme="majorHAnsi" w:cstheme="majorHAnsi"/>
          <w:color w:val="000000" w:themeColor="text1"/>
        </w:rPr>
        <w:t>Sch</w:t>
      </w:r>
      <w:r w:rsidR="0074573F">
        <w:rPr>
          <w:rFonts w:asciiTheme="majorHAnsi" w:hAnsiTheme="majorHAnsi" w:cstheme="majorHAnsi"/>
          <w:color w:val="000000" w:themeColor="text1"/>
        </w:rPr>
        <w:t>edule</w:t>
      </w:r>
      <w:r w:rsidR="00474D14" w:rsidRPr="000C59F8">
        <w:rPr>
          <w:rFonts w:asciiTheme="majorHAnsi" w:hAnsiTheme="majorHAnsi" w:cstheme="majorHAnsi"/>
          <w:color w:val="000000" w:themeColor="text1"/>
        </w:rPr>
        <w:t xml:space="preserve"> 4 UC Regs </w:t>
      </w:r>
      <w:r w:rsidRPr="000C59F8">
        <w:rPr>
          <w:rFonts w:asciiTheme="majorHAnsi" w:hAnsiTheme="majorHAnsi" w:cstheme="majorHAnsi"/>
          <w:color w:val="000000" w:themeColor="text1"/>
        </w:rPr>
        <w:t xml:space="preserve">confirms </w:t>
      </w:r>
      <w:r w:rsidR="00121B54" w:rsidRPr="000C59F8">
        <w:rPr>
          <w:rFonts w:asciiTheme="majorHAnsi" w:hAnsiTheme="majorHAnsi" w:cstheme="majorHAnsi"/>
          <w:color w:val="000000" w:themeColor="text1"/>
        </w:rPr>
        <w:t xml:space="preserve">in relation </w:t>
      </w:r>
      <w:r w:rsidRPr="000C59F8">
        <w:rPr>
          <w:rFonts w:asciiTheme="majorHAnsi" w:hAnsiTheme="majorHAnsi" w:cstheme="majorHAnsi"/>
          <w:color w:val="000000" w:themeColor="text1"/>
        </w:rPr>
        <w:t>how</w:t>
      </w:r>
      <w:r w:rsidR="00121B54" w:rsidRPr="000C59F8">
        <w:rPr>
          <w:rFonts w:asciiTheme="majorHAnsi" w:hAnsiTheme="majorHAnsi" w:cstheme="majorHAnsi"/>
          <w:color w:val="000000" w:themeColor="text1"/>
        </w:rPr>
        <w:t>, in the private rented sector,</w:t>
      </w:r>
      <w:r w:rsidRPr="000C59F8">
        <w:rPr>
          <w:rFonts w:asciiTheme="majorHAnsi" w:hAnsiTheme="majorHAnsi" w:cstheme="majorHAnsi"/>
          <w:color w:val="000000" w:themeColor="text1"/>
        </w:rPr>
        <w:t xml:space="preserve"> rent liability should be apportioned between liable people, which can be understood </w:t>
      </w:r>
      <w:r w:rsidR="009A59F1" w:rsidRPr="000C59F8">
        <w:rPr>
          <w:rFonts w:asciiTheme="majorHAnsi" w:hAnsiTheme="majorHAnsi" w:cstheme="majorHAnsi"/>
          <w:color w:val="000000" w:themeColor="text1"/>
        </w:rPr>
        <w:t>as where</w:t>
      </w:r>
      <w:r w:rsidRPr="000C59F8">
        <w:rPr>
          <w:rFonts w:asciiTheme="majorHAnsi" w:hAnsiTheme="majorHAnsi" w:cstheme="majorHAnsi"/>
          <w:color w:val="000000" w:themeColor="text1"/>
        </w:rPr>
        <w:t xml:space="preserve"> A is the full rent liability, B is the total number of people liable to pay rent, and C is the number of people liable for the rent included in the UC claim.</w:t>
      </w:r>
    </w:p>
    <w:p w14:paraId="4008211B" w14:textId="67F72022" w:rsidR="006F6899" w:rsidRPr="000C59F8" w:rsidRDefault="006F6899" w:rsidP="004B624F">
      <w:pPr>
        <w:pStyle w:val="legp2paratext"/>
        <w:shd w:val="clear" w:color="auto" w:fill="FFFFFF"/>
        <w:spacing w:before="0" w:beforeAutospacing="0" w:after="120" w:afterAutospacing="0" w:line="360" w:lineRule="auto"/>
        <w:ind w:left="360"/>
        <w:rPr>
          <w:rFonts w:asciiTheme="majorHAnsi" w:hAnsiTheme="majorHAnsi" w:cstheme="majorHAnsi"/>
          <w:color w:val="494949"/>
        </w:rPr>
      </w:pPr>
      <w:r w:rsidRPr="000C59F8">
        <w:rPr>
          <w:rFonts w:asciiTheme="majorHAnsi" w:hAnsiTheme="majorHAnsi" w:cstheme="majorHAnsi"/>
          <w:color w:val="000000" w:themeColor="text1"/>
        </w:rPr>
        <w:t xml:space="preserve">  </w:t>
      </w:r>
    </w:p>
    <w:p w14:paraId="12EAD829" w14:textId="75DE762D" w:rsidR="00087324" w:rsidRPr="00EA064B" w:rsidRDefault="00727C5F" w:rsidP="004B624F">
      <w:pPr>
        <w:pStyle w:val="legp2paratext"/>
        <w:shd w:val="clear" w:color="auto" w:fill="FFFFFF"/>
        <w:spacing w:before="0" w:beforeAutospacing="0" w:after="120" w:afterAutospacing="0" w:line="360" w:lineRule="auto"/>
        <w:ind w:left="1134"/>
        <w:rPr>
          <w:rFonts w:asciiTheme="majorHAnsi" w:hAnsiTheme="majorHAnsi" w:cstheme="majorHAnsi"/>
          <w:i/>
        </w:rPr>
      </w:pPr>
      <w:r w:rsidRPr="00EA064B">
        <w:rPr>
          <w:rFonts w:asciiTheme="majorHAnsi" w:hAnsiTheme="majorHAnsi" w:cstheme="majorHAnsi"/>
          <w:i/>
        </w:rPr>
        <w:t>“</w:t>
      </w:r>
      <w:proofErr w:type="gramStart"/>
      <w:r w:rsidR="00474D14" w:rsidRPr="00EA064B">
        <w:rPr>
          <w:rFonts w:asciiTheme="majorHAnsi" w:hAnsiTheme="majorHAnsi" w:cstheme="majorHAnsi"/>
          <w:b/>
          <w:bCs/>
          <w:i/>
        </w:rPr>
        <w:t>24.</w:t>
      </w:r>
      <w:r w:rsidR="00474D14" w:rsidRPr="00EA064B">
        <w:rPr>
          <w:rFonts w:asciiTheme="majorHAnsi" w:hAnsiTheme="majorHAnsi" w:cstheme="majorHAnsi"/>
          <w:i/>
        </w:rPr>
        <w:t>-</w:t>
      </w:r>
      <w:r w:rsidR="00087324" w:rsidRPr="00EA064B">
        <w:rPr>
          <w:rFonts w:asciiTheme="majorHAnsi" w:hAnsiTheme="majorHAnsi" w:cstheme="majorHAnsi"/>
          <w:i/>
        </w:rPr>
        <w:t>(</w:t>
      </w:r>
      <w:proofErr w:type="gramEnd"/>
      <w:r w:rsidR="00087324" w:rsidRPr="00EA064B">
        <w:rPr>
          <w:rFonts w:asciiTheme="majorHAnsi" w:hAnsiTheme="majorHAnsi" w:cstheme="majorHAnsi"/>
          <w:i/>
        </w:rPr>
        <w:t>4)</w:t>
      </w:r>
      <w:r w:rsidR="000A418E" w:rsidRPr="00EA064B">
        <w:rPr>
          <w:rFonts w:asciiTheme="majorHAnsi" w:hAnsiTheme="majorHAnsi" w:cstheme="majorHAnsi"/>
          <w:b/>
          <w:bCs/>
          <w:i/>
        </w:rPr>
        <w:t xml:space="preserve">  </w:t>
      </w:r>
      <w:r w:rsidR="00087324" w:rsidRPr="00EA064B">
        <w:rPr>
          <w:rFonts w:asciiTheme="majorHAnsi" w:hAnsiTheme="majorHAnsi" w:cstheme="majorHAnsi"/>
          <w:i/>
        </w:rPr>
        <w:t> Where the persons liable for the relevant payments are one or more listed persons and one or more other persons, the allocated amount is to be found by the applying the formula—</w:t>
      </w:r>
    </w:p>
    <w:p w14:paraId="56735E15" w14:textId="77777777" w:rsidR="00087324" w:rsidRPr="000C59F8" w:rsidRDefault="00087324" w:rsidP="00EA064B">
      <w:pPr>
        <w:pStyle w:val="legp2paratext"/>
        <w:shd w:val="clear" w:color="auto" w:fill="FFFFFF"/>
        <w:spacing w:before="0" w:beforeAutospacing="0" w:after="120" w:afterAutospacing="0" w:line="360" w:lineRule="auto"/>
        <w:ind w:left="1701"/>
        <w:jc w:val="center"/>
        <w:rPr>
          <w:rFonts w:asciiTheme="majorHAnsi" w:hAnsiTheme="majorHAnsi" w:cstheme="majorHAnsi"/>
          <w:i/>
          <w:color w:val="494949"/>
        </w:rPr>
      </w:pPr>
      <w:r w:rsidRPr="000C59F8">
        <w:rPr>
          <w:rFonts w:asciiTheme="majorHAnsi" w:hAnsiTheme="majorHAnsi" w:cstheme="majorHAnsi"/>
          <w:i/>
          <w:noProof/>
        </w:rPr>
        <w:drawing>
          <wp:inline distT="0" distB="0" distL="0" distR="0" wp14:anchorId="572910E1" wp14:editId="5D79707D">
            <wp:extent cx="533400" cy="426720"/>
            <wp:effectExtent l="0" t="0" r="0" b="0"/>
            <wp:docPr id="2" name="Picture 2" descr="https://www.legislation.gov.uk/uksi/2013/376/images/uksi_20130376_en_003">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lation.gov.uk/uksi/2013/376/images/uksi_20130376_en_003">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426720"/>
                    </a:xfrm>
                    <a:prstGeom prst="rect">
                      <a:avLst/>
                    </a:prstGeom>
                    <a:noFill/>
                    <a:ln>
                      <a:noFill/>
                    </a:ln>
                  </pic:spPr>
                </pic:pic>
              </a:graphicData>
            </a:graphic>
          </wp:inline>
        </w:drawing>
      </w:r>
    </w:p>
    <w:p w14:paraId="22ED2685" w14:textId="77777777" w:rsidR="00087324" w:rsidRPr="00EA064B" w:rsidRDefault="00087324" w:rsidP="004B624F">
      <w:pPr>
        <w:pStyle w:val="legtext"/>
        <w:shd w:val="clear" w:color="auto" w:fill="FFFFFF"/>
        <w:spacing w:before="0" w:beforeAutospacing="0" w:after="120" w:afterAutospacing="0" w:line="360" w:lineRule="auto"/>
        <w:ind w:left="1134"/>
        <w:jc w:val="both"/>
        <w:rPr>
          <w:rFonts w:asciiTheme="majorHAnsi" w:hAnsiTheme="majorHAnsi" w:cstheme="majorHAnsi"/>
          <w:i/>
        </w:rPr>
      </w:pPr>
      <w:r w:rsidRPr="00EA064B">
        <w:rPr>
          <w:rFonts w:asciiTheme="majorHAnsi" w:hAnsiTheme="majorHAnsi" w:cstheme="majorHAnsi"/>
          <w:i/>
        </w:rPr>
        <w:t>where—</w:t>
      </w:r>
    </w:p>
    <w:p w14:paraId="7EEB7C74" w14:textId="77777777" w:rsidR="00087324" w:rsidRPr="00EA064B" w:rsidRDefault="00087324" w:rsidP="004B624F">
      <w:pPr>
        <w:pStyle w:val="leglisttextstandard"/>
        <w:shd w:val="clear" w:color="auto" w:fill="FFFFFF"/>
        <w:spacing w:before="0" w:beforeAutospacing="0" w:after="120" w:afterAutospacing="0" w:line="360" w:lineRule="auto"/>
        <w:ind w:left="1701"/>
        <w:jc w:val="both"/>
        <w:rPr>
          <w:rFonts w:asciiTheme="majorHAnsi" w:hAnsiTheme="majorHAnsi" w:cstheme="majorHAnsi"/>
          <w:i/>
        </w:rPr>
      </w:pPr>
      <w:r w:rsidRPr="00EA064B">
        <w:rPr>
          <w:rFonts w:asciiTheme="majorHAnsi" w:hAnsiTheme="majorHAnsi" w:cstheme="majorHAnsi"/>
          <w:i/>
        </w:rPr>
        <w:t>“A” is the amount resulting from step 3 in sub-paragraph (2),</w:t>
      </w:r>
    </w:p>
    <w:p w14:paraId="2B125A90" w14:textId="77777777" w:rsidR="00087324" w:rsidRPr="00EA064B" w:rsidRDefault="00087324" w:rsidP="004B624F">
      <w:pPr>
        <w:pStyle w:val="leglisttextstandard"/>
        <w:shd w:val="clear" w:color="auto" w:fill="FFFFFF"/>
        <w:spacing w:before="0" w:beforeAutospacing="0" w:after="120" w:afterAutospacing="0" w:line="360" w:lineRule="auto"/>
        <w:ind w:left="1701"/>
        <w:jc w:val="both"/>
        <w:rPr>
          <w:rFonts w:asciiTheme="majorHAnsi" w:hAnsiTheme="majorHAnsi" w:cstheme="majorHAnsi"/>
          <w:i/>
        </w:rPr>
      </w:pPr>
      <w:r w:rsidRPr="00EA064B">
        <w:rPr>
          <w:rFonts w:asciiTheme="majorHAnsi" w:hAnsiTheme="majorHAnsi" w:cstheme="majorHAnsi"/>
          <w:i/>
        </w:rPr>
        <w:t>“B” is the total number of all persons (including listed persons) liable to make the relevant payments, and</w:t>
      </w:r>
    </w:p>
    <w:p w14:paraId="7A2919DB" w14:textId="76E16CFF" w:rsidR="001225D2" w:rsidRPr="00EA064B" w:rsidRDefault="00087324" w:rsidP="004B624F">
      <w:pPr>
        <w:pStyle w:val="leglisttextstandard"/>
        <w:shd w:val="clear" w:color="auto" w:fill="FFFFFF"/>
        <w:spacing w:before="0" w:beforeAutospacing="0" w:after="120" w:afterAutospacing="0" w:line="360" w:lineRule="auto"/>
        <w:ind w:left="1701"/>
        <w:jc w:val="both"/>
        <w:rPr>
          <w:rFonts w:asciiTheme="majorHAnsi" w:hAnsiTheme="majorHAnsi" w:cstheme="majorHAnsi"/>
          <w:i/>
        </w:rPr>
      </w:pPr>
      <w:r w:rsidRPr="00EA064B">
        <w:rPr>
          <w:rFonts w:asciiTheme="majorHAnsi" w:hAnsiTheme="majorHAnsi" w:cstheme="majorHAnsi"/>
          <w:i/>
        </w:rPr>
        <w:t>“C” is the number of listed persons</w:t>
      </w:r>
      <w:r w:rsidR="007B7AD0" w:rsidRPr="000C59F8">
        <w:rPr>
          <w:rFonts w:asciiTheme="majorHAnsi" w:hAnsiTheme="majorHAnsi" w:cstheme="majorHAnsi"/>
          <w:i/>
        </w:rPr>
        <w:t xml:space="preserve"> [liable to make relevant payments</w:t>
      </w:r>
      <w:r w:rsidR="00570218" w:rsidRPr="000C59F8">
        <w:rPr>
          <w:rFonts w:asciiTheme="majorHAnsi" w:hAnsiTheme="majorHAnsi" w:cstheme="majorHAnsi"/>
          <w:i/>
        </w:rPr>
        <w:t>]</w:t>
      </w:r>
      <w:r w:rsidRPr="00EA064B">
        <w:rPr>
          <w:rFonts w:asciiTheme="majorHAnsi" w:hAnsiTheme="majorHAnsi" w:cstheme="majorHAnsi"/>
          <w:i/>
        </w:rPr>
        <w:t>.</w:t>
      </w:r>
      <w:r w:rsidR="00727C5F" w:rsidRPr="00EA064B">
        <w:rPr>
          <w:rFonts w:asciiTheme="majorHAnsi" w:hAnsiTheme="majorHAnsi" w:cstheme="majorHAnsi"/>
          <w:i/>
        </w:rPr>
        <w:t>”</w:t>
      </w:r>
    </w:p>
    <w:p w14:paraId="23FD2CD0" w14:textId="77777777" w:rsidR="00474D14" w:rsidRPr="000C59F8" w:rsidRDefault="00474D14" w:rsidP="004B624F">
      <w:pPr>
        <w:pStyle w:val="leglisttextstandard"/>
        <w:shd w:val="clear" w:color="auto" w:fill="FFFFFF"/>
        <w:spacing w:before="0" w:beforeAutospacing="0" w:after="120" w:afterAutospacing="0" w:line="360" w:lineRule="auto"/>
        <w:ind w:left="1701"/>
        <w:jc w:val="both"/>
        <w:rPr>
          <w:rFonts w:asciiTheme="majorHAnsi" w:hAnsiTheme="majorHAnsi" w:cstheme="majorHAnsi"/>
          <w:i/>
          <w:color w:val="494949"/>
        </w:rPr>
      </w:pPr>
    </w:p>
    <w:p w14:paraId="15D1D4B5" w14:textId="50E881A3" w:rsidR="00BE7075" w:rsidRPr="000C59F8" w:rsidRDefault="00BE7075" w:rsidP="004B624F">
      <w:pPr>
        <w:pStyle w:val="leglisttextstandard"/>
        <w:numPr>
          <w:ilvl w:val="0"/>
          <w:numId w:val="40"/>
        </w:numPr>
        <w:shd w:val="clear" w:color="auto" w:fill="FFFFFF"/>
        <w:spacing w:before="0" w:beforeAutospacing="0" w:after="120" w:afterAutospacing="0" w:line="360" w:lineRule="auto"/>
        <w:jc w:val="both"/>
        <w:rPr>
          <w:rFonts w:asciiTheme="majorHAnsi" w:hAnsiTheme="majorHAnsi" w:cstheme="majorHAnsi"/>
          <w:i/>
          <w:color w:val="494949"/>
        </w:rPr>
      </w:pPr>
      <w:r w:rsidRPr="000C59F8">
        <w:rPr>
          <w:rFonts w:asciiTheme="majorHAnsi" w:hAnsiTheme="majorHAnsi" w:cstheme="majorHAnsi"/>
          <w:color w:val="000000" w:themeColor="text1"/>
        </w:rPr>
        <w:t>The resulting default</w:t>
      </w:r>
      <w:r w:rsidR="0016669A" w:rsidRPr="000C59F8">
        <w:rPr>
          <w:rFonts w:asciiTheme="majorHAnsi" w:hAnsiTheme="majorHAnsi" w:cstheme="majorHAnsi"/>
          <w:color w:val="000000" w:themeColor="text1"/>
        </w:rPr>
        <w:t xml:space="preserve"> eligible rent </w:t>
      </w:r>
      <w:r w:rsidRPr="000C59F8">
        <w:rPr>
          <w:rFonts w:asciiTheme="majorHAnsi" w:hAnsiTheme="majorHAnsi" w:cstheme="majorHAnsi"/>
          <w:color w:val="000000" w:themeColor="text1"/>
        </w:rPr>
        <w:t>for joint tenants who do not form part of the same benefit unit</w:t>
      </w:r>
      <w:r w:rsidR="00426E08" w:rsidRPr="000C59F8">
        <w:rPr>
          <w:rFonts w:asciiTheme="majorHAnsi" w:hAnsiTheme="majorHAnsi" w:cstheme="majorHAnsi"/>
          <w:color w:val="000000" w:themeColor="text1"/>
        </w:rPr>
        <w:t>,</w:t>
      </w:r>
      <w:r w:rsidR="0016669A" w:rsidRPr="000C59F8">
        <w:rPr>
          <w:rFonts w:asciiTheme="majorHAnsi" w:hAnsiTheme="majorHAnsi" w:cstheme="majorHAnsi"/>
          <w:color w:val="000000" w:themeColor="text1"/>
        </w:rPr>
        <w:t xml:space="preserve"> and no other deductions apply,</w:t>
      </w:r>
      <w:r w:rsidRPr="000C59F8">
        <w:rPr>
          <w:rFonts w:asciiTheme="majorHAnsi" w:hAnsiTheme="majorHAnsi" w:cstheme="majorHAnsi"/>
          <w:color w:val="000000" w:themeColor="text1"/>
        </w:rPr>
        <w:t xml:space="preserve"> is therefore:</w:t>
      </w:r>
    </w:p>
    <w:p w14:paraId="2F980960" w14:textId="5F05E849" w:rsidR="0016669A" w:rsidRPr="000C59F8" w:rsidRDefault="00BE7075" w:rsidP="008728E6">
      <w:pPr>
        <w:pStyle w:val="leglisttextstandard"/>
        <w:shd w:val="clear" w:color="auto" w:fill="FFFFFF"/>
        <w:spacing w:before="0" w:beforeAutospacing="0" w:after="0" w:afterAutospacing="0" w:line="360" w:lineRule="auto"/>
        <w:ind w:left="1134"/>
        <w:jc w:val="both"/>
        <w:rPr>
          <w:rFonts w:asciiTheme="majorHAnsi" w:hAnsiTheme="majorHAnsi" w:cstheme="majorHAnsi"/>
          <w:color w:val="000000" w:themeColor="text1"/>
        </w:rPr>
      </w:pPr>
      <w:r w:rsidRPr="000C59F8">
        <w:rPr>
          <w:rFonts w:asciiTheme="majorHAnsi" w:hAnsiTheme="majorHAnsi" w:cstheme="majorHAnsi"/>
          <w:color w:val="000000" w:themeColor="text1"/>
        </w:rPr>
        <w:t xml:space="preserve"> </w:t>
      </w:r>
      <w:r w:rsidR="008728E6" w:rsidRPr="00EA064B">
        <w:rPr>
          <w:rFonts w:asciiTheme="majorHAnsi" w:hAnsiTheme="majorHAnsi" w:cstheme="majorHAnsi"/>
          <w:noProof/>
        </w:rPr>
        <w:drawing>
          <wp:inline distT="0" distB="0" distL="0" distR="0" wp14:anchorId="48537BC3" wp14:editId="1E37CC93">
            <wp:extent cx="2400300" cy="597456"/>
            <wp:effectExtent l="0" t="0" r="0" b="0"/>
            <wp:docPr id="1839068814"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68814" name="Picture 1" descr="A black text on a white background&#10;&#10;Description automatically generated"/>
                    <pic:cNvPicPr/>
                  </pic:nvPicPr>
                  <pic:blipFill>
                    <a:blip r:embed="rId23"/>
                    <a:stretch>
                      <a:fillRect/>
                    </a:stretch>
                  </pic:blipFill>
                  <pic:spPr>
                    <a:xfrm>
                      <a:off x="0" y="0"/>
                      <a:ext cx="2454865" cy="611038"/>
                    </a:xfrm>
                    <a:prstGeom prst="rect">
                      <a:avLst/>
                    </a:prstGeom>
                  </pic:spPr>
                </pic:pic>
              </a:graphicData>
            </a:graphic>
          </wp:inline>
        </w:drawing>
      </w:r>
      <w:r w:rsidRPr="000C59F8">
        <w:rPr>
          <w:rFonts w:asciiTheme="majorHAnsi" w:hAnsiTheme="majorHAnsi" w:cstheme="majorHAnsi"/>
          <w:color w:val="000000" w:themeColor="text1"/>
        </w:rPr>
        <w:t xml:space="preserve"> </w:t>
      </w:r>
    </w:p>
    <w:p w14:paraId="76AC7DD1" w14:textId="2A498AD2" w:rsidR="00BE7075" w:rsidRPr="000C59F8" w:rsidRDefault="0016669A" w:rsidP="004B624F">
      <w:pPr>
        <w:pStyle w:val="leglisttextstandard"/>
        <w:numPr>
          <w:ilvl w:val="0"/>
          <w:numId w:val="40"/>
        </w:numPr>
        <w:shd w:val="clear" w:color="auto" w:fill="FFFFFF"/>
        <w:spacing w:before="0" w:beforeAutospacing="0" w:after="0" w:afterAutospacing="0" w:line="360" w:lineRule="auto"/>
        <w:jc w:val="both"/>
        <w:rPr>
          <w:rFonts w:asciiTheme="majorHAnsi" w:hAnsiTheme="majorHAnsi" w:cstheme="majorHAnsi"/>
          <w:color w:val="000000" w:themeColor="text1"/>
        </w:rPr>
      </w:pPr>
      <w:r w:rsidRPr="000C59F8">
        <w:rPr>
          <w:rFonts w:asciiTheme="majorHAnsi" w:hAnsiTheme="majorHAnsi" w:cstheme="majorHAnsi"/>
          <w:color w:val="000000" w:themeColor="text1"/>
        </w:rPr>
        <w:lastRenderedPageBreak/>
        <w:t>Para</w:t>
      </w:r>
      <w:r w:rsidR="003A1CA6" w:rsidRPr="000C59F8">
        <w:rPr>
          <w:rFonts w:asciiTheme="majorHAnsi" w:hAnsiTheme="majorHAnsi" w:cstheme="majorHAnsi"/>
          <w:color w:val="000000" w:themeColor="text1"/>
        </w:rPr>
        <w:t>graph</w:t>
      </w:r>
      <w:r w:rsidRPr="000C59F8">
        <w:rPr>
          <w:rFonts w:asciiTheme="majorHAnsi" w:hAnsiTheme="majorHAnsi" w:cstheme="majorHAnsi"/>
          <w:color w:val="000000" w:themeColor="text1"/>
        </w:rPr>
        <w:t xml:space="preserve"> </w:t>
      </w:r>
      <w:r w:rsidR="006F6899" w:rsidRPr="000C59F8">
        <w:rPr>
          <w:rFonts w:asciiTheme="majorHAnsi" w:hAnsiTheme="majorHAnsi" w:cstheme="majorHAnsi"/>
          <w:color w:val="000000" w:themeColor="text1"/>
        </w:rPr>
        <w:t>24</w:t>
      </w:r>
      <w:r w:rsidRPr="000C59F8">
        <w:rPr>
          <w:rFonts w:asciiTheme="majorHAnsi" w:hAnsiTheme="majorHAnsi" w:cstheme="majorHAnsi"/>
          <w:color w:val="000000" w:themeColor="text1"/>
        </w:rPr>
        <w:t xml:space="preserve">(5) </w:t>
      </w:r>
      <w:r w:rsidR="003A1CA6" w:rsidRPr="000C59F8">
        <w:rPr>
          <w:rFonts w:asciiTheme="majorHAnsi" w:hAnsiTheme="majorHAnsi" w:cstheme="majorHAnsi"/>
          <w:color w:val="000000" w:themeColor="text1"/>
        </w:rPr>
        <w:t xml:space="preserve">Sch 4 UC Regs </w:t>
      </w:r>
      <w:r w:rsidRPr="000C59F8">
        <w:rPr>
          <w:rFonts w:asciiTheme="majorHAnsi" w:hAnsiTheme="majorHAnsi" w:cstheme="majorHAnsi"/>
          <w:color w:val="000000" w:themeColor="text1"/>
        </w:rPr>
        <w:t>then provide</w:t>
      </w:r>
      <w:r w:rsidR="005E0967" w:rsidRPr="000C59F8">
        <w:rPr>
          <w:rFonts w:asciiTheme="majorHAnsi" w:hAnsiTheme="majorHAnsi" w:cstheme="majorHAnsi"/>
          <w:color w:val="000000" w:themeColor="text1"/>
        </w:rPr>
        <w:t>s</w:t>
      </w:r>
      <w:r w:rsidRPr="000C59F8">
        <w:rPr>
          <w:rFonts w:asciiTheme="majorHAnsi" w:hAnsiTheme="majorHAnsi" w:cstheme="majorHAnsi"/>
          <w:color w:val="000000" w:themeColor="text1"/>
        </w:rPr>
        <w:t xml:space="preserve"> for the calculation in</w:t>
      </w:r>
      <w:r w:rsidR="00A43059">
        <w:rPr>
          <w:rFonts w:asciiTheme="majorHAnsi" w:hAnsiTheme="majorHAnsi" w:cstheme="majorHAnsi"/>
          <w:color w:val="000000" w:themeColor="text1"/>
        </w:rPr>
        <w:t xml:space="preserve"> para </w:t>
      </w:r>
      <w:r w:rsidR="006F6899" w:rsidRPr="000C59F8">
        <w:rPr>
          <w:rFonts w:asciiTheme="majorHAnsi" w:hAnsiTheme="majorHAnsi" w:cstheme="majorHAnsi"/>
          <w:color w:val="000000" w:themeColor="text1"/>
        </w:rPr>
        <w:t>24</w:t>
      </w:r>
      <w:r w:rsidRPr="000C59F8">
        <w:rPr>
          <w:rFonts w:asciiTheme="majorHAnsi" w:hAnsiTheme="majorHAnsi" w:cstheme="majorHAnsi"/>
          <w:color w:val="000000" w:themeColor="text1"/>
        </w:rPr>
        <w:t xml:space="preserve">(4) to be disregarded where it </w:t>
      </w:r>
      <w:r w:rsidR="000A418E" w:rsidRPr="000C59F8">
        <w:rPr>
          <w:rFonts w:asciiTheme="majorHAnsi" w:hAnsiTheme="majorHAnsi" w:cstheme="majorHAnsi"/>
          <w:color w:val="000000" w:themeColor="text1"/>
        </w:rPr>
        <w:t xml:space="preserve">  </w:t>
      </w:r>
      <w:r w:rsidRPr="000C59F8">
        <w:rPr>
          <w:rFonts w:asciiTheme="majorHAnsi" w:hAnsiTheme="majorHAnsi" w:cstheme="majorHAnsi"/>
          <w:color w:val="000000" w:themeColor="text1"/>
        </w:rPr>
        <w:t>would be unreasonable to apply it:</w:t>
      </w:r>
    </w:p>
    <w:p w14:paraId="5263A1E0" w14:textId="77777777" w:rsidR="0090322A" w:rsidRPr="000C59F8" w:rsidRDefault="0090322A" w:rsidP="004B624F">
      <w:pPr>
        <w:pStyle w:val="legp2paratext"/>
        <w:shd w:val="clear" w:color="auto" w:fill="FFFFFF"/>
        <w:spacing w:before="0" w:beforeAutospacing="0" w:after="120" w:afterAutospacing="0" w:line="360" w:lineRule="auto"/>
        <w:ind w:left="1134"/>
        <w:jc w:val="both"/>
        <w:rPr>
          <w:rFonts w:asciiTheme="majorHAnsi" w:hAnsiTheme="majorHAnsi" w:cstheme="majorHAnsi"/>
          <w:i/>
          <w:color w:val="494949"/>
        </w:rPr>
      </w:pPr>
    </w:p>
    <w:p w14:paraId="5345FE64" w14:textId="27A8DDE5" w:rsidR="006F6899" w:rsidRPr="000C59F8" w:rsidRDefault="00D62537" w:rsidP="004B624F">
      <w:pPr>
        <w:pStyle w:val="legp2paratext"/>
        <w:shd w:val="clear" w:color="auto" w:fill="FFFFFF"/>
        <w:spacing w:before="0" w:beforeAutospacing="0" w:after="120" w:afterAutospacing="0" w:line="360" w:lineRule="auto"/>
        <w:ind w:left="1134"/>
        <w:jc w:val="both"/>
        <w:rPr>
          <w:rFonts w:asciiTheme="majorHAnsi" w:hAnsiTheme="majorHAnsi" w:cstheme="majorHAnsi"/>
          <w:i/>
        </w:rPr>
      </w:pPr>
      <w:r w:rsidRPr="008728E6">
        <w:rPr>
          <w:rFonts w:asciiTheme="majorHAnsi" w:hAnsiTheme="majorHAnsi" w:cstheme="majorHAnsi"/>
          <w:i/>
        </w:rPr>
        <w:t>“</w:t>
      </w:r>
      <w:r w:rsidR="00EE5BC6" w:rsidRPr="000C59F8">
        <w:rPr>
          <w:rFonts w:asciiTheme="majorHAnsi" w:hAnsiTheme="majorHAnsi" w:cstheme="majorHAnsi"/>
          <w:b/>
          <w:bCs/>
          <w:i/>
        </w:rPr>
        <w:t>24.-</w:t>
      </w:r>
      <w:r w:rsidR="006F6899" w:rsidRPr="000C59F8">
        <w:rPr>
          <w:rFonts w:asciiTheme="majorHAnsi" w:hAnsiTheme="majorHAnsi" w:cstheme="majorHAnsi"/>
          <w:i/>
        </w:rPr>
        <w:t>(5) If the Secretary of State is satisfied that it would be unreasonable to allocate the amount resulting from step 3 in sub-paragraph (2) in accordance with sub-paragraph (4</w:t>
      </w:r>
      <w:r w:rsidR="006F6899" w:rsidRPr="000C59F8">
        <w:rPr>
          <w:rFonts w:asciiTheme="majorHAnsi" w:hAnsiTheme="majorHAnsi" w:cstheme="majorHAnsi"/>
          <w:b/>
          <w:i/>
        </w:rPr>
        <w:t>), that amount is to be allocated in such manner as the Secretary of State considers appropriate in all the circumstances,</w:t>
      </w:r>
      <w:r w:rsidR="006F6899" w:rsidRPr="000C59F8">
        <w:rPr>
          <w:rFonts w:asciiTheme="majorHAnsi" w:hAnsiTheme="majorHAnsi" w:cstheme="majorHAnsi"/>
          <w:i/>
        </w:rPr>
        <w:t xml:space="preserve"> having regard (among other things) to the number of persons liable and the proportion of the relevant payments for which each of them is liable.</w:t>
      </w:r>
      <w:r w:rsidRPr="000C59F8">
        <w:rPr>
          <w:rFonts w:asciiTheme="majorHAnsi" w:hAnsiTheme="majorHAnsi" w:cstheme="majorHAnsi"/>
          <w:i/>
        </w:rPr>
        <w:t>”</w:t>
      </w:r>
    </w:p>
    <w:p w14:paraId="3F3D315F" w14:textId="77777777" w:rsidR="000C073D" w:rsidRPr="000C59F8" w:rsidRDefault="006F6899" w:rsidP="004B624F">
      <w:pPr>
        <w:pStyle w:val="legp2paratext"/>
        <w:shd w:val="clear" w:color="auto" w:fill="FFFFFF"/>
        <w:spacing w:before="0" w:beforeAutospacing="0" w:after="120" w:afterAutospacing="0" w:line="360" w:lineRule="auto"/>
        <w:ind w:left="1134"/>
        <w:jc w:val="right"/>
        <w:rPr>
          <w:rFonts w:asciiTheme="majorHAnsi" w:hAnsiTheme="majorHAnsi" w:cstheme="majorHAnsi"/>
          <w:color w:val="000000" w:themeColor="text1"/>
        </w:rPr>
      </w:pPr>
      <w:r w:rsidRPr="000C59F8">
        <w:rPr>
          <w:rStyle w:val="Strong"/>
          <w:rFonts w:asciiTheme="majorHAnsi" w:hAnsiTheme="majorHAnsi" w:cstheme="majorHAnsi"/>
          <w:b w:val="0"/>
          <w:color w:val="000000" w:themeColor="text1"/>
        </w:rPr>
        <w:t xml:space="preserve"> </w:t>
      </w:r>
      <w:r w:rsidR="00404038" w:rsidRPr="000C59F8">
        <w:rPr>
          <w:rStyle w:val="Strong"/>
          <w:rFonts w:asciiTheme="majorHAnsi" w:hAnsiTheme="majorHAnsi" w:cstheme="majorHAnsi"/>
          <w:b w:val="0"/>
          <w:color w:val="000000" w:themeColor="text1"/>
        </w:rPr>
        <w:t>(Emphasis added)</w:t>
      </w:r>
    </w:p>
    <w:p w14:paraId="7656682C" w14:textId="77777777" w:rsidR="00483404" w:rsidRPr="000C59F8" w:rsidRDefault="000C073D" w:rsidP="004B624F">
      <w:pPr>
        <w:pStyle w:val="legp2paratext"/>
        <w:shd w:val="clear" w:color="auto" w:fill="FFFFFF"/>
        <w:spacing w:before="0" w:beforeAutospacing="0" w:after="0" w:afterAutospacing="0" w:line="360" w:lineRule="auto"/>
        <w:ind w:left="1134" w:hanging="1134"/>
        <w:jc w:val="both"/>
        <w:rPr>
          <w:rFonts w:asciiTheme="majorHAnsi" w:hAnsiTheme="majorHAnsi" w:cstheme="majorHAnsi"/>
          <w:b/>
          <w:bCs/>
          <w:i/>
          <w:iCs/>
          <w:color w:val="000000" w:themeColor="text1"/>
          <w:u w:val="single"/>
        </w:rPr>
      </w:pPr>
      <w:r w:rsidRPr="000C59F8">
        <w:rPr>
          <w:rFonts w:asciiTheme="majorHAnsi" w:hAnsiTheme="majorHAnsi" w:cstheme="majorHAnsi"/>
          <w:b/>
          <w:bCs/>
          <w:i/>
          <w:iCs/>
          <w:color w:val="000000" w:themeColor="text1"/>
          <w:u w:val="single"/>
        </w:rPr>
        <w:t>Schedule 2 Universal Credit Regulations 2013</w:t>
      </w:r>
    </w:p>
    <w:p w14:paraId="5D8778B1" w14:textId="50DDCAD1" w:rsidR="00DA4F2E" w:rsidRPr="000C59F8" w:rsidRDefault="00B472DD" w:rsidP="004B624F">
      <w:pPr>
        <w:pStyle w:val="legp2paratext"/>
        <w:numPr>
          <w:ilvl w:val="0"/>
          <w:numId w:val="40"/>
        </w:numPr>
        <w:shd w:val="clear" w:color="auto" w:fill="FFFFFF"/>
        <w:spacing w:before="0" w:beforeAutospacing="0" w:after="0" w:afterAutospacing="0" w:line="360" w:lineRule="auto"/>
        <w:jc w:val="both"/>
        <w:rPr>
          <w:rFonts w:asciiTheme="majorHAnsi" w:hAnsiTheme="majorHAnsi" w:cstheme="majorHAnsi"/>
          <w:color w:val="000000" w:themeColor="text1"/>
        </w:rPr>
      </w:pPr>
      <w:r w:rsidRPr="000C59F8">
        <w:rPr>
          <w:rFonts w:asciiTheme="majorHAnsi" w:hAnsiTheme="majorHAnsi" w:cstheme="majorHAnsi"/>
          <w:color w:val="000000" w:themeColor="text1"/>
        </w:rPr>
        <w:t>I</w:t>
      </w:r>
      <w:r w:rsidR="00A9673E" w:rsidRPr="000C59F8">
        <w:rPr>
          <w:rFonts w:asciiTheme="majorHAnsi" w:hAnsiTheme="majorHAnsi" w:cstheme="majorHAnsi"/>
          <w:color w:val="000000" w:themeColor="text1"/>
        </w:rPr>
        <w:t xml:space="preserve">n the alternative, </w:t>
      </w:r>
      <w:r w:rsidR="00BB495B" w:rsidRPr="000C59F8">
        <w:rPr>
          <w:rFonts w:asciiTheme="majorHAnsi" w:hAnsiTheme="majorHAnsi" w:cstheme="majorHAnsi"/>
          <w:color w:val="000000" w:themeColor="text1"/>
        </w:rPr>
        <w:t>Sch. 2 U</w:t>
      </w:r>
      <w:r w:rsidR="00492D70" w:rsidRPr="000C59F8">
        <w:rPr>
          <w:rFonts w:asciiTheme="majorHAnsi" w:hAnsiTheme="majorHAnsi" w:cstheme="majorHAnsi"/>
          <w:color w:val="000000" w:themeColor="text1"/>
        </w:rPr>
        <w:t xml:space="preserve">C </w:t>
      </w:r>
      <w:r w:rsidR="00BB495B" w:rsidRPr="000C59F8">
        <w:rPr>
          <w:rFonts w:asciiTheme="majorHAnsi" w:hAnsiTheme="majorHAnsi" w:cstheme="majorHAnsi"/>
          <w:color w:val="000000" w:themeColor="text1"/>
        </w:rPr>
        <w:t>Regs</w:t>
      </w:r>
      <w:r w:rsidR="00DA4F2E" w:rsidRPr="000C59F8">
        <w:rPr>
          <w:rFonts w:asciiTheme="majorHAnsi" w:hAnsiTheme="majorHAnsi" w:cstheme="majorHAnsi"/>
          <w:color w:val="000000" w:themeColor="text1"/>
        </w:rPr>
        <w:t> </w:t>
      </w:r>
      <w:r w:rsidR="00D36942" w:rsidRPr="000C59F8">
        <w:rPr>
          <w:rFonts w:asciiTheme="majorHAnsi" w:hAnsiTheme="majorHAnsi" w:cstheme="majorHAnsi"/>
          <w:color w:val="000000" w:themeColor="text1"/>
        </w:rPr>
        <w:t xml:space="preserve">provides </w:t>
      </w:r>
      <w:r w:rsidR="004815A6">
        <w:rPr>
          <w:rFonts w:asciiTheme="majorHAnsi" w:hAnsiTheme="majorHAnsi" w:cstheme="majorHAnsi"/>
          <w:color w:val="000000" w:themeColor="text1"/>
        </w:rPr>
        <w:t xml:space="preserve">that a claimant is to be treated as liable for rent when the person is liable is not paying and it is necessary for the </w:t>
      </w:r>
      <w:r w:rsidR="008728E6">
        <w:rPr>
          <w:rFonts w:asciiTheme="majorHAnsi" w:hAnsiTheme="majorHAnsi" w:cstheme="majorHAnsi"/>
          <w:color w:val="000000" w:themeColor="text1"/>
        </w:rPr>
        <w:t xml:space="preserve">claimant </w:t>
      </w:r>
      <w:r w:rsidR="004815A6">
        <w:rPr>
          <w:rFonts w:asciiTheme="majorHAnsi" w:hAnsiTheme="majorHAnsi" w:cstheme="majorHAnsi"/>
          <w:color w:val="000000" w:themeColor="text1"/>
        </w:rPr>
        <w:t>to do so</w:t>
      </w:r>
      <w:r w:rsidR="008728E6">
        <w:rPr>
          <w:rFonts w:asciiTheme="majorHAnsi" w:hAnsiTheme="majorHAnsi" w:cstheme="majorHAnsi"/>
          <w:color w:val="000000" w:themeColor="text1"/>
        </w:rPr>
        <w:t xml:space="preserve"> </w:t>
      </w:r>
      <w:proofErr w:type="gramStart"/>
      <w:r w:rsidR="003F7FB2">
        <w:rPr>
          <w:rFonts w:asciiTheme="majorHAnsi" w:hAnsiTheme="majorHAnsi" w:cstheme="majorHAnsi"/>
          <w:color w:val="000000" w:themeColor="text1"/>
        </w:rPr>
        <w:t>in order to</w:t>
      </w:r>
      <w:proofErr w:type="gramEnd"/>
      <w:r w:rsidR="003F7FB2">
        <w:rPr>
          <w:rFonts w:asciiTheme="majorHAnsi" w:hAnsiTheme="majorHAnsi" w:cstheme="majorHAnsi"/>
          <w:color w:val="000000" w:themeColor="text1"/>
        </w:rPr>
        <w:t xml:space="preserve"> </w:t>
      </w:r>
      <w:r w:rsidR="004815A6">
        <w:rPr>
          <w:rFonts w:asciiTheme="majorHAnsi" w:hAnsiTheme="majorHAnsi" w:cstheme="majorHAnsi"/>
          <w:color w:val="000000" w:themeColor="text1"/>
        </w:rPr>
        <w:t>continue occupying the property</w:t>
      </w:r>
      <w:r w:rsidR="00BB495B" w:rsidRPr="000C59F8">
        <w:rPr>
          <w:rFonts w:asciiTheme="majorHAnsi" w:hAnsiTheme="majorHAnsi" w:cstheme="majorHAnsi"/>
          <w:color w:val="000000" w:themeColor="text1"/>
        </w:rPr>
        <w:t>:</w:t>
      </w:r>
    </w:p>
    <w:p w14:paraId="4B47C8EF" w14:textId="77777777" w:rsidR="00483404" w:rsidRPr="000C59F8" w:rsidRDefault="00483404" w:rsidP="004B624F">
      <w:pPr>
        <w:pStyle w:val="legp2paratext"/>
        <w:shd w:val="clear" w:color="auto" w:fill="FFFFFF"/>
        <w:spacing w:before="0" w:beforeAutospacing="0" w:after="0" w:afterAutospacing="0" w:line="360" w:lineRule="auto"/>
        <w:ind w:left="567"/>
        <w:jc w:val="both"/>
        <w:rPr>
          <w:rFonts w:asciiTheme="majorHAnsi" w:hAnsiTheme="majorHAnsi" w:cstheme="majorHAnsi"/>
          <w:color w:val="000000" w:themeColor="text1"/>
        </w:rPr>
      </w:pPr>
    </w:p>
    <w:p w14:paraId="312E09D3" w14:textId="313ACA64" w:rsidR="00C35938" w:rsidRPr="008728E6" w:rsidRDefault="00870623" w:rsidP="004B624F">
      <w:pPr>
        <w:spacing w:line="360" w:lineRule="auto"/>
        <w:ind w:firstLine="1134"/>
        <w:rPr>
          <w:rFonts w:asciiTheme="majorHAnsi" w:hAnsiTheme="majorHAnsi" w:cstheme="majorHAnsi"/>
          <w:b/>
          <w:bCs/>
          <w:i/>
          <w:color w:val="000000" w:themeColor="text1"/>
        </w:rPr>
      </w:pPr>
      <w:r w:rsidRPr="000C59F8">
        <w:rPr>
          <w:rFonts w:asciiTheme="majorHAnsi" w:hAnsiTheme="majorHAnsi" w:cstheme="majorHAnsi"/>
          <w:i/>
          <w:color w:val="000000" w:themeColor="text1"/>
        </w:rPr>
        <w:t>“</w:t>
      </w:r>
      <w:r w:rsidR="00C35938" w:rsidRPr="008728E6">
        <w:rPr>
          <w:rFonts w:asciiTheme="majorHAnsi" w:hAnsiTheme="majorHAnsi" w:cstheme="majorHAnsi"/>
          <w:b/>
          <w:bCs/>
          <w:i/>
          <w:color w:val="000000" w:themeColor="text1"/>
        </w:rPr>
        <w:t>SCHEDULE 2</w:t>
      </w:r>
    </w:p>
    <w:p w14:paraId="4E3BB03B" w14:textId="77777777" w:rsidR="00C35938" w:rsidRPr="000C59F8" w:rsidRDefault="00C35938" w:rsidP="004B624F">
      <w:pPr>
        <w:spacing w:line="360" w:lineRule="auto"/>
        <w:ind w:firstLine="1134"/>
        <w:rPr>
          <w:rFonts w:asciiTheme="majorHAnsi" w:hAnsiTheme="majorHAnsi" w:cstheme="majorHAnsi"/>
          <w:i/>
          <w:color w:val="000000" w:themeColor="text1"/>
        </w:rPr>
      </w:pPr>
      <w:r w:rsidRPr="000C59F8">
        <w:rPr>
          <w:rFonts w:asciiTheme="majorHAnsi" w:hAnsiTheme="majorHAnsi" w:cstheme="majorHAnsi"/>
          <w:i/>
          <w:color w:val="000000" w:themeColor="text1"/>
        </w:rPr>
        <w:t>Claimant treated as liable or not liable to make payments</w:t>
      </w:r>
    </w:p>
    <w:p w14:paraId="62E49356" w14:textId="77777777" w:rsidR="00C35938" w:rsidRPr="000C59F8" w:rsidRDefault="00C35938" w:rsidP="004B624F">
      <w:pPr>
        <w:spacing w:line="360" w:lineRule="auto"/>
        <w:ind w:firstLine="1134"/>
        <w:rPr>
          <w:rFonts w:asciiTheme="majorHAnsi" w:hAnsiTheme="majorHAnsi" w:cstheme="majorHAnsi"/>
          <w:i/>
          <w:color w:val="000000" w:themeColor="text1"/>
        </w:rPr>
      </w:pPr>
    </w:p>
    <w:p w14:paraId="75F52427" w14:textId="77777777" w:rsidR="00C35938" w:rsidRPr="008728E6" w:rsidRDefault="00C35938" w:rsidP="004B624F">
      <w:pPr>
        <w:spacing w:line="360" w:lineRule="auto"/>
        <w:ind w:firstLine="1134"/>
        <w:rPr>
          <w:rFonts w:asciiTheme="majorHAnsi" w:hAnsiTheme="majorHAnsi" w:cstheme="majorHAnsi"/>
          <w:b/>
          <w:bCs/>
          <w:i/>
          <w:color w:val="000000" w:themeColor="text1"/>
        </w:rPr>
      </w:pPr>
      <w:r w:rsidRPr="008728E6">
        <w:rPr>
          <w:rFonts w:asciiTheme="majorHAnsi" w:hAnsiTheme="majorHAnsi" w:cstheme="majorHAnsi"/>
          <w:b/>
          <w:bCs/>
          <w:i/>
          <w:color w:val="000000" w:themeColor="text1"/>
        </w:rPr>
        <w:t xml:space="preserve">PART 1 </w:t>
      </w:r>
    </w:p>
    <w:p w14:paraId="5878EB2C" w14:textId="77777777" w:rsidR="00C35938" w:rsidRPr="000C59F8" w:rsidRDefault="00C35938" w:rsidP="004B624F">
      <w:pPr>
        <w:spacing w:line="360" w:lineRule="auto"/>
        <w:ind w:firstLine="1134"/>
        <w:rPr>
          <w:rFonts w:asciiTheme="majorHAnsi" w:hAnsiTheme="majorHAnsi" w:cstheme="majorHAnsi"/>
          <w:i/>
          <w:color w:val="000000" w:themeColor="text1"/>
        </w:rPr>
      </w:pPr>
      <w:r w:rsidRPr="000C59F8">
        <w:rPr>
          <w:rFonts w:asciiTheme="majorHAnsi" w:hAnsiTheme="majorHAnsi" w:cstheme="majorHAnsi"/>
          <w:i/>
          <w:color w:val="000000" w:themeColor="text1"/>
        </w:rPr>
        <w:t>Treated as liable to make payments</w:t>
      </w:r>
    </w:p>
    <w:p w14:paraId="31E2CC54" w14:textId="77777777" w:rsidR="00DA4F2E" w:rsidRPr="000C59F8" w:rsidRDefault="00365901" w:rsidP="004B624F">
      <w:pPr>
        <w:pStyle w:val="NormalWeb"/>
        <w:shd w:val="clear" w:color="auto" w:fill="FFFFFF"/>
        <w:spacing w:line="360" w:lineRule="auto"/>
        <w:ind w:left="1134"/>
        <w:rPr>
          <w:rFonts w:asciiTheme="majorHAnsi" w:hAnsiTheme="majorHAnsi" w:cstheme="majorHAnsi"/>
          <w:b/>
          <w:bCs/>
          <w:i/>
          <w:color w:val="000000" w:themeColor="text1"/>
        </w:rPr>
      </w:pPr>
      <w:r w:rsidRPr="000C59F8">
        <w:rPr>
          <w:rFonts w:asciiTheme="majorHAnsi" w:hAnsiTheme="majorHAnsi" w:cstheme="majorHAnsi"/>
          <w:b/>
          <w:bCs/>
          <w:i/>
          <w:color w:val="000000" w:themeColor="text1"/>
        </w:rPr>
        <w:t xml:space="preserve"> </w:t>
      </w:r>
      <w:r w:rsidR="00DA4F2E" w:rsidRPr="000C59F8">
        <w:rPr>
          <w:rFonts w:asciiTheme="majorHAnsi" w:hAnsiTheme="majorHAnsi" w:cstheme="majorHAnsi"/>
          <w:b/>
          <w:bCs/>
          <w:i/>
          <w:color w:val="000000" w:themeColor="text1"/>
        </w:rPr>
        <w:t>Failure to pay by the person who is liable</w:t>
      </w:r>
    </w:p>
    <w:p w14:paraId="64C58815" w14:textId="0BDB88EE" w:rsidR="00DA4F2E" w:rsidRPr="000C59F8" w:rsidRDefault="00DA4F2E" w:rsidP="00ED78B0">
      <w:pPr>
        <w:pStyle w:val="NormalWeb"/>
        <w:shd w:val="clear" w:color="auto" w:fill="FFFFFF"/>
        <w:spacing w:line="360" w:lineRule="auto"/>
        <w:ind w:left="1134"/>
        <w:rPr>
          <w:rFonts w:asciiTheme="majorHAnsi" w:hAnsiTheme="majorHAnsi" w:cstheme="majorHAnsi"/>
          <w:i/>
          <w:color w:val="000000" w:themeColor="text1"/>
        </w:rPr>
      </w:pPr>
      <w:r w:rsidRPr="00EA064B">
        <w:rPr>
          <w:rFonts w:asciiTheme="majorHAnsi" w:hAnsiTheme="majorHAnsi" w:cstheme="majorHAnsi"/>
          <w:b/>
          <w:bCs/>
          <w:i/>
          <w:color w:val="000000" w:themeColor="text1"/>
        </w:rPr>
        <w:t>2.</w:t>
      </w:r>
      <w:r w:rsidR="00ED78B0" w:rsidRPr="00EA064B">
        <w:rPr>
          <w:rFonts w:asciiTheme="majorHAnsi" w:hAnsiTheme="majorHAnsi" w:cstheme="majorHAnsi"/>
          <w:b/>
          <w:bCs/>
          <w:i/>
          <w:color w:val="000000" w:themeColor="text1"/>
        </w:rPr>
        <w:t>-</w:t>
      </w:r>
      <w:r w:rsidRPr="000C59F8">
        <w:rPr>
          <w:rFonts w:asciiTheme="majorHAnsi" w:hAnsiTheme="majorHAnsi" w:cstheme="majorHAnsi"/>
          <w:i/>
          <w:color w:val="000000" w:themeColor="text1"/>
        </w:rPr>
        <w:t xml:space="preserve">(1) A claimant is to be treated as liable to make payments where </w:t>
      </w:r>
      <w:proofErr w:type="gramStart"/>
      <w:r w:rsidRPr="000C59F8">
        <w:rPr>
          <w:rFonts w:asciiTheme="majorHAnsi" w:hAnsiTheme="majorHAnsi" w:cstheme="majorHAnsi"/>
          <w:i/>
          <w:color w:val="000000" w:themeColor="text1"/>
        </w:rPr>
        <w:t>all of</w:t>
      </w:r>
      <w:proofErr w:type="gramEnd"/>
      <w:r w:rsidRPr="000C59F8">
        <w:rPr>
          <w:rFonts w:asciiTheme="majorHAnsi" w:hAnsiTheme="majorHAnsi" w:cstheme="majorHAnsi"/>
          <w:i/>
          <w:color w:val="000000" w:themeColor="text1"/>
        </w:rPr>
        <w:t xml:space="preserve"> the conditions specified in sub-paragraph (2) are met. </w:t>
      </w:r>
    </w:p>
    <w:p w14:paraId="0902781B" w14:textId="77777777" w:rsidR="00DA4F2E" w:rsidRPr="000C59F8" w:rsidRDefault="00DA4F2E" w:rsidP="004B624F">
      <w:pPr>
        <w:pStyle w:val="NormalWeb"/>
        <w:shd w:val="clear" w:color="auto" w:fill="FFFFFF"/>
        <w:spacing w:line="360" w:lineRule="auto"/>
        <w:ind w:left="1134"/>
        <w:rPr>
          <w:rFonts w:asciiTheme="majorHAnsi" w:hAnsiTheme="majorHAnsi" w:cstheme="majorHAnsi"/>
          <w:i/>
          <w:color w:val="000000" w:themeColor="text1"/>
        </w:rPr>
      </w:pPr>
      <w:r w:rsidRPr="000C59F8">
        <w:rPr>
          <w:rFonts w:asciiTheme="majorHAnsi" w:hAnsiTheme="majorHAnsi" w:cstheme="majorHAnsi"/>
          <w:i/>
          <w:color w:val="000000" w:themeColor="text1"/>
        </w:rPr>
        <w:t>(2) These are the conditions— </w:t>
      </w:r>
    </w:p>
    <w:p w14:paraId="3EC65B8E" w14:textId="77777777" w:rsidR="00DA4F2E" w:rsidRPr="000C59F8" w:rsidRDefault="00DA4F2E" w:rsidP="004B624F">
      <w:pPr>
        <w:pStyle w:val="NormalWeb"/>
        <w:shd w:val="clear" w:color="auto" w:fill="FFFFFF"/>
        <w:spacing w:line="360" w:lineRule="auto"/>
        <w:ind w:left="1701"/>
        <w:rPr>
          <w:rFonts w:asciiTheme="majorHAnsi" w:hAnsiTheme="majorHAnsi" w:cstheme="majorHAnsi"/>
          <w:i/>
          <w:color w:val="000000" w:themeColor="text1"/>
        </w:rPr>
      </w:pPr>
      <w:r w:rsidRPr="000C59F8">
        <w:rPr>
          <w:rFonts w:asciiTheme="majorHAnsi" w:hAnsiTheme="majorHAnsi" w:cstheme="majorHAnsi"/>
          <w:i/>
          <w:color w:val="000000" w:themeColor="text1"/>
        </w:rPr>
        <w:t xml:space="preserve">(a) the person who is liable to make the payments is not doing </w:t>
      </w:r>
      <w:proofErr w:type="gramStart"/>
      <w:r w:rsidRPr="000C59F8">
        <w:rPr>
          <w:rFonts w:asciiTheme="majorHAnsi" w:hAnsiTheme="majorHAnsi" w:cstheme="majorHAnsi"/>
          <w:i/>
          <w:color w:val="000000" w:themeColor="text1"/>
        </w:rPr>
        <w:t>so;</w:t>
      </w:r>
      <w:proofErr w:type="gramEnd"/>
    </w:p>
    <w:p w14:paraId="5AB335D2" w14:textId="77777777" w:rsidR="00DA4F2E" w:rsidRPr="000C59F8" w:rsidRDefault="00DA4F2E" w:rsidP="004B624F">
      <w:pPr>
        <w:pStyle w:val="NormalWeb"/>
        <w:shd w:val="clear" w:color="auto" w:fill="FFFFFF"/>
        <w:spacing w:line="360" w:lineRule="auto"/>
        <w:ind w:left="1701"/>
        <w:rPr>
          <w:rFonts w:asciiTheme="majorHAnsi" w:hAnsiTheme="majorHAnsi" w:cstheme="majorHAnsi"/>
          <w:i/>
          <w:color w:val="000000" w:themeColor="text1"/>
        </w:rPr>
      </w:pPr>
      <w:r w:rsidRPr="000C59F8">
        <w:rPr>
          <w:rFonts w:asciiTheme="majorHAnsi" w:hAnsiTheme="majorHAnsi" w:cstheme="majorHAnsi"/>
          <w:i/>
          <w:color w:val="000000" w:themeColor="text1"/>
        </w:rPr>
        <w:t xml:space="preserve">(b) the claimant </w:t>
      </w:r>
      <w:proofErr w:type="gramStart"/>
      <w:r w:rsidRPr="000C59F8">
        <w:rPr>
          <w:rFonts w:asciiTheme="majorHAnsi" w:hAnsiTheme="majorHAnsi" w:cstheme="majorHAnsi"/>
          <w:i/>
          <w:color w:val="000000" w:themeColor="text1"/>
        </w:rPr>
        <w:t>has to</w:t>
      </w:r>
      <w:proofErr w:type="gramEnd"/>
      <w:r w:rsidRPr="000C59F8">
        <w:rPr>
          <w:rFonts w:asciiTheme="majorHAnsi" w:hAnsiTheme="majorHAnsi" w:cstheme="majorHAnsi"/>
          <w:i/>
          <w:color w:val="000000" w:themeColor="text1"/>
        </w:rPr>
        <w:t xml:space="preserve"> make the payments </w:t>
      </w:r>
      <w:proofErr w:type="gramStart"/>
      <w:r w:rsidRPr="000C59F8">
        <w:rPr>
          <w:rFonts w:asciiTheme="majorHAnsi" w:hAnsiTheme="majorHAnsi" w:cstheme="majorHAnsi"/>
          <w:i/>
          <w:color w:val="000000" w:themeColor="text1"/>
        </w:rPr>
        <w:t>in order to</w:t>
      </w:r>
      <w:proofErr w:type="gramEnd"/>
      <w:r w:rsidRPr="000C59F8">
        <w:rPr>
          <w:rFonts w:asciiTheme="majorHAnsi" w:hAnsiTheme="majorHAnsi" w:cstheme="majorHAnsi"/>
          <w:i/>
          <w:color w:val="000000" w:themeColor="text1"/>
        </w:rPr>
        <w:t xml:space="preserve"> continue occupation of the </w:t>
      </w:r>
      <w:proofErr w:type="gramStart"/>
      <w:r w:rsidRPr="000C59F8">
        <w:rPr>
          <w:rFonts w:asciiTheme="majorHAnsi" w:hAnsiTheme="majorHAnsi" w:cstheme="majorHAnsi"/>
          <w:i/>
          <w:color w:val="000000" w:themeColor="text1"/>
        </w:rPr>
        <w:t>accommodation;</w:t>
      </w:r>
      <w:proofErr w:type="gramEnd"/>
    </w:p>
    <w:p w14:paraId="28248DF6" w14:textId="77777777" w:rsidR="00DA4F2E" w:rsidRPr="000C59F8" w:rsidRDefault="00DA4F2E" w:rsidP="004B624F">
      <w:pPr>
        <w:pStyle w:val="NormalWeb"/>
        <w:shd w:val="clear" w:color="auto" w:fill="FFFFFF"/>
        <w:spacing w:line="360" w:lineRule="auto"/>
        <w:ind w:left="1701"/>
        <w:rPr>
          <w:rFonts w:asciiTheme="majorHAnsi" w:hAnsiTheme="majorHAnsi" w:cstheme="majorHAnsi"/>
          <w:i/>
          <w:color w:val="000000" w:themeColor="text1"/>
        </w:rPr>
      </w:pPr>
      <w:r w:rsidRPr="000C59F8">
        <w:rPr>
          <w:rFonts w:asciiTheme="majorHAnsi" w:hAnsiTheme="majorHAnsi" w:cstheme="majorHAnsi"/>
          <w:i/>
          <w:color w:val="000000" w:themeColor="text1"/>
        </w:rPr>
        <w:lastRenderedPageBreak/>
        <w:t xml:space="preserve">(c) the claimant’s circumstances are such that it would be unreasonable to expect them to make other </w:t>
      </w:r>
      <w:proofErr w:type="gramStart"/>
      <w:r w:rsidRPr="000C59F8">
        <w:rPr>
          <w:rFonts w:asciiTheme="majorHAnsi" w:hAnsiTheme="majorHAnsi" w:cstheme="majorHAnsi"/>
          <w:i/>
          <w:color w:val="000000" w:themeColor="text1"/>
        </w:rPr>
        <w:t>arrangements;</w:t>
      </w:r>
      <w:proofErr w:type="gramEnd"/>
    </w:p>
    <w:p w14:paraId="1D66D396" w14:textId="73D595E5" w:rsidR="00DA4F2E" w:rsidRDefault="00DA4F2E" w:rsidP="004B624F">
      <w:pPr>
        <w:pStyle w:val="NormalWeb"/>
        <w:shd w:val="clear" w:color="auto" w:fill="FFFFFF"/>
        <w:spacing w:line="360" w:lineRule="auto"/>
        <w:ind w:left="1701"/>
        <w:rPr>
          <w:rFonts w:asciiTheme="majorHAnsi" w:hAnsiTheme="majorHAnsi" w:cstheme="majorHAnsi"/>
          <w:i/>
          <w:color w:val="000000" w:themeColor="text1"/>
        </w:rPr>
      </w:pPr>
      <w:r w:rsidRPr="000C59F8">
        <w:rPr>
          <w:rFonts w:asciiTheme="majorHAnsi" w:hAnsiTheme="majorHAnsi" w:cstheme="majorHAnsi"/>
          <w:i/>
          <w:color w:val="000000" w:themeColor="text1"/>
        </w:rPr>
        <w:t>(d) it is otherwise reasonable in all the circumstances to treat the claimant as liable to make the payments.</w:t>
      </w:r>
      <w:r w:rsidR="00870623" w:rsidRPr="000C59F8">
        <w:rPr>
          <w:rFonts w:asciiTheme="majorHAnsi" w:hAnsiTheme="majorHAnsi" w:cstheme="majorHAnsi"/>
          <w:i/>
          <w:color w:val="000000" w:themeColor="text1"/>
        </w:rPr>
        <w:t>”</w:t>
      </w:r>
    </w:p>
    <w:p w14:paraId="6E9B4BC7" w14:textId="03DCEEFE" w:rsidR="004815A6" w:rsidRPr="00EA064B" w:rsidRDefault="004815A6" w:rsidP="00EA064B">
      <w:pPr>
        <w:pStyle w:val="NormalWeb"/>
        <w:shd w:val="clear" w:color="auto" w:fill="FFFFFF"/>
        <w:spacing w:line="360" w:lineRule="auto"/>
        <w:ind w:left="567" w:hanging="567"/>
        <w:jc w:val="both"/>
        <w:rPr>
          <w:rFonts w:asciiTheme="majorHAnsi" w:hAnsiTheme="majorHAnsi" w:cstheme="majorHAnsi"/>
          <w:iCs/>
          <w:color w:val="000000" w:themeColor="text1"/>
        </w:rPr>
      </w:pPr>
      <w:r>
        <w:rPr>
          <w:rFonts w:asciiTheme="majorHAnsi" w:hAnsiTheme="majorHAnsi" w:cstheme="majorHAnsi"/>
          <w:iCs/>
          <w:color w:val="000000" w:themeColor="text1"/>
        </w:rPr>
        <w:t>26.</w:t>
      </w:r>
      <w:r>
        <w:rPr>
          <w:rFonts w:asciiTheme="majorHAnsi" w:hAnsiTheme="majorHAnsi" w:cstheme="majorHAnsi"/>
          <w:iCs/>
          <w:color w:val="000000" w:themeColor="text1"/>
        </w:rPr>
        <w:tab/>
      </w:r>
      <w:r>
        <w:rPr>
          <w:rFonts w:asciiTheme="majorHAnsi" w:hAnsiTheme="majorHAnsi" w:cstheme="majorHAnsi"/>
          <w:color w:val="000000" w:themeColor="text1"/>
        </w:rPr>
        <w:t>[</w:t>
      </w:r>
      <w:r w:rsidRPr="00EA064B">
        <w:rPr>
          <w:rFonts w:asciiTheme="majorHAnsi" w:hAnsiTheme="majorHAnsi" w:cstheme="majorHAnsi"/>
          <w:color w:val="EE0000"/>
        </w:rPr>
        <w:t>AB</w:t>
      </w:r>
      <w:r>
        <w:rPr>
          <w:rFonts w:asciiTheme="majorHAnsi" w:hAnsiTheme="majorHAnsi" w:cstheme="majorHAnsi"/>
          <w:color w:val="000000" w:themeColor="text1"/>
        </w:rPr>
        <w:t>] is not paying the 50% of the rent</w:t>
      </w:r>
      <w:r w:rsidR="008728E6">
        <w:rPr>
          <w:rFonts w:asciiTheme="majorHAnsi" w:hAnsiTheme="majorHAnsi" w:cstheme="majorHAnsi"/>
          <w:color w:val="000000" w:themeColor="text1"/>
        </w:rPr>
        <w:t>,</w:t>
      </w:r>
      <w:r>
        <w:rPr>
          <w:rFonts w:asciiTheme="majorHAnsi" w:hAnsiTheme="majorHAnsi" w:cstheme="majorHAnsi"/>
          <w:color w:val="000000" w:themeColor="text1"/>
        </w:rPr>
        <w:t xml:space="preserve"> it is </w:t>
      </w:r>
      <w:r w:rsidR="00EA064B">
        <w:rPr>
          <w:rFonts w:asciiTheme="majorHAnsi" w:hAnsiTheme="majorHAnsi" w:cstheme="majorHAnsi"/>
          <w:color w:val="000000" w:themeColor="text1"/>
        </w:rPr>
        <w:t xml:space="preserve">therefore </w:t>
      </w:r>
      <w:r>
        <w:rPr>
          <w:rFonts w:asciiTheme="majorHAnsi" w:hAnsiTheme="majorHAnsi" w:cstheme="majorHAnsi"/>
          <w:color w:val="000000" w:themeColor="text1"/>
        </w:rPr>
        <w:t>necessary for C to pay</w:t>
      </w:r>
      <w:r w:rsidR="00EA064B">
        <w:rPr>
          <w:rFonts w:asciiTheme="majorHAnsi" w:hAnsiTheme="majorHAnsi" w:cstheme="majorHAnsi"/>
          <w:color w:val="000000" w:themeColor="text1"/>
        </w:rPr>
        <w:t xml:space="preserve"> the full rent</w:t>
      </w:r>
      <w:r>
        <w:rPr>
          <w:rFonts w:asciiTheme="majorHAnsi" w:hAnsiTheme="majorHAnsi" w:cstheme="majorHAnsi"/>
          <w:color w:val="000000" w:themeColor="text1"/>
        </w:rPr>
        <w:t xml:space="preserve"> it to remain in </w:t>
      </w:r>
      <w:r w:rsidR="003F7FB2">
        <w:rPr>
          <w:rFonts w:asciiTheme="majorHAnsi" w:hAnsiTheme="majorHAnsi" w:cstheme="majorHAnsi"/>
          <w:color w:val="000000" w:themeColor="text1"/>
        </w:rPr>
        <w:t>[</w:t>
      </w:r>
      <w:r w:rsidR="003F7FB2" w:rsidRPr="00EA064B">
        <w:rPr>
          <w:rFonts w:asciiTheme="majorHAnsi" w:hAnsiTheme="majorHAnsi" w:cstheme="majorHAnsi"/>
          <w:color w:val="EE0000"/>
        </w:rPr>
        <w:t>her/his</w:t>
      </w:r>
      <w:r w:rsidR="003F7FB2">
        <w:rPr>
          <w:rFonts w:asciiTheme="majorHAnsi" w:hAnsiTheme="majorHAnsi" w:cstheme="majorHAnsi"/>
          <w:color w:val="000000" w:themeColor="text1"/>
        </w:rPr>
        <w:t>] home.</w:t>
      </w:r>
    </w:p>
    <w:p w14:paraId="0CCFE455" w14:textId="33168E1D" w:rsidR="000C073D" w:rsidRDefault="000C073D" w:rsidP="004B624F">
      <w:pPr>
        <w:pStyle w:val="NormalWeb"/>
        <w:shd w:val="clear" w:color="auto" w:fill="FFFFFF"/>
        <w:spacing w:before="0" w:beforeAutospacing="0" w:after="0" w:afterAutospacing="0" w:line="360" w:lineRule="auto"/>
        <w:ind w:left="1134" w:hanging="1134"/>
        <w:rPr>
          <w:rStyle w:val="Strong"/>
          <w:rFonts w:asciiTheme="majorHAnsi" w:hAnsiTheme="majorHAnsi" w:cstheme="majorHAnsi"/>
          <w:bCs w:val="0"/>
          <w:i/>
          <w:iCs/>
          <w:color w:val="000000" w:themeColor="text1"/>
          <w:u w:val="single"/>
        </w:rPr>
      </w:pPr>
      <w:r w:rsidRPr="000C59F8">
        <w:rPr>
          <w:rStyle w:val="Strong"/>
          <w:rFonts w:asciiTheme="majorHAnsi" w:hAnsiTheme="majorHAnsi" w:cstheme="majorHAnsi"/>
          <w:bCs w:val="0"/>
          <w:i/>
          <w:iCs/>
          <w:color w:val="000000" w:themeColor="text1"/>
          <w:u w:val="single"/>
        </w:rPr>
        <w:t>D’s Operational Guidance</w:t>
      </w:r>
    </w:p>
    <w:p w14:paraId="03431202" w14:textId="77777777" w:rsidR="00A43059" w:rsidRPr="000C59F8" w:rsidRDefault="00A43059" w:rsidP="004B624F">
      <w:pPr>
        <w:pStyle w:val="NormalWeb"/>
        <w:shd w:val="clear" w:color="auto" w:fill="FFFFFF"/>
        <w:spacing w:before="0" w:beforeAutospacing="0" w:after="0" w:afterAutospacing="0" w:line="360" w:lineRule="auto"/>
        <w:ind w:left="1134" w:hanging="1134"/>
        <w:rPr>
          <w:rStyle w:val="Strong"/>
          <w:rFonts w:asciiTheme="majorHAnsi" w:hAnsiTheme="majorHAnsi" w:cstheme="majorHAnsi"/>
          <w:bCs w:val="0"/>
          <w:i/>
          <w:iCs/>
          <w:color w:val="000000" w:themeColor="text1"/>
          <w:u w:val="single"/>
        </w:rPr>
      </w:pPr>
    </w:p>
    <w:p w14:paraId="1E774542" w14:textId="7E775243" w:rsidR="00DA4F2E" w:rsidRPr="000C59F8" w:rsidRDefault="00DA4F2E"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 xml:space="preserve">The </w:t>
      </w:r>
      <w:r w:rsidR="005E3B1B" w:rsidRPr="000C59F8">
        <w:rPr>
          <w:rStyle w:val="Strong"/>
          <w:rFonts w:asciiTheme="majorHAnsi" w:hAnsiTheme="majorHAnsi" w:cstheme="majorHAnsi"/>
          <w:b w:val="0"/>
          <w:color w:val="000000" w:themeColor="text1"/>
        </w:rPr>
        <w:t xml:space="preserve">relevance of </w:t>
      </w:r>
      <w:r w:rsidR="00D36942" w:rsidRPr="000C59F8">
        <w:rPr>
          <w:rStyle w:val="Strong"/>
          <w:rFonts w:asciiTheme="majorHAnsi" w:hAnsiTheme="majorHAnsi" w:cstheme="majorHAnsi"/>
          <w:b w:val="0"/>
          <w:color w:val="000000" w:themeColor="text1"/>
        </w:rPr>
        <w:t xml:space="preserve">Sch 2 </w:t>
      </w:r>
      <w:r w:rsidR="00287BFC" w:rsidRPr="000C59F8">
        <w:rPr>
          <w:rStyle w:val="Strong"/>
          <w:rFonts w:asciiTheme="majorHAnsi" w:hAnsiTheme="majorHAnsi" w:cstheme="majorHAnsi"/>
          <w:b w:val="0"/>
          <w:color w:val="000000" w:themeColor="text1"/>
        </w:rPr>
        <w:t xml:space="preserve">para 2(d) </w:t>
      </w:r>
      <w:r w:rsidR="006F6899" w:rsidRPr="000C59F8">
        <w:rPr>
          <w:rStyle w:val="Strong"/>
          <w:rFonts w:asciiTheme="majorHAnsi" w:hAnsiTheme="majorHAnsi" w:cstheme="majorHAnsi"/>
          <w:b w:val="0"/>
          <w:color w:val="000000" w:themeColor="text1"/>
        </w:rPr>
        <w:t>and Sch 4 para 24</w:t>
      </w:r>
      <w:r w:rsidR="00D36942" w:rsidRPr="000C59F8">
        <w:rPr>
          <w:rStyle w:val="Strong"/>
          <w:rFonts w:asciiTheme="majorHAnsi" w:hAnsiTheme="majorHAnsi" w:cstheme="majorHAnsi"/>
          <w:b w:val="0"/>
          <w:color w:val="000000" w:themeColor="text1"/>
        </w:rPr>
        <w:t xml:space="preserve">(5) </w:t>
      </w:r>
      <w:r w:rsidR="005E3B1B" w:rsidRPr="000C59F8">
        <w:rPr>
          <w:rStyle w:val="Strong"/>
          <w:rFonts w:asciiTheme="majorHAnsi" w:hAnsiTheme="majorHAnsi" w:cstheme="majorHAnsi"/>
          <w:b w:val="0"/>
          <w:color w:val="000000" w:themeColor="text1"/>
        </w:rPr>
        <w:t xml:space="preserve">to circumstances such as C’s </w:t>
      </w:r>
      <w:r w:rsidR="00287BFC" w:rsidRPr="000C59F8">
        <w:rPr>
          <w:rStyle w:val="Strong"/>
          <w:rFonts w:asciiTheme="majorHAnsi" w:hAnsiTheme="majorHAnsi" w:cstheme="majorHAnsi"/>
          <w:b w:val="0"/>
          <w:color w:val="000000" w:themeColor="text1"/>
        </w:rPr>
        <w:t xml:space="preserve">is confirmed </w:t>
      </w:r>
      <w:r w:rsidR="00404038" w:rsidRPr="000C59F8">
        <w:rPr>
          <w:rStyle w:val="Strong"/>
          <w:rFonts w:asciiTheme="majorHAnsi" w:hAnsiTheme="majorHAnsi" w:cstheme="majorHAnsi"/>
          <w:b w:val="0"/>
          <w:color w:val="000000" w:themeColor="text1"/>
        </w:rPr>
        <w:t xml:space="preserve">clearly </w:t>
      </w:r>
      <w:r w:rsidR="00287BFC" w:rsidRPr="000C59F8">
        <w:rPr>
          <w:rStyle w:val="Strong"/>
          <w:rFonts w:asciiTheme="majorHAnsi" w:hAnsiTheme="majorHAnsi" w:cstheme="majorHAnsi"/>
          <w:b w:val="0"/>
          <w:color w:val="000000" w:themeColor="text1"/>
        </w:rPr>
        <w:t xml:space="preserve">by </w:t>
      </w:r>
      <w:r w:rsidR="00EE5BC6" w:rsidRPr="000C59F8">
        <w:rPr>
          <w:rStyle w:val="Strong"/>
          <w:rFonts w:asciiTheme="majorHAnsi" w:hAnsiTheme="majorHAnsi" w:cstheme="majorHAnsi"/>
          <w:b w:val="0"/>
          <w:color w:val="000000" w:themeColor="text1"/>
        </w:rPr>
        <w:t>D</w:t>
      </w:r>
      <w:r w:rsidRPr="000C59F8">
        <w:rPr>
          <w:rStyle w:val="Strong"/>
          <w:rFonts w:asciiTheme="majorHAnsi" w:hAnsiTheme="majorHAnsi" w:cstheme="majorHAnsi"/>
          <w:b w:val="0"/>
          <w:color w:val="000000" w:themeColor="text1"/>
        </w:rPr>
        <w:t xml:space="preserve">’s </w:t>
      </w:r>
      <w:r w:rsidR="003059F6" w:rsidRPr="000C59F8">
        <w:rPr>
          <w:rStyle w:val="Strong"/>
          <w:rFonts w:asciiTheme="majorHAnsi" w:hAnsiTheme="majorHAnsi" w:cstheme="majorHAnsi"/>
          <w:b w:val="0"/>
          <w:color w:val="000000" w:themeColor="text1"/>
        </w:rPr>
        <w:t>o</w:t>
      </w:r>
      <w:r w:rsidRPr="000C59F8">
        <w:rPr>
          <w:rStyle w:val="Strong"/>
          <w:rFonts w:asciiTheme="majorHAnsi" w:hAnsiTheme="majorHAnsi" w:cstheme="majorHAnsi"/>
          <w:b w:val="0"/>
          <w:color w:val="000000" w:themeColor="text1"/>
        </w:rPr>
        <w:t xml:space="preserve">perational </w:t>
      </w:r>
      <w:r w:rsidR="003059F6" w:rsidRPr="000C59F8">
        <w:rPr>
          <w:rStyle w:val="Strong"/>
          <w:rFonts w:asciiTheme="majorHAnsi" w:hAnsiTheme="majorHAnsi" w:cstheme="majorHAnsi"/>
          <w:b w:val="0"/>
          <w:color w:val="000000" w:themeColor="text1"/>
        </w:rPr>
        <w:t>g</w:t>
      </w:r>
      <w:r w:rsidRPr="000C59F8">
        <w:rPr>
          <w:rStyle w:val="Strong"/>
          <w:rFonts w:asciiTheme="majorHAnsi" w:hAnsiTheme="majorHAnsi" w:cstheme="majorHAnsi"/>
          <w:b w:val="0"/>
          <w:color w:val="000000" w:themeColor="text1"/>
        </w:rPr>
        <w:t>uidance</w:t>
      </w:r>
      <w:r w:rsidR="00287BFC" w:rsidRPr="000C59F8">
        <w:rPr>
          <w:rStyle w:val="Strong"/>
          <w:rFonts w:asciiTheme="majorHAnsi" w:hAnsiTheme="majorHAnsi" w:cstheme="majorHAnsi"/>
          <w:b w:val="0"/>
          <w:color w:val="000000" w:themeColor="text1"/>
        </w:rPr>
        <w:t xml:space="preserve">, which </w:t>
      </w:r>
      <w:r w:rsidRPr="000C59F8">
        <w:rPr>
          <w:rStyle w:val="Strong"/>
          <w:rFonts w:asciiTheme="majorHAnsi" w:hAnsiTheme="majorHAnsi" w:cstheme="majorHAnsi"/>
          <w:b w:val="0"/>
          <w:color w:val="000000" w:themeColor="text1"/>
        </w:rPr>
        <w:t xml:space="preserve">recognises </w:t>
      </w:r>
      <w:r w:rsidR="00333756" w:rsidRPr="000C59F8">
        <w:rPr>
          <w:rStyle w:val="Strong"/>
          <w:rFonts w:asciiTheme="majorHAnsi" w:hAnsiTheme="majorHAnsi" w:cstheme="majorHAnsi"/>
          <w:b w:val="0"/>
          <w:color w:val="000000" w:themeColor="text1"/>
        </w:rPr>
        <w:t xml:space="preserve">that </w:t>
      </w:r>
      <w:r w:rsidR="00C35938" w:rsidRPr="000C59F8">
        <w:rPr>
          <w:rStyle w:val="Strong"/>
          <w:rFonts w:asciiTheme="majorHAnsi" w:hAnsiTheme="majorHAnsi" w:cstheme="majorHAnsi"/>
          <w:b w:val="0"/>
          <w:color w:val="000000" w:themeColor="text1"/>
        </w:rPr>
        <w:t>it</w:t>
      </w:r>
      <w:r w:rsidRPr="000C59F8">
        <w:rPr>
          <w:rStyle w:val="Strong"/>
          <w:rFonts w:asciiTheme="majorHAnsi" w:hAnsiTheme="majorHAnsi" w:cstheme="majorHAnsi"/>
          <w:b w:val="0"/>
          <w:color w:val="000000" w:themeColor="text1"/>
        </w:rPr>
        <w:t xml:space="preserve"> is not unusual </w:t>
      </w:r>
      <w:r w:rsidR="00287BFC" w:rsidRPr="000C59F8">
        <w:rPr>
          <w:rStyle w:val="Strong"/>
          <w:rFonts w:asciiTheme="majorHAnsi" w:hAnsiTheme="majorHAnsi" w:cstheme="majorHAnsi"/>
          <w:b w:val="0"/>
          <w:color w:val="000000" w:themeColor="text1"/>
        </w:rPr>
        <w:t xml:space="preserve">for one joint tenant </w:t>
      </w:r>
      <w:r w:rsidR="00CD7405" w:rsidRPr="000C59F8">
        <w:rPr>
          <w:rStyle w:val="Strong"/>
          <w:rFonts w:asciiTheme="majorHAnsi" w:hAnsiTheme="majorHAnsi" w:cstheme="majorHAnsi"/>
          <w:b w:val="0"/>
          <w:color w:val="000000" w:themeColor="text1"/>
        </w:rPr>
        <w:t xml:space="preserve">to </w:t>
      </w:r>
      <w:r w:rsidR="00287BFC" w:rsidRPr="000C59F8">
        <w:rPr>
          <w:rStyle w:val="Strong"/>
          <w:rFonts w:asciiTheme="majorHAnsi" w:hAnsiTheme="majorHAnsi" w:cstheme="majorHAnsi"/>
          <w:b w:val="0"/>
          <w:color w:val="000000" w:themeColor="text1"/>
        </w:rPr>
        <w:t>have moved out of the property but continue to be na</w:t>
      </w:r>
      <w:r w:rsidR="002B5DC3" w:rsidRPr="000C59F8">
        <w:rPr>
          <w:rStyle w:val="Strong"/>
          <w:rFonts w:asciiTheme="majorHAnsi" w:hAnsiTheme="majorHAnsi" w:cstheme="majorHAnsi"/>
          <w:b w:val="0"/>
          <w:color w:val="000000" w:themeColor="text1"/>
        </w:rPr>
        <w:t xml:space="preserve">med </w:t>
      </w:r>
      <w:r w:rsidR="00287BFC" w:rsidRPr="000C59F8">
        <w:rPr>
          <w:rStyle w:val="Strong"/>
          <w:rFonts w:asciiTheme="majorHAnsi" w:hAnsiTheme="majorHAnsi" w:cstheme="majorHAnsi"/>
          <w:b w:val="0"/>
          <w:color w:val="000000" w:themeColor="text1"/>
        </w:rPr>
        <w:t>on the tenancy</w:t>
      </w:r>
      <w:r w:rsidR="00333756" w:rsidRPr="000C59F8">
        <w:rPr>
          <w:rStyle w:val="Strong"/>
          <w:rFonts w:asciiTheme="majorHAnsi" w:hAnsiTheme="majorHAnsi" w:cstheme="majorHAnsi"/>
          <w:b w:val="0"/>
          <w:color w:val="000000" w:themeColor="text1"/>
        </w:rPr>
        <w:t xml:space="preserve"> and defines this as an </w:t>
      </w:r>
      <w:r w:rsidR="003059F6" w:rsidRPr="000C59F8">
        <w:rPr>
          <w:rStyle w:val="Strong"/>
          <w:rFonts w:asciiTheme="majorHAnsi" w:hAnsiTheme="majorHAnsi" w:cstheme="majorHAnsi"/>
          <w:b w:val="0"/>
          <w:color w:val="000000" w:themeColor="text1"/>
        </w:rPr>
        <w:t>‘</w:t>
      </w:r>
      <w:r w:rsidR="003059F6" w:rsidRPr="00EA064B">
        <w:rPr>
          <w:rFonts w:asciiTheme="majorHAnsi" w:hAnsiTheme="majorHAnsi" w:cstheme="majorHAnsi"/>
          <w:i/>
          <w:iCs/>
        </w:rPr>
        <w:t>absent joint tenant - only one joint tenant resident’</w:t>
      </w:r>
      <w:r w:rsidR="003059F6" w:rsidRPr="00EA064B">
        <w:rPr>
          <w:rStyle w:val="Strong"/>
          <w:rFonts w:asciiTheme="majorHAnsi" w:hAnsiTheme="majorHAnsi" w:cstheme="majorHAnsi"/>
          <w:b w:val="0"/>
          <w:i/>
          <w:iCs/>
          <w:color w:val="000000" w:themeColor="text1"/>
        </w:rPr>
        <w:t xml:space="preserve"> </w:t>
      </w:r>
      <w:r w:rsidR="006F6899" w:rsidRPr="00B86DFE">
        <w:rPr>
          <w:rStyle w:val="Strong"/>
          <w:rFonts w:asciiTheme="majorHAnsi" w:hAnsiTheme="majorHAnsi" w:cstheme="majorHAnsi"/>
          <w:b w:val="0"/>
          <w:color w:val="000000" w:themeColor="text1"/>
        </w:rPr>
        <w:t xml:space="preserve">in </w:t>
      </w:r>
      <w:r w:rsidR="004815A6" w:rsidRPr="00B86DFE">
        <w:rPr>
          <w:rStyle w:val="Strong"/>
          <w:rFonts w:asciiTheme="majorHAnsi" w:hAnsiTheme="majorHAnsi" w:cstheme="majorHAnsi"/>
          <w:b w:val="0"/>
          <w:color w:val="000000" w:themeColor="text1"/>
        </w:rPr>
        <w:t xml:space="preserve">the </w:t>
      </w:r>
      <w:r w:rsidR="006F6899" w:rsidRPr="00B86DFE">
        <w:rPr>
          <w:rStyle w:val="Strong"/>
          <w:rFonts w:asciiTheme="majorHAnsi" w:hAnsiTheme="majorHAnsi" w:cstheme="majorHAnsi"/>
          <w:b w:val="0"/>
          <w:color w:val="000000" w:themeColor="text1"/>
        </w:rPr>
        <w:t>guidance</w:t>
      </w:r>
      <w:r w:rsidRPr="00EA064B">
        <w:rPr>
          <w:rStyle w:val="Strong"/>
          <w:rFonts w:asciiTheme="majorHAnsi" w:hAnsiTheme="majorHAnsi" w:cstheme="majorHAnsi"/>
          <w:b w:val="0"/>
          <w:i/>
          <w:iCs/>
          <w:color w:val="000000" w:themeColor="text1"/>
        </w:rPr>
        <w:t xml:space="preserve"> </w:t>
      </w:r>
      <w:r w:rsidR="006F6899" w:rsidRPr="00EA064B">
        <w:rPr>
          <w:rStyle w:val="Strong"/>
          <w:rFonts w:asciiTheme="majorHAnsi" w:hAnsiTheme="majorHAnsi" w:cstheme="majorHAnsi"/>
          <w:b w:val="0"/>
          <w:i/>
          <w:iCs/>
          <w:color w:val="000000" w:themeColor="text1"/>
        </w:rPr>
        <w:t>‘</w:t>
      </w:r>
      <w:r w:rsidRPr="00EA064B">
        <w:rPr>
          <w:rFonts w:asciiTheme="majorHAnsi" w:hAnsiTheme="majorHAnsi" w:cstheme="majorHAnsi"/>
          <w:i/>
          <w:iCs/>
          <w:color w:val="000000" w:themeColor="text1"/>
        </w:rPr>
        <w:t>Joint Tenancies</w:t>
      </w:r>
      <w:r w:rsidR="0090322A" w:rsidRPr="00EA064B">
        <w:rPr>
          <w:rFonts w:asciiTheme="majorHAnsi" w:hAnsiTheme="majorHAnsi" w:cstheme="majorHAnsi"/>
          <w:i/>
          <w:iCs/>
          <w:color w:val="000000" w:themeColor="text1"/>
        </w:rPr>
        <w:t>.</w:t>
      </w:r>
      <w:r w:rsidR="006F6899" w:rsidRPr="000C59F8">
        <w:rPr>
          <w:rFonts w:asciiTheme="majorHAnsi" w:hAnsiTheme="majorHAnsi" w:cstheme="majorHAnsi"/>
          <w:color w:val="000000" w:themeColor="text1"/>
        </w:rPr>
        <w:t>’</w:t>
      </w:r>
      <w:r w:rsidRPr="000C59F8">
        <w:rPr>
          <w:rStyle w:val="FootnoteReference"/>
          <w:rFonts w:asciiTheme="majorHAnsi" w:hAnsiTheme="majorHAnsi" w:cstheme="majorHAnsi"/>
          <w:bCs/>
          <w:color w:val="000000" w:themeColor="text1"/>
        </w:rPr>
        <w:footnoteReference w:id="5"/>
      </w:r>
      <w:r w:rsidR="0090322A" w:rsidRPr="000C59F8">
        <w:rPr>
          <w:rFonts w:asciiTheme="majorHAnsi" w:hAnsiTheme="majorHAnsi" w:cstheme="majorHAnsi"/>
          <w:color w:val="000000" w:themeColor="text1"/>
        </w:rPr>
        <w:t xml:space="preserve"> This guidance</w:t>
      </w:r>
      <w:r w:rsidR="006F6899" w:rsidRPr="000C59F8">
        <w:rPr>
          <w:rFonts w:asciiTheme="majorHAnsi" w:hAnsiTheme="majorHAnsi" w:cstheme="majorHAnsi"/>
          <w:color w:val="000000" w:themeColor="text1"/>
        </w:rPr>
        <w:t xml:space="preserve"> unambiguously confirms the remaining joint tenant can be treated as liable for the full rent</w:t>
      </w:r>
      <w:r w:rsidR="00B86DFE">
        <w:rPr>
          <w:rFonts w:asciiTheme="majorHAnsi" w:hAnsiTheme="majorHAnsi" w:cstheme="majorHAnsi"/>
          <w:color w:val="000000" w:themeColor="text1"/>
        </w:rPr>
        <w:t xml:space="preserve"> and that a declaration from the claimant that this is the case is sufficient evidence</w:t>
      </w:r>
      <w:r w:rsidR="006F6899" w:rsidRPr="000C59F8">
        <w:rPr>
          <w:rFonts w:asciiTheme="majorHAnsi" w:hAnsiTheme="majorHAnsi" w:cstheme="majorHAnsi"/>
          <w:color w:val="000000" w:themeColor="text1"/>
        </w:rPr>
        <w:t>.</w:t>
      </w:r>
    </w:p>
    <w:p w14:paraId="04159F16" w14:textId="77777777" w:rsidR="006A387E" w:rsidRDefault="004D36BE" w:rsidP="006A387E">
      <w:pPr>
        <w:pStyle w:val="NormalWeb"/>
        <w:spacing w:line="360" w:lineRule="auto"/>
        <w:ind w:left="1134"/>
        <w:rPr>
          <w:rFonts w:asciiTheme="majorHAnsi" w:hAnsiTheme="majorHAnsi" w:cstheme="majorHAnsi"/>
          <w:b/>
          <w:bCs/>
          <w:i/>
        </w:rPr>
      </w:pPr>
      <w:r w:rsidRPr="000C59F8">
        <w:rPr>
          <w:rFonts w:asciiTheme="majorHAnsi" w:hAnsiTheme="majorHAnsi" w:cstheme="majorHAnsi"/>
          <w:b/>
          <w:bCs/>
          <w:i/>
        </w:rPr>
        <w:t>“</w:t>
      </w:r>
      <w:r w:rsidR="006A387E" w:rsidRPr="006A387E">
        <w:rPr>
          <w:rFonts w:asciiTheme="majorHAnsi" w:hAnsiTheme="majorHAnsi" w:cstheme="majorHAnsi"/>
          <w:b/>
          <w:bCs/>
          <w:i/>
        </w:rPr>
        <w:t xml:space="preserve">Absent joint tenant: only one joint tenant resident </w:t>
      </w:r>
    </w:p>
    <w:p w14:paraId="0F98BA22" w14:textId="77777777" w:rsidR="006A387E" w:rsidRDefault="006A387E" w:rsidP="006A387E">
      <w:pPr>
        <w:pStyle w:val="NormalWeb"/>
        <w:spacing w:line="360" w:lineRule="auto"/>
        <w:ind w:left="1134"/>
        <w:rPr>
          <w:rFonts w:asciiTheme="majorHAnsi" w:hAnsiTheme="majorHAnsi" w:cstheme="majorHAnsi"/>
          <w:i/>
        </w:rPr>
      </w:pPr>
      <w:r w:rsidRPr="006A387E">
        <w:rPr>
          <w:rFonts w:asciiTheme="majorHAnsi" w:hAnsiTheme="majorHAnsi" w:cstheme="majorHAnsi"/>
          <w:i/>
        </w:rPr>
        <w:t xml:space="preserve">Where the claimant has a joint tenancy but is the only joint tenant living in the property, the claimant is treated as liable for the total rent.  </w:t>
      </w:r>
    </w:p>
    <w:p w14:paraId="4E9DC6C6" w14:textId="77777777" w:rsidR="006A387E" w:rsidRDefault="006A387E" w:rsidP="006A387E">
      <w:pPr>
        <w:pStyle w:val="NormalWeb"/>
        <w:spacing w:line="360" w:lineRule="auto"/>
        <w:ind w:left="1134"/>
        <w:rPr>
          <w:rFonts w:asciiTheme="majorHAnsi" w:hAnsiTheme="majorHAnsi" w:cstheme="majorHAnsi"/>
          <w:i/>
        </w:rPr>
      </w:pPr>
      <w:r w:rsidRPr="006A387E">
        <w:rPr>
          <w:rFonts w:asciiTheme="majorHAnsi" w:hAnsiTheme="majorHAnsi" w:cstheme="majorHAnsi"/>
          <w:i/>
        </w:rPr>
        <w:t xml:space="preserve">This can apply to both Social Rented Sector and Private Rented Sector cases. The declaration from the claimant is sufficient to satisfy the verification requirement.  </w:t>
      </w:r>
    </w:p>
    <w:p w14:paraId="39237F9F" w14:textId="0C69B6FD" w:rsidR="00A66A37" w:rsidRPr="006A387E" w:rsidRDefault="006A387E" w:rsidP="006A387E">
      <w:pPr>
        <w:pStyle w:val="NormalWeb"/>
        <w:spacing w:line="360" w:lineRule="auto"/>
        <w:ind w:left="1134"/>
        <w:rPr>
          <w:rFonts w:asciiTheme="majorHAnsi" w:hAnsiTheme="majorHAnsi" w:cstheme="majorHAnsi"/>
          <w:i/>
        </w:rPr>
      </w:pPr>
      <w:r w:rsidRPr="006A387E">
        <w:rPr>
          <w:rFonts w:asciiTheme="majorHAnsi" w:hAnsiTheme="majorHAnsi" w:cstheme="majorHAnsi"/>
          <w:i/>
        </w:rPr>
        <w:t>This is an absent joint tenant case.</w:t>
      </w:r>
      <w:r w:rsidR="004D36BE" w:rsidRPr="006A387E">
        <w:rPr>
          <w:rFonts w:asciiTheme="majorHAnsi" w:hAnsiTheme="majorHAnsi" w:cstheme="majorHAnsi"/>
          <w:i/>
        </w:rPr>
        <w:t>”</w:t>
      </w:r>
      <w:r w:rsidR="000A418E" w:rsidRPr="006A387E">
        <w:rPr>
          <w:rFonts w:asciiTheme="majorHAnsi" w:hAnsiTheme="majorHAnsi" w:cstheme="majorHAnsi"/>
        </w:rPr>
        <w:t xml:space="preserve"> </w:t>
      </w:r>
    </w:p>
    <w:p w14:paraId="5E7D6BCF" w14:textId="35EF51D7" w:rsidR="0090322A" w:rsidRPr="000C59F8" w:rsidRDefault="0090322A" w:rsidP="00EA064B">
      <w:pPr>
        <w:pStyle w:val="NormalWeb"/>
        <w:numPr>
          <w:ilvl w:val="0"/>
          <w:numId w:val="40"/>
        </w:numPr>
        <w:spacing w:line="360" w:lineRule="auto"/>
        <w:jc w:val="both"/>
        <w:rPr>
          <w:rFonts w:asciiTheme="majorHAnsi" w:hAnsiTheme="majorHAnsi" w:cstheme="majorHAnsi"/>
          <w:i/>
        </w:rPr>
      </w:pPr>
      <w:r w:rsidRPr="006A387E">
        <w:rPr>
          <w:rFonts w:asciiTheme="majorHAnsi" w:hAnsiTheme="majorHAnsi" w:cstheme="majorHAnsi"/>
        </w:rPr>
        <w:t xml:space="preserve">A </w:t>
      </w:r>
      <w:r w:rsidR="00882D52" w:rsidRPr="006A387E">
        <w:rPr>
          <w:rFonts w:asciiTheme="majorHAnsi" w:hAnsiTheme="majorHAnsi" w:cstheme="majorHAnsi"/>
        </w:rPr>
        <w:t>Not</w:t>
      </w:r>
      <w:r w:rsidR="00882D52" w:rsidRPr="000C59F8">
        <w:rPr>
          <w:rFonts w:asciiTheme="majorHAnsi" w:hAnsiTheme="majorHAnsi" w:cstheme="majorHAnsi"/>
        </w:rPr>
        <w:t>e from the Secretary of State dated</w:t>
      </w:r>
      <w:r w:rsidRPr="000C59F8">
        <w:rPr>
          <w:rFonts w:asciiTheme="majorHAnsi" w:hAnsiTheme="majorHAnsi" w:cstheme="majorHAnsi"/>
        </w:rPr>
        <w:t xml:space="preserve"> 23 June 2020</w:t>
      </w:r>
      <w:r w:rsidRPr="000C59F8">
        <w:rPr>
          <w:rStyle w:val="FootnoteReference"/>
          <w:rFonts w:asciiTheme="majorHAnsi" w:hAnsiTheme="majorHAnsi" w:cstheme="majorHAnsi"/>
        </w:rPr>
        <w:footnoteReference w:id="6"/>
      </w:r>
      <w:r w:rsidRPr="000C59F8">
        <w:rPr>
          <w:rFonts w:asciiTheme="majorHAnsi" w:hAnsiTheme="majorHAnsi" w:cstheme="majorHAnsi"/>
        </w:rPr>
        <w:t xml:space="preserve"> further confirmed:</w:t>
      </w:r>
    </w:p>
    <w:p w14:paraId="0C9DD26C" w14:textId="68200250" w:rsidR="0090322A" w:rsidRPr="000C59F8" w:rsidRDefault="0090322A" w:rsidP="004B624F">
      <w:pPr>
        <w:spacing w:line="360" w:lineRule="auto"/>
        <w:ind w:left="1134"/>
        <w:rPr>
          <w:rFonts w:asciiTheme="majorHAnsi" w:hAnsiTheme="majorHAnsi" w:cstheme="majorHAnsi"/>
          <w:b/>
          <w:i/>
          <w:color w:val="000000" w:themeColor="text1"/>
        </w:rPr>
      </w:pPr>
      <w:r w:rsidRPr="000C59F8">
        <w:rPr>
          <w:rFonts w:asciiTheme="majorHAnsi" w:hAnsiTheme="majorHAnsi" w:cstheme="majorHAnsi"/>
          <w:i/>
          <w:color w:val="000000" w:themeColor="text1"/>
        </w:rPr>
        <w:lastRenderedPageBreak/>
        <w:t>“The new to-do allows agents to record how many tenants live in the property and the amount of rent/service charge the claimant pay</w:t>
      </w:r>
      <w:r w:rsidR="0010321B" w:rsidRPr="000C59F8">
        <w:rPr>
          <w:rFonts w:asciiTheme="majorHAnsi" w:hAnsiTheme="majorHAnsi" w:cstheme="majorHAnsi"/>
          <w:i/>
          <w:color w:val="000000" w:themeColor="text1"/>
        </w:rPr>
        <w:t>s</w:t>
      </w:r>
      <w:r w:rsidRPr="000C59F8">
        <w:rPr>
          <w:rFonts w:asciiTheme="majorHAnsi" w:hAnsiTheme="majorHAnsi" w:cstheme="majorHAnsi"/>
          <w:i/>
          <w:color w:val="000000" w:themeColor="text1"/>
        </w:rPr>
        <w:t xml:space="preserve">. This ensures that that both absent joint tenant (Untidy Tenancy) or </w:t>
      </w:r>
      <w:r w:rsidRPr="000C59F8">
        <w:rPr>
          <w:rFonts w:asciiTheme="majorHAnsi" w:hAnsiTheme="majorHAnsi" w:cstheme="majorHAnsi"/>
          <w:b/>
          <w:i/>
          <w:color w:val="000000" w:themeColor="text1"/>
        </w:rPr>
        <w:t>unequal apportionment of rent within a housing costs support claim are paid correctly.</w:t>
      </w:r>
    </w:p>
    <w:p w14:paraId="1D9E3421" w14:textId="4CCA4F78" w:rsidR="0090322A" w:rsidRPr="000C59F8" w:rsidRDefault="0010321B" w:rsidP="004B624F">
      <w:pPr>
        <w:spacing w:line="360" w:lineRule="auto"/>
        <w:ind w:left="1134"/>
        <w:rPr>
          <w:rFonts w:asciiTheme="majorHAnsi" w:hAnsiTheme="majorHAnsi" w:cstheme="majorHAnsi"/>
          <w:i/>
          <w:color w:val="000000" w:themeColor="text1"/>
        </w:rPr>
      </w:pPr>
      <w:r w:rsidRPr="000C59F8">
        <w:rPr>
          <w:rFonts w:asciiTheme="majorHAnsi" w:hAnsiTheme="majorHAnsi" w:cstheme="majorHAnsi"/>
          <w:i/>
          <w:color w:val="000000" w:themeColor="text1"/>
        </w:rPr>
        <w:t>[…]</w:t>
      </w:r>
    </w:p>
    <w:p w14:paraId="5942A6FC" w14:textId="77777777" w:rsidR="0090322A" w:rsidRPr="000C59F8" w:rsidRDefault="0090322A" w:rsidP="004B624F">
      <w:pPr>
        <w:spacing w:line="360" w:lineRule="auto"/>
        <w:ind w:left="1134"/>
        <w:rPr>
          <w:rFonts w:asciiTheme="majorHAnsi" w:hAnsiTheme="majorHAnsi" w:cstheme="majorHAnsi"/>
          <w:i/>
          <w:color w:val="000000" w:themeColor="text1"/>
        </w:rPr>
      </w:pPr>
      <w:r w:rsidRPr="000C59F8">
        <w:rPr>
          <w:rFonts w:asciiTheme="majorHAnsi" w:hAnsiTheme="majorHAnsi" w:cstheme="majorHAnsi"/>
          <w:i/>
          <w:color w:val="000000" w:themeColor="text1"/>
        </w:rPr>
        <w:t xml:space="preserve">As part of the new guidance explaining the operational process for the new ‘to-do’, Work Coaches and Case Managers are reminded that they </w:t>
      </w:r>
      <w:r w:rsidRPr="000C59F8">
        <w:rPr>
          <w:rFonts w:asciiTheme="majorHAnsi" w:hAnsiTheme="majorHAnsi" w:cstheme="majorHAnsi"/>
          <w:b/>
          <w:i/>
          <w:color w:val="000000" w:themeColor="text1"/>
        </w:rPr>
        <w:t>must not</w:t>
      </w:r>
      <w:r w:rsidRPr="000C59F8">
        <w:rPr>
          <w:rFonts w:asciiTheme="majorHAnsi" w:hAnsiTheme="majorHAnsi" w:cstheme="majorHAnsi"/>
          <w:i/>
          <w:color w:val="000000" w:themeColor="text1"/>
        </w:rPr>
        <w:t>:</w:t>
      </w:r>
    </w:p>
    <w:p w14:paraId="6D0CF8F2" w14:textId="77777777" w:rsidR="0090322A" w:rsidRPr="000C59F8" w:rsidRDefault="0090322A" w:rsidP="004B624F">
      <w:pPr>
        <w:pStyle w:val="ListParagraph"/>
        <w:numPr>
          <w:ilvl w:val="0"/>
          <w:numId w:val="34"/>
        </w:numPr>
        <w:tabs>
          <w:tab w:val="clear" w:pos="720"/>
          <w:tab w:val="num" w:pos="1701"/>
        </w:tabs>
        <w:spacing w:line="360" w:lineRule="auto"/>
        <w:ind w:left="1701" w:firstLine="0"/>
        <w:rPr>
          <w:rFonts w:asciiTheme="majorHAnsi" w:hAnsiTheme="majorHAnsi" w:cstheme="majorHAnsi"/>
          <w:i/>
          <w:color w:val="000000" w:themeColor="text1"/>
          <w:sz w:val="24"/>
          <w:szCs w:val="24"/>
        </w:rPr>
      </w:pPr>
      <w:r w:rsidRPr="000C59F8">
        <w:rPr>
          <w:rFonts w:asciiTheme="majorHAnsi" w:hAnsiTheme="majorHAnsi" w:cstheme="majorHAnsi"/>
          <w:i/>
          <w:color w:val="000000" w:themeColor="text1"/>
          <w:sz w:val="24"/>
          <w:szCs w:val="24"/>
        </w:rPr>
        <w:t>Ask the claimant to re-declare housing costs as a single tenancy, unless there is a genuine change of circumstances.</w:t>
      </w:r>
    </w:p>
    <w:p w14:paraId="25B74F3B" w14:textId="77777777" w:rsidR="0090322A" w:rsidRPr="000C59F8" w:rsidRDefault="0090322A" w:rsidP="004B624F">
      <w:pPr>
        <w:pStyle w:val="ListParagraph"/>
        <w:numPr>
          <w:ilvl w:val="0"/>
          <w:numId w:val="34"/>
        </w:numPr>
        <w:tabs>
          <w:tab w:val="clear" w:pos="720"/>
          <w:tab w:val="num" w:pos="1701"/>
        </w:tabs>
        <w:spacing w:line="360" w:lineRule="auto"/>
        <w:ind w:left="1701" w:firstLine="0"/>
        <w:rPr>
          <w:rFonts w:asciiTheme="majorHAnsi" w:hAnsiTheme="majorHAnsi" w:cstheme="majorHAnsi"/>
          <w:i/>
          <w:color w:val="000000" w:themeColor="text1"/>
          <w:sz w:val="24"/>
          <w:szCs w:val="24"/>
        </w:rPr>
      </w:pPr>
      <w:r w:rsidRPr="000C59F8">
        <w:rPr>
          <w:rFonts w:asciiTheme="majorHAnsi" w:hAnsiTheme="majorHAnsi" w:cstheme="majorHAnsi"/>
          <w:i/>
          <w:color w:val="000000" w:themeColor="text1"/>
          <w:sz w:val="24"/>
          <w:szCs w:val="24"/>
        </w:rPr>
        <w:t>Make a housing declaration on behalf of the claimant that it is a single tenancy.</w:t>
      </w:r>
    </w:p>
    <w:p w14:paraId="046752E5" w14:textId="2BE974B8" w:rsidR="0090322A" w:rsidRPr="000C59F8" w:rsidRDefault="0090322A" w:rsidP="004B624F">
      <w:pPr>
        <w:pStyle w:val="ListParagraph"/>
        <w:numPr>
          <w:ilvl w:val="0"/>
          <w:numId w:val="34"/>
        </w:numPr>
        <w:tabs>
          <w:tab w:val="clear" w:pos="720"/>
          <w:tab w:val="num" w:pos="1701"/>
        </w:tabs>
        <w:spacing w:line="360" w:lineRule="auto"/>
        <w:ind w:left="1701" w:firstLine="0"/>
        <w:rPr>
          <w:rFonts w:asciiTheme="majorHAnsi" w:hAnsiTheme="majorHAnsi" w:cstheme="majorHAnsi"/>
          <w:bCs/>
          <w:i/>
          <w:color w:val="000000" w:themeColor="text1"/>
          <w:sz w:val="24"/>
          <w:szCs w:val="24"/>
        </w:rPr>
      </w:pPr>
      <w:r w:rsidRPr="000C59F8">
        <w:rPr>
          <w:rFonts w:asciiTheme="majorHAnsi" w:hAnsiTheme="majorHAnsi" w:cstheme="majorHAnsi"/>
          <w:i/>
          <w:color w:val="000000" w:themeColor="text1"/>
          <w:sz w:val="24"/>
          <w:szCs w:val="24"/>
        </w:rPr>
        <w:t>Ask the claimant to get a new tenancy from their landlord or a landlord letter to confirm the claimant is solely liable.</w:t>
      </w:r>
      <w:r w:rsidR="006F492E" w:rsidRPr="000C59F8">
        <w:rPr>
          <w:rFonts w:asciiTheme="majorHAnsi" w:hAnsiTheme="majorHAnsi" w:cstheme="majorHAnsi"/>
          <w:i/>
          <w:color w:val="000000" w:themeColor="text1"/>
          <w:sz w:val="24"/>
          <w:szCs w:val="24"/>
        </w:rPr>
        <w:t>”</w:t>
      </w:r>
    </w:p>
    <w:p w14:paraId="0AE3C11C" w14:textId="0524BBD1" w:rsidR="00121B54" w:rsidRPr="000C59F8" w:rsidRDefault="00A66A37" w:rsidP="004B624F">
      <w:pPr>
        <w:pStyle w:val="ListParagraph"/>
        <w:spacing w:line="360" w:lineRule="auto"/>
        <w:ind w:left="0"/>
        <w:jc w:val="right"/>
        <w:rPr>
          <w:rFonts w:asciiTheme="majorHAnsi" w:hAnsiTheme="majorHAnsi" w:cstheme="majorHAnsi"/>
          <w:bCs/>
          <w:i/>
          <w:iCs/>
          <w:color w:val="000000" w:themeColor="text1"/>
          <w:sz w:val="24"/>
          <w:szCs w:val="24"/>
        </w:rPr>
      </w:pPr>
      <w:r w:rsidRPr="000C59F8">
        <w:rPr>
          <w:rFonts w:asciiTheme="majorHAnsi" w:hAnsiTheme="majorHAnsi" w:cstheme="majorHAnsi"/>
          <w:bCs/>
          <w:i/>
          <w:iCs/>
          <w:color w:val="000000" w:themeColor="text1"/>
          <w:sz w:val="24"/>
          <w:szCs w:val="24"/>
        </w:rPr>
        <w:t>(Emphasis added)</w:t>
      </w:r>
    </w:p>
    <w:p w14:paraId="2058D2F6" w14:textId="77777777" w:rsidR="00A66A37" w:rsidRPr="000C59F8" w:rsidRDefault="00A66A37" w:rsidP="004B624F">
      <w:pPr>
        <w:pStyle w:val="ListParagraph"/>
        <w:spacing w:line="360" w:lineRule="auto"/>
        <w:ind w:left="0"/>
        <w:rPr>
          <w:rFonts w:asciiTheme="majorHAnsi" w:hAnsiTheme="majorHAnsi" w:cstheme="majorHAnsi"/>
          <w:b/>
          <w:i/>
          <w:iCs/>
          <w:color w:val="000000" w:themeColor="text1"/>
          <w:sz w:val="24"/>
          <w:szCs w:val="24"/>
          <w:u w:val="single"/>
        </w:rPr>
      </w:pPr>
    </w:p>
    <w:p w14:paraId="5E73FF33" w14:textId="27C0891D" w:rsidR="00FF216A" w:rsidRPr="000C59F8" w:rsidRDefault="00FF216A" w:rsidP="004B624F">
      <w:pPr>
        <w:pStyle w:val="ListParagraph"/>
        <w:spacing w:line="360" w:lineRule="auto"/>
        <w:ind w:left="0"/>
        <w:rPr>
          <w:rFonts w:asciiTheme="majorHAnsi" w:hAnsiTheme="majorHAnsi" w:cstheme="majorHAnsi"/>
          <w:b/>
          <w:i/>
          <w:iCs/>
          <w:color w:val="000000" w:themeColor="text1"/>
          <w:sz w:val="24"/>
          <w:szCs w:val="24"/>
          <w:u w:val="single"/>
        </w:rPr>
      </w:pPr>
      <w:r w:rsidRPr="000C59F8">
        <w:rPr>
          <w:rFonts w:asciiTheme="majorHAnsi" w:hAnsiTheme="majorHAnsi" w:cstheme="majorHAnsi"/>
          <w:b/>
          <w:i/>
          <w:iCs/>
          <w:color w:val="000000" w:themeColor="text1"/>
          <w:sz w:val="24"/>
          <w:szCs w:val="24"/>
          <w:u w:val="single"/>
        </w:rPr>
        <w:t xml:space="preserve">Grounds for judicial review </w:t>
      </w:r>
    </w:p>
    <w:p w14:paraId="231231ED" w14:textId="77777777" w:rsidR="00404038" w:rsidRPr="000C59F8" w:rsidRDefault="00404038" w:rsidP="004B624F">
      <w:pPr>
        <w:pStyle w:val="ListParagraph"/>
        <w:spacing w:line="360" w:lineRule="auto"/>
        <w:ind w:left="0"/>
        <w:rPr>
          <w:rFonts w:asciiTheme="majorHAnsi" w:hAnsiTheme="majorHAnsi" w:cstheme="majorHAnsi"/>
          <w:b/>
          <w:color w:val="000000" w:themeColor="text1"/>
          <w:sz w:val="24"/>
          <w:szCs w:val="24"/>
          <w:u w:val="single"/>
        </w:rPr>
      </w:pPr>
    </w:p>
    <w:p w14:paraId="0C12283E" w14:textId="488D4E55" w:rsidR="00F213E2" w:rsidRPr="000C59F8" w:rsidRDefault="003A46FF" w:rsidP="004B624F">
      <w:pPr>
        <w:pStyle w:val="ListParagraph"/>
        <w:spacing w:before="120" w:after="0" w:line="360" w:lineRule="auto"/>
        <w:ind w:left="567" w:hanging="567"/>
        <w:rPr>
          <w:rStyle w:val="Strong"/>
          <w:rFonts w:asciiTheme="majorHAnsi" w:hAnsiTheme="majorHAnsi" w:cstheme="majorHAnsi"/>
          <w:color w:val="000000" w:themeColor="text1"/>
          <w:sz w:val="24"/>
          <w:szCs w:val="24"/>
        </w:rPr>
      </w:pPr>
      <w:r w:rsidRPr="000C59F8">
        <w:rPr>
          <w:rStyle w:val="Strong"/>
          <w:rFonts w:asciiTheme="majorHAnsi" w:hAnsiTheme="majorHAnsi" w:cstheme="majorHAnsi"/>
          <w:color w:val="000000" w:themeColor="text1"/>
          <w:sz w:val="24"/>
          <w:szCs w:val="24"/>
        </w:rPr>
        <w:t>Ground</w:t>
      </w:r>
      <w:r w:rsidR="00F602AD" w:rsidRPr="000C59F8">
        <w:rPr>
          <w:rStyle w:val="Strong"/>
          <w:rFonts w:asciiTheme="majorHAnsi" w:hAnsiTheme="majorHAnsi" w:cstheme="majorHAnsi"/>
          <w:color w:val="000000" w:themeColor="text1"/>
          <w:sz w:val="24"/>
          <w:szCs w:val="24"/>
        </w:rPr>
        <w:t xml:space="preserve"> 1</w:t>
      </w:r>
      <w:r w:rsidRPr="000C59F8">
        <w:rPr>
          <w:rStyle w:val="Strong"/>
          <w:rFonts w:asciiTheme="majorHAnsi" w:hAnsiTheme="majorHAnsi" w:cstheme="majorHAnsi"/>
          <w:color w:val="000000" w:themeColor="text1"/>
          <w:sz w:val="24"/>
          <w:szCs w:val="24"/>
        </w:rPr>
        <w:t xml:space="preserve">: </w:t>
      </w:r>
      <w:r w:rsidR="00F602AD" w:rsidRPr="000C59F8">
        <w:rPr>
          <w:rStyle w:val="Strong"/>
          <w:rFonts w:asciiTheme="majorHAnsi" w:hAnsiTheme="majorHAnsi" w:cstheme="majorHAnsi"/>
          <w:color w:val="000000" w:themeColor="text1"/>
          <w:sz w:val="24"/>
          <w:szCs w:val="24"/>
        </w:rPr>
        <w:t xml:space="preserve">Failure to </w:t>
      </w:r>
      <w:r w:rsidR="00834468" w:rsidRPr="000C59F8">
        <w:rPr>
          <w:rStyle w:val="Strong"/>
          <w:rFonts w:asciiTheme="majorHAnsi" w:hAnsiTheme="majorHAnsi" w:cstheme="majorHAnsi"/>
          <w:color w:val="000000" w:themeColor="text1"/>
          <w:sz w:val="24"/>
          <w:szCs w:val="24"/>
        </w:rPr>
        <w:t xml:space="preserve">correctly </w:t>
      </w:r>
      <w:r w:rsidR="00F602AD" w:rsidRPr="000C59F8">
        <w:rPr>
          <w:rStyle w:val="Strong"/>
          <w:rFonts w:asciiTheme="majorHAnsi" w:hAnsiTheme="majorHAnsi" w:cstheme="majorHAnsi"/>
          <w:color w:val="000000" w:themeColor="text1"/>
          <w:sz w:val="24"/>
          <w:szCs w:val="24"/>
        </w:rPr>
        <w:t xml:space="preserve">follow the </w:t>
      </w:r>
      <w:r w:rsidR="00F213E2" w:rsidRPr="000C59F8">
        <w:rPr>
          <w:rStyle w:val="Strong"/>
          <w:rFonts w:asciiTheme="majorHAnsi" w:hAnsiTheme="majorHAnsi" w:cstheme="majorHAnsi"/>
          <w:color w:val="000000" w:themeColor="text1"/>
          <w:sz w:val="24"/>
          <w:szCs w:val="24"/>
        </w:rPr>
        <w:t xml:space="preserve">law and guidance </w:t>
      </w:r>
    </w:p>
    <w:p w14:paraId="2F9E8F84" w14:textId="0E9EC103" w:rsidR="001225D2" w:rsidRPr="000C59F8" w:rsidRDefault="00712A39" w:rsidP="004B624F">
      <w:pPr>
        <w:pStyle w:val="ListParagraph"/>
        <w:numPr>
          <w:ilvl w:val="0"/>
          <w:numId w:val="40"/>
        </w:numPr>
        <w:shd w:val="clear" w:color="auto" w:fill="FFFFFF"/>
        <w:spacing w:before="120" w:after="0" w:line="360" w:lineRule="auto"/>
        <w:jc w:val="both"/>
        <w:rPr>
          <w:rFonts w:asciiTheme="majorHAnsi" w:hAnsiTheme="majorHAnsi" w:cstheme="majorHAnsi"/>
          <w:sz w:val="24"/>
          <w:szCs w:val="24"/>
        </w:rPr>
      </w:pPr>
      <w:r w:rsidRPr="000C59F8">
        <w:rPr>
          <w:rStyle w:val="Strong"/>
          <w:rFonts w:asciiTheme="majorHAnsi" w:hAnsiTheme="majorHAnsi" w:cstheme="majorHAnsi"/>
          <w:b w:val="0"/>
          <w:sz w:val="24"/>
          <w:szCs w:val="24"/>
        </w:rPr>
        <w:t xml:space="preserve">The law </w:t>
      </w:r>
      <w:r w:rsidR="00CD7405" w:rsidRPr="000C59F8">
        <w:rPr>
          <w:rStyle w:val="Strong"/>
          <w:rFonts w:asciiTheme="majorHAnsi" w:hAnsiTheme="majorHAnsi" w:cstheme="majorHAnsi"/>
          <w:b w:val="0"/>
          <w:sz w:val="24"/>
          <w:szCs w:val="24"/>
        </w:rPr>
        <w:t>set out</w:t>
      </w:r>
      <w:r w:rsidRPr="000C59F8">
        <w:rPr>
          <w:rStyle w:val="Strong"/>
          <w:rFonts w:asciiTheme="majorHAnsi" w:hAnsiTheme="majorHAnsi" w:cstheme="majorHAnsi"/>
          <w:b w:val="0"/>
          <w:sz w:val="24"/>
          <w:szCs w:val="24"/>
        </w:rPr>
        <w:t xml:space="preserve"> above </w:t>
      </w:r>
      <w:r w:rsidR="002B5DC3" w:rsidRPr="000C59F8">
        <w:rPr>
          <w:rStyle w:val="Strong"/>
          <w:rFonts w:asciiTheme="majorHAnsi" w:hAnsiTheme="majorHAnsi" w:cstheme="majorHAnsi"/>
          <w:b w:val="0"/>
          <w:sz w:val="24"/>
          <w:szCs w:val="24"/>
        </w:rPr>
        <w:t xml:space="preserve">is </w:t>
      </w:r>
      <w:r w:rsidRPr="000C59F8">
        <w:rPr>
          <w:rStyle w:val="Strong"/>
          <w:rFonts w:asciiTheme="majorHAnsi" w:hAnsiTheme="majorHAnsi" w:cstheme="majorHAnsi"/>
          <w:b w:val="0"/>
          <w:sz w:val="24"/>
          <w:szCs w:val="24"/>
        </w:rPr>
        <w:t xml:space="preserve">clear. </w:t>
      </w:r>
      <w:r w:rsidR="009A59F1" w:rsidRPr="000C59F8">
        <w:rPr>
          <w:rStyle w:val="Strong"/>
          <w:rFonts w:asciiTheme="majorHAnsi" w:hAnsiTheme="majorHAnsi" w:cstheme="majorHAnsi"/>
          <w:b w:val="0"/>
          <w:sz w:val="24"/>
          <w:szCs w:val="24"/>
        </w:rPr>
        <w:t>D</w:t>
      </w:r>
      <w:r w:rsidR="000C073D" w:rsidRPr="000C59F8">
        <w:rPr>
          <w:rStyle w:val="Strong"/>
          <w:rFonts w:asciiTheme="majorHAnsi" w:hAnsiTheme="majorHAnsi" w:cstheme="majorHAnsi"/>
          <w:b w:val="0"/>
          <w:sz w:val="24"/>
          <w:szCs w:val="24"/>
        </w:rPr>
        <w:t xml:space="preserve"> </w:t>
      </w:r>
      <w:r w:rsidR="00834468" w:rsidRPr="000C59F8">
        <w:rPr>
          <w:rStyle w:val="Strong"/>
          <w:rFonts w:asciiTheme="majorHAnsi" w:hAnsiTheme="majorHAnsi" w:cstheme="majorHAnsi"/>
          <w:b w:val="0"/>
          <w:sz w:val="24"/>
          <w:szCs w:val="24"/>
        </w:rPr>
        <w:t>is required</w:t>
      </w:r>
      <w:r w:rsidR="00F213E2" w:rsidRPr="000C59F8">
        <w:rPr>
          <w:rStyle w:val="Strong"/>
          <w:rFonts w:asciiTheme="majorHAnsi" w:hAnsiTheme="majorHAnsi" w:cstheme="majorHAnsi"/>
          <w:b w:val="0"/>
          <w:sz w:val="24"/>
          <w:szCs w:val="24"/>
        </w:rPr>
        <w:t xml:space="preserve"> under</w:t>
      </w:r>
      <w:r w:rsidR="000C073D" w:rsidRPr="000C59F8">
        <w:rPr>
          <w:rStyle w:val="Strong"/>
          <w:rFonts w:asciiTheme="majorHAnsi" w:hAnsiTheme="majorHAnsi" w:cstheme="majorHAnsi"/>
          <w:b w:val="0"/>
          <w:sz w:val="24"/>
          <w:szCs w:val="24"/>
        </w:rPr>
        <w:t xml:space="preserve"> </w:t>
      </w:r>
      <w:r w:rsidR="00F213E2" w:rsidRPr="000C59F8">
        <w:rPr>
          <w:rStyle w:val="Strong"/>
          <w:rFonts w:asciiTheme="majorHAnsi" w:hAnsiTheme="majorHAnsi" w:cstheme="majorHAnsi"/>
          <w:b w:val="0"/>
          <w:sz w:val="24"/>
          <w:szCs w:val="24"/>
        </w:rPr>
        <w:t>Sch 2 para 2(d) and</w:t>
      </w:r>
      <w:r w:rsidR="00834468" w:rsidRPr="000C59F8">
        <w:rPr>
          <w:rStyle w:val="Strong"/>
          <w:rFonts w:asciiTheme="majorHAnsi" w:hAnsiTheme="majorHAnsi" w:cstheme="majorHAnsi"/>
          <w:b w:val="0"/>
          <w:sz w:val="24"/>
          <w:szCs w:val="24"/>
        </w:rPr>
        <w:t>/or</w:t>
      </w:r>
      <w:r w:rsidR="00F213E2" w:rsidRPr="000C59F8">
        <w:rPr>
          <w:rStyle w:val="Strong"/>
          <w:rFonts w:asciiTheme="majorHAnsi" w:hAnsiTheme="majorHAnsi" w:cstheme="majorHAnsi"/>
          <w:b w:val="0"/>
          <w:sz w:val="24"/>
          <w:szCs w:val="24"/>
        </w:rPr>
        <w:t xml:space="preserve"> Sch 4 para </w:t>
      </w:r>
      <w:r w:rsidR="0090322A" w:rsidRPr="000C59F8">
        <w:rPr>
          <w:rStyle w:val="Strong"/>
          <w:rFonts w:asciiTheme="majorHAnsi" w:hAnsiTheme="majorHAnsi" w:cstheme="majorHAnsi"/>
          <w:b w:val="0"/>
          <w:sz w:val="24"/>
          <w:szCs w:val="24"/>
        </w:rPr>
        <w:t>24</w:t>
      </w:r>
      <w:r w:rsidR="00F213E2" w:rsidRPr="000C59F8">
        <w:rPr>
          <w:rStyle w:val="Strong"/>
          <w:rFonts w:asciiTheme="majorHAnsi" w:hAnsiTheme="majorHAnsi" w:cstheme="majorHAnsi"/>
          <w:b w:val="0"/>
          <w:sz w:val="24"/>
          <w:szCs w:val="24"/>
        </w:rPr>
        <w:t xml:space="preserve">(5) to include </w:t>
      </w:r>
      <w:r w:rsidR="009A59F1" w:rsidRPr="000C59F8">
        <w:rPr>
          <w:rStyle w:val="Strong"/>
          <w:rFonts w:asciiTheme="majorHAnsi" w:hAnsiTheme="majorHAnsi" w:cstheme="majorHAnsi"/>
          <w:b w:val="0"/>
          <w:sz w:val="24"/>
          <w:szCs w:val="24"/>
        </w:rPr>
        <w:t xml:space="preserve">C’s </w:t>
      </w:r>
      <w:r w:rsidR="00F213E2" w:rsidRPr="000C59F8">
        <w:rPr>
          <w:rStyle w:val="Strong"/>
          <w:rFonts w:asciiTheme="majorHAnsi" w:hAnsiTheme="majorHAnsi" w:cstheme="majorHAnsi"/>
          <w:b w:val="0"/>
          <w:sz w:val="24"/>
          <w:szCs w:val="24"/>
        </w:rPr>
        <w:t xml:space="preserve">full rent in the calculation </w:t>
      </w:r>
      <w:r w:rsidR="006E11E0" w:rsidRPr="000C59F8">
        <w:rPr>
          <w:rStyle w:val="Strong"/>
          <w:rFonts w:asciiTheme="majorHAnsi" w:hAnsiTheme="majorHAnsi" w:cstheme="majorHAnsi"/>
          <w:b w:val="0"/>
          <w:sz w:val="24"/>
          <w:szCs w:val="24"/>
        </w:rPr>
        <w:t xml:space="preserve">of </w:t>
      </w:r>
      <w:r w:rsidR="009A59F1" w:rsidRPr="00EA064B">
        <w:rPr>
          <w:rStyle w:val="Strong"/>
          <w:rFonts w:asciiTheme="majorHAnsi" w:hAnsiTheme="majorHAnsi" w:cstheme="majorHAnsi"/>
          <w:b w:val="0"/>
          <w:color w:val="FF0000"/>
          <w:sz w:val="24"/>
          <w:szCs w:val="24"/>
        </w:rPr>
        <w:t>[</w:t>
      </w:r>
      <w:r w:rsidR="0071260B" w:rsidRPr="000C59F8">
        <w:rPr>
          <w:rStyle w:val="Strong"/>
          <w:rFonts w:asciiTheme="majorHAnsi" w:hAnsiTheme="majorHAnsi" w:cstheme="majorHAnsi"/>
          <w:b w:val="0"/>
          <w:color w:val="FF0000"/>
          <w:sz w:val="24"/>
          <w:szCs w:val="24"/>
        </w:rPr>
        <w:t>her/his</w:t>
      </w:r>
      <w:r w:rsidR="009A59F1" w:rsidRPr="00EA064B">
        <w:rPr>
          <w:rStyle w:val="Strong"/>
          <w:rFonts w:asciiTheme="majorHAnsi" w:hAnsiTheme="majorHAnsi" w:cstheme="majorHAnsi"/>
          <w:b w:val="0"/>
          <w:color w:val="FF0000"/>
          <w:sz w:val="24"/>
          <w:szCs w:val="24"/>
        </w:rPr>
        <w:t>]</w:t>
      </w:r>
      <w:r w:rsidR="006E11E0" w:rsidRPr="00EA064B">
        <w:rPr>
          <w:rStyle w:val="Strong"/>
          <w:rFonts w:asciiTheme="majorHAnsi" w:hAnsiTheme="majorHAnsi" w:cstheme="majorHAnsi"/>
          <w:b w:val="0"/>
          <w:color w:val="FF0000"/>
          <w:sz w:val="24"/>
          <w:szCs w:val="24"/>
        </w:rPr>
        <w:t xml:space="preserve"> </w:t>
      </w:r>
      <w:r w:rsidR="006E11E0" w:rsidRPr="000C59F8">
        <w:rPr>
          <w:rStyle w:val="Strong"/>
          <w:rFonts w:asciiTheme="majorHAnsi" w:hAnsiTheme="majorHAnsi" w:cstheme="majorHAnsi"/>
          <w:b w:val="0"/>
          <w:sz w:val="24"/>
          <w:szCs w:val="24"/>
        </w:rPr>
        <w:t>UC</w:t>
      </w:r>
      <w:r w:rsidR="00404038" w:rsidRPr="000C59F8">
        <w:rPr>
          <w:rStyle w:val="Strong"/>
          <w:rFonts w:asciiTheme="majorHAnsi" w:hAnsiTheme="majorHAnsi" w:cstheme="majorHAnsi"/>
          <w:b w:val="0"/>
          <w:sz w:val="24"/>
          <w:szCs w:val="24"/>
        </w:rPr>
        <w:t xml:space="preserve"> housing costs and </w:t>
      </w:r>
      <w:r w:rsidR="009A59F1" w:rsidRPr="000C59F8">
        <w:rPr>
          <w:rStyle w:val="Strong"/>
          <w:rFonts w:asciiTheme="majorHAnsi" w:hAnsiTheme="majorHAnsi" w:cstheme="majorHAnsi"/>
          <w:b w:val="0"/>
          <w:sz w:val="24"/>
          <w:szCs w:val="24"/>
        </w:rPr>
        <w:t>C</w:t>
      </w:r>
      <w:r w:rsidR="00404038" w:rsidRPr="000C59F8">
        <w:rPr>
          <w:rStyle w:val="Strong"/>
          <w:rFonts w:asciiTheme="majorHAnsi" w:hAnsiTheme="majorHAnsi" w:cstheme="majorHAnsi"/>
          <w:b w:val="0"/>
          <w:sz w:val="24"/>
          <w:szCs w:val="24"/>
        </w:rPr>
        <w:t xml:space="preserve"> meets all of the conditions set out in Sch 2 (</w:t>
      </w:r>
      <w:r w:rsidR="00404038" w:rsidRPr="000C59F8">
        <w:rPr>
          <w:rFonts w:asciiTheme="majorHAnsi" w:hAnsiTheme="majorHAnsi" w:cstheme="majorHAnsi"/>
          <w:sz w:val="24"/>
          <w:szCs w:val="24"/>
        </w:rPr>
        <w:t xml:space="preserve">the other </w:t>
      </w:r>
      <w:r w:rsidR="00333756" w:rsidRPr="000C59F8">
        <w:rPr>
          <w:rFonts w:asciiTheme="majorHAnsi" w:hAnsiTheme="majorHAnsi" w:cstheme="majorHAnsi"/>
          <w:sz w:val="24"/>
          <w:szCs w:val="24"/>
        </w:rPr>
        <w:t>person</w:t>
      </w:r>
      <w:r w:rsidR="00404038" w:rsidRPr="000C59F8">
        <w:rPr>
          <w:rFonts w:asciiTheme="majorHAnsi" w:hAnsiTheme="majorHAnsi" w:cstheme="majorHAnsi"/>
          <w:sz w:val="24"/>
          <w:szCs w:val="24"/>
        </w:rPr>
        <w:t xml:space="preserve"> liable to make the payments is not doing so; </w:t>
      </w:r>
      <w:r w:rsidR="009A59F1" w:rsidRPr="000C59F8">
        <w:rPr>
          <w:rFonts w:asciiTheme="majorHAnsi" w:hAnsiTheme="majorHAnsi" w:cstheme="majorHAnsi"/>
          <w:sz w:val="24"/>
          <w:szCs w:val="24"/>
        </w:rPr>
        <w:t xml:space="preserve">C </w:t>
      </w:r>
      <w:r w:rsidR="00404038" w:rsidRPr="000C59F8">
        <w:rPr>
          <w:rFonts w:asciiTheme="majorHAnsi" w:hAnsiTheme="majorHAnsi" w:cstheme="majorHAnsi"/>
          <w:sz w:val="24"/>
          <w:szCs w:val="24"/>
        </w:rPr>
        <w:t>has to make the payments in order to continue</w:t>
      </w:r>
      <w:r w:rsidR="00333756" w:rsidRPr="000C59F8">
        <w:rPr>
          <w:rFonts w:asciiTheme="majorHAnsi" w:hAnsiTheme="majorHAnsi" w:cstheme="majorHAnsi"/>
          <w:sz w:val="24"/>
          <w:szCs w:val="24"/>
        </w:rPr>
        <w:t xml:space="preserve"> to occupy </w:t>
      </w:r>
      <w:r w:rsidR="00404038" w:rsidRPr="000C59F8">
        <w:rPr>
          <w:rFonts w:asciiTheme="majorHAnsi" w:hAnsiTheme="majorHAnsi" w:cstheme="majorHAnsi"/>
          <w:sz w:val="24"/>
          <w:szCs w:val="24"/>
        </w:rPr>
        <w:t xml:space="preserve">the Property, it would not be reasonable to expect </w:t>
      </w:r>
      <w:r w:rsidR="009A59F1" w:rsidRPr="00EA064B">
        <w:rPr>
          <w:rFonts w:asciiTheme="majorHAnsi" w:hAnsiTheme="majorHAnsi" w:cstheme="majorHAnsi"/>
          <w:color w:val="FF0000"/>
          <w:sz w:val="24"/>
          <w:szCs w:val="24"/>
        </w:rPr>
        <w:t>[</w:t>
      </w:r>
      <w:r w:rsidR="00404038" w:rsidRPr="00EA064B">
        <w:rPr>
          <w:rFonts w:asciiTheme="majorHAnsi" w:hAnsiTheme="majorHAnsi" w:cstheme="majorHAnsi"/>
          <w:color w:val="FF0000"/>
          <w:sz w:val="24"/>
          <w:szCs w:val="24"/>
        </w:rPr>
        <w:t>her</w:t>
      </w:r>
      <w:r w:rsidR="009A59F1" w:rsidRPr="00EA064B">
        <w:rPr>
          <w:rFonts w:asciiTheme="majorHAnsi" w:hAnsiTheme="majorHAnsi" w:cstheme="majorHAnsi"/>
          <w:color w:val="FF0000"/>
          <w:sz w:val="24"/>
          <w:szCs w:val="24"/>
        </w:rPr>
        <w:t>/him]</w:t>
      </w:r>
      <w:r w:rsidR="00404038" w:rsidRPr="00EA064B">
        <w:rPr>
          <w:rFonts w:asciiTheme="majorHAnsi" w:hAnsiTheme="majorHAnsi" w:cstheme="majorHAnsi"/>
          <w:color w:val="FF0000"/>
          <w:sz w:val="24"/>
          <w:szCs w:val="24"/>
        </w:rPr>
        <w:t xml:space="preserve"> </w:t>
      </w:r>
      <w:r w:rsidR="00404038" w:rsidRPr="000C59F8">
        <w:rPr>
          <w:rFonts w:asciiTheme="majorHAnsi" w:hAnsiTheme="majorHAnsi" w:cstheme="majorHAnsi"/>
          <w:sz w:val="24"/>
          <w:szCs w:val="24"/>
        </w:rPr>
        <w:t xml:space="preserve">to make other arrangements; and it is reasonable in all the circumstances to treat </w:t>
      </w:r>
      <w:r w:rsidR="009A59F1" w:rsidRPr="00EA064B">
        <w:rPr>
          <w:rFonts w:asciiTheme="majorHAnsi" w:hAnsiTheme="majorHAnsi" w:cstheme="majorHAnsi"/>
          <w:color w:val="FF0000"/>
          <w:sz w:val="24"/>
          <w:szCs w:val="24"/>
        </w:rPr>
        <w:t>[</w:t>
      </w:r>
      <w:r w:rsidR="00333756" w:rsidRPr="00EA064B">
        <w:rPr>
          <w:rFonts w:asciiTheme="majorHAnsi" w:hAnsiTheme="majorHAnsi" w:cstheme="majorHAnsi"/>
          <w:color w:val="FF0000"/>
          <w:sz w:val="24"/>
          <w:szCs w:val="24"/>
        </w:rPr>
        <w:t>her</w:t>
      </w:r>
      <w:r w:rsidR="009A59F1" w:rsidRPr="00EA064B">
        <w:rPr>
          <w:rFonts w:asciiTheme="majorHAnsi" w:hAnsiTheme="majorHAnsi" w:cstheme="majorHAnsi"/>
          <w:color w:val="FF0000"/>
          <w:sz w:val="24"/>
          <w:szCs w:val="24"/>
        </w:rPr>
        <w:t>/him]</w:t>
      </w:r>
      <w:r w:rsidR="00404038" w:rsidRPr="00EA064B">
        <w:rPr>
          <w:rFonts w:asciiTheme="majorHAnsi" w:hAnsiTheme="majorHAnsi" w:cstheme="majorHAnsi"/>
          <w:color w:val="FF0000"/>
          <w:sz w:val="24"/>
          <w:szCs w:val="24"/>
        </w:rPr>
        <w:t xml:space="preserve"> </w:t>
      </w:r>
      <w:r w:rsidR="00404038" w:rsidRPr="000C59F8">
        <w:rPr>
          <w:rFonts w:asciiTheme="majorHAnsi" w:hAnsiTheme="majorHAnsi" w:cstheme="majorHAnsi"/>
          <w:sz w:val="24"/>
          <w:szCs w:val="24"/>
        </w:rPr>
        <w:t>as liable</w:t>
      </w:r>
      <w:r w:rsidR="00333756" w:rsidRPr="000C59F8">
        <w:rPr>
          <w:rFonts w:asciiTheme="majorHAnsi" w:hAnsiTheme="majorHAnsi" w:cstheme="majorHAnsi"/>
          <w:sz w:val="24"/>
          <w:szCs w:val="24"/>
        </w:rPr>
        <w:t>)</w:t>
      </w:r>
      <w:r w:rsidR="00404038" w:rsidRPr="000C59F8">
        <w:rPr>
          <w:rFonts w:asciiTheme="majorHAnsi" w:hAnsiTheme="majorHAnsi" w:cstheme="majorHAnsi"/>
          <w:sz w:val="24"/>
          <w:szCs w:val="24"/>
        </w:rPr>
        <w:t>.</w:t>
      </w:r>
    </w:p>
    <w:p w14:paraId="70F48F3F" w14:textId="7B5F52EC" w:rsidR="001225D2" w:rsidRPr="000C59F8" w:rsidRDefault="000A418E" w:rsidP="004B624F">
      <w:pPr>
        <w:pStyle w:val="ListParagraph"/>
        <w:numPr>
          <w:ilvl w:val="0"/>
          <w:numId w:val="40"/>
        </w:numPr>
        <w:shd w:val="clear" w:color="auto" w:fill="FFFFFF"/>
        <w:spacing w:before="120" w:after="0" w:line="360" w:lineRule="auto"/>
        <w:jc w:val="both"/>
        <w:rPr>
          <w:rStyle w:val="Strong"/>
          <w:rFonts w:asciiTheme="majorHAnsi" w:hAnsiTheme="majorHAnsi" w:cstheme="majorHAnsi"/>
          <w:b w:val="0"/>
          <w:bCs w:val="0"/>
          <w:color w:val="000000" w:themeColor="text1"/>
          <w:sz w:val="24"/>
          <w:szCs w:val="24"/>
        </w:rPr>
      </w:pPr>
      <w:r w:rsidRPr="000C59F8">
        <w:rPr>
          <w:rStyle w:val="Strong"/>
          <w:rFonts w:asciiTheme="majorHAnsi" w:hAnsiTheme="majorHAnsi" w:cstheme="majorHAnsi"/>
          <w:b w:val="0"/>
          <w:sz w:val="24"/>
          <w:szCs w:val="24"/>
        </w:rPr>
        <w:t xml:space="preserve">D </w:t>
      </w:r>
      <w:r w:rsidR="001C19E0" w:rsidRPr="000C59F8">
        <w:rPr>
          <w:rStyle w:val="Strong"/>
          <w:rFonts w:asciiTheme="majorHAnsi" w:hAnsiTheme="majorHAnsi" w:cstheme="majorHAnsi"/>
          <w:b w:val="0"/>
          <w:sz w:val="24"/>
          <w:szCs w:val="24"/>
        </w:rPr>
        <w:t xml:space="preserve">has stated that </w:t>
      </w:r>
      <w:r w:rsidR="009A59F1" w:rsidRPr="000C59F8">
        <w:rPr>
          <w:rStyle w:val="Strong"/>
          <w:rFonts w:asciiTheme="majorHAnsi" w:hAnsiTheme="majorHAnsi" w:cstheme="majorHAnsi"/>
          <w:b w:val="0"/>
          <w:sz w:val="24"/>
          <w:szCs w:val="24"/>
        </w:rPr>
        <w:t xml:space="preserve">C </w:t>
      </w:r>
      <w:r w:rsidR="001C19E0" w:rsidRPr="000C59F8">
        <w:rPr>
          <w:rStyle w:val="Strong"/>
          <w:rFonts w:asciiTheme="majorHAnsi" w:hAnsiTheme="majorHAnsi" w:cstheme="majorHAnsi"/>
          <w:b w:val="0"/>
          <w:sz w:val="24"/>
          <w:szCs w:val="24"/>
        </w:rPr>
        <w:t xml:space="preserve">must provide confirmation from </w:t>
      </w:r>
      <w:r w:rsidR="009A59F1" w:rsidRPr="00EA064B">
        <w:rPr>
          <w:rStyle w:val="Strong"/>
          <w:rFonts w:asciiTheme="majorHAnsi" w:hAnsiTheme="majorHAnsi" w:cstheme="majorHAnsi"/>
          <w:b w:val="0"/>
          <w:color w:val="FF0000"/>
          <w:sz w:val="24"/>
          <w:szCs w:val="24"/>
        </w:rPr>
        <w:t>[</w:t>
      </w:r>
      <w:r w:rsidR="001C19E0" w:rsidRPr="00EA064B">
        <w:rPr>
          <w:rStyle w:val="Strong"/>
          <w:rFonts w:asciiTheme="majorHAnsi" w:hAnsiTheme="majorHAnsi" w:cstheme="majorHAnsi"/>
          <w:b w:val="0"/>
          <w:color w:val="FF0000"/>
          <w:sz w:val="24"/>
          <w:szCs w:val="24"/>
        </w:rPr>
        <w:t>her</w:t>
      </w:r>
      <w:r w:rsidR="009A59F1" w:rsidRPr="00EA064B">
        <w:rPr>
          <w:rStyle w:val="Strong"/>
          <w:rFonts w:asciiTheme="majorHAnsi" w:hAnsiTheme="majorHAnsi" w:cstheme="majorHAnsi"/>
          <w:b w:val="0"/>
          <w:color w:val="FF0000"/>
          <w:sz w:val="24"/>
          <w:szCs w:val="24"/>
        </w:rPr>
        <w:t>/his]</w:t>
      </w:r>
      <w:r w:rsidR="001C19E0" w:rsidRPr="00EA064B">
        <w:rPr>
          <w:rStyle w:val="Strong"/>
          <w:rFonts w:asciiTheme="majorHAnsi" w:hAnsiTheme="majorHAnsi" w:cstheme="majorHAnsi"/>
          <w:b w:val="0"/>
          <w:color w:val="FF0000"/>
          <w:sz w:val="24"/>
          <w:szCs w:val="24"/>
        </w:rPr>
        <w:t xml:space="preserve"> </w:t>
      </w:r>
      <w:r w:rsidR="001C19E0" w:rsidRPr="000C59F8">
        <w:rPr>
          <w:rStyle w:val="Strong"/>
          <w:rFonts w:asciiTheme="majorHAnsi" w:hAnsiTheme="majorHAnsi" w:cstheme="majorHAnsi"/>
          <w:b w:val="0"/>
          <w:sz w:val="24"/>
          <w:szCs w:val="24"/>
        </w:rPr>
        <w:t xml:space="preserve">landlord that </w:t>
      </w:r>
      <w:r w:rsidR="009A59F1" w:rsidRPr="00EA064B">
        <w:rPr>
          <w:rStyle w:val="Strong"/>
          <w:rFonts w:asciiTheme="majorHAnsi" w:hAnsiTheme="majorHAnsi" w:cstheme="majorHAnsi"/>
          <w:b w:val="0"/>
          <w:color w:val="FF0000"/>
          <w:sz w:val="24"/>
          <w:szCs w:val="24"/>
        </w:rPr>
        <w:t>[s</w:t>
      </w:r>
      <w:r w:rsidR="00E02E4C" w:rsidRPr="00EA064B">
        <w:rPr>
          <w:rStyle w:val="Strong"/>
          <w:rFonts w:asciiTheme="majorHAnsi" w:hAnsiTheme="majorHAnsi" w:cstheme="majorHAnsi"/>
          <w:b w:val="0"/>
          <w:color w:val="FF0000"/>
          <w:sz w:val="24"/>
          <w:szCs w:val="24"/>
        </w:rPr>
        <w:t>/he</w:t>
      </w:r>
      <w:r w:rsidR="009A59F1" w:rsidRPr="00EA064B">
        <w:rPr>
          <w:rStyle w:val="Strong"/>
          <w:rFonts w:asciiTheme="majorHAnsi" w:hAnsiTheme="majorHAnsi" w:cstheme="majorHAnsi"/>
          <w:b w:val="0"/>
          <w:color w:val="FF0000"/>
          <w:sz w:val="24"/>
          <w:szCs w:val="24"/>
        </w:rPr>
        <w:t>]</w:t>
      </w:r>
      <w:r w:rsidR="001C19E0" w:rsidRPr="00EA064B">
        <w:rPr>
          <w:rStyle w:val="Strong"/>
          <w:rFonts w:asciiTheme="majorHAnsi" w:hAnsiTheme="majorHAnsi" w:cstheme="majorHAnsi"/>
          <w:b w:val="0"/>
          <w:color w:val="FF0000"/>
          <w:sz w:val="24"/>
          <w:szCs w:val="24"/>
        </w:rPr>
        <w:t xml:space="preserve"> </w:t>
      </w:r>
      <w:r w:rsidR="001C19E0" w:rsidRPr="000C59F8">
        <w:rPr>
          <w:rStyle w:val="Strong"/>
          <w:rFonts w:asciiTheme="majorHAnsi" w:hAnsiTheme="majorHAnsi" w:cstheme="majorHAnsi"/>
          <w:b w:val="0"/>
          <w:sz w:val="24"/>
          <w:szCs w:val="24"/>
        </w:rPr>
        <w:t>is liable for the full rent</w:t>
      </w:r>
      <w:r w:rsidR="005E3B1B" w:rsidRPr="000C59F8">
        <w:rPr>
          <w:rStyle w:val="Strong"/>
          <w:rFonts w:asciiTheme="majorHAnsi" w:hAnsiTheme="majorHAnsi" w:cstheme="majorHAnsi"/>
          <w:b w:val="0"/>
          <w:sz w:val="24"/>
          <w:szCs w:val="24"/>
        </w:rPr>
        <w:t xml:space="preserve"> </w:t>
      </w:r>
      <w:r w:rsidR="00E02E4C" w:rsidRPr="000C59F8">
        <w:rPr>
          <w:rStyle w:val="Strong"/>
          <w:rFonts w:asciiTheme="majorHAnsi" w:hAnsiTheme="majorHAnsi" w:cstheme="majorHAnsi"/>
          <w:b w:val="0"/>
          <w:sz w:val="24"/>
          <w:szCs w:val="24"/>
        </w:rPr>
        <w:t>even though</w:t>
      </w:r>
      <w:r w:rsidR="005E3B1B" w:rsidRPr="000C59F8">
        <w:rPr>
          <w:rStyle w:val="Strong"/>
          <w:rFonts w:asciiTheme="majorHAnsi" w:hAnsiTheme="majorHAnsi" w:cstheme="majorHAnsi"/>
          <w:b w:val="0"/>
          <w:sz w:val="24"/>
          <w:szCs w:val="24"/>
        </w:rPr>
        <w:t xml:space="preserve"> </w:t>
      </w:r>
      <w:r w:rsidR="009A59F1" w:rsidRPr="00EA064B">
        <w:rPr>
          <w:rStyle w:val="Strong"/>
          <w:rFonts w:asciiTheme="majorHAnsi" w:hAnsiTheme="majorHAnsi" w:cstheme="majorHAnsi"/>
          <w:b w:val="0"/>
          <w:color w:val="FF0000"/>
          <w:sz w:val="24"/>
          <w:szCs w:val="24"/>
        </w:rPr>
        <w:t>[</w:t>
      </w:r>
      <w:r w:rsidR="005E3B1B" w:rsidRPr="00EA064B">
        <w:rPr>
          <w:rStyle w:val="Strong"/>
          <w:rFonts w:asciiTheme="majorHAnsi" w:hAnsiTheme="majorHAnsi" w:cstheme="majorHAnsi"/>
          <w:b w:val="0"/>
          <w:color w:val="FF0000"/>
          <w:sz w:val="24"/>
          <w:szCs w:val="24"/>
        </w:rPr>
        <w:t>s</w:t>
      </w:r>
      <w:r w:rsidR="002F0012" w:rsidRPr="00EA064B">
        <w:rPr>
          <w:rStyle w:val="Strong"/>
          <w:rFonts w:asciiTheme="majorHAnsi" w:hAnsiTheme="majorHAnsi" w:cstheme="majorHAnsi"/>
          <w:b w:val="0"/>
          <w:color w:val="FF0000"/>
          <w:sz w:val="24"/>
          <w:szCs w:val="24"/>
        </w:rPr>
        <w:t>/</w:t>
      </w:r>
      <w:r w:rsidR="009A59F1" w:rsidRPr="00EA064B">
        <w:rPr>
          <w:rStyle w:val="Strong"/>
          <w:rFonts w:asciiTheme="majorHAnsi" w:hAnsiTheme="majorHAnsi" w:cstheme="majorHAnsi"/>
          <w:b w:val="0"/>
          <w:color w:val="FF0000"/>
          <w:sz w:val="24"/>
          <w:szCs w:val="24"/>
        </w:rPr>
        <w:t>he]</w:t>
      </w:r>
      <w:r w:rsidR="005E3B1B" w:rsidRPr="00EA064B">
        <w:rPr>
          <w:rStyle w:val="Strong"/>
          <w:rFonts w:asciiTheme="majorHAnsi" w:hAnsiTheme="majorHAnsi" w:cstheme="majorHAnsi"/>
          <w:b w:val="0"/>
          <w:color w:val="FF0000"/>
          <w:sz w:val="24"/>
          <w:szCs w:val="24"/>
        </w:rPr>
        <w:t xml:space="preserve"> </w:t>
      </w:r>
      <w:r w:rsidR="005E3B1B" w:rsidRPr="000C59F8">
        <w:rPr>
          <w:rStyle w:val="Strong"/>
          <w:rFonts w:asciiTheme="majorHAnsi" w:hAnsiTheme="majorHAnsi" w:cstheme="majorHAnsi"/>
          <w:b w:val="0"/>
          <w:sz w:val="24"/>
          <w:szCs w:val="24"/>
        </w:rPr>
        <w:t xml:space="preserve">has provided </w:t>
      </w:r>
      <w:r w:rsidR="00A66A37" w:rsidRPr="00EA064B">
        <w:rPr>
          <w:rStyle w:val="Strong"/>
          <w:rFonts w:asciiTheme="majorHAnsi" w:hAnsiTheme="majorHAnsi" w:cstheme="majorHAnsi"/>
          <w:b w:val="0"/>
          <w:color w:val="FF0000"/>
          <w:sz w:val="24"/>
          <w:szCs w:val="24"/>
        </w:rPr>
        <w:t xml:space="preserve">[what? </w:t>
      </w:r>
      <w:r w:rsidR="005E3B1B" w:rsidRPr="00EA064B">
        <w:rPr>
          <w:rStyle w:val="Strong"/>
          <w:rFonts w:asciiTheme="majorHAnsi" w:hAnsiTheme="majorHAnsi" w:cstheme="majorHAnsi"/>
          <w:b w:val="0"/>
          <w:color w:val="FF0000"/>
          <w:sz w:val="24"/>
          <w:szCs w:val="24"/>
        </w:rPr>
        <w:t xml:space="preserve">a signed affidavit, accepted by the local authority in respect of </w:t>
      </w:r>
      <w:r w:rsidR="009A59F1" w:rsidRPr="00EA064B">
        <w:rPr>
          <w:rStyle w:val="Strong"/>
          <w:rFonts w:asciiTheme="majorHAnsi" w:hAnsiTheme="majorHAnsi" w:cstheme="majorHAnsi"/>
          <w:b w:val="0"/>
          <w:color w:val="FF0000"/>
          <w:sz w:val="24"/>
          <w:szCs w:val="24"/>
        </w:rPr>
        <w:t>[</w:t>
      </w:r>
      <w:r w:rsidR="005E3B1B" w:rsidRPr="00EA064B">
        <w:rPr>
          <w:rStyle w:val="Strong"/>
          <w:rFonts w:asciiTheme="majorHAnsi" w:hAnsiTheme="majorHAnsi" w:cstheme="majorHAnsi"/>
          <w:b w:val="0"/>
          <w:color w:val="FF0000"/>
          <w:sz w:val="24"/>
          <w:szCs w:val="24"/>
        </w:rPr>
        <w:t>her</w:t>
      </w:r>
      <w:r w:rsidR="009A59F1" w:rsidRPr="00EA064B">
        <w:rPr>
          <w:rStyle w:val="Strong"/>
          <w:rFonts w:asciiTheme="majorHAnsi" w:hAnsiTheme="majorHAnsi" w:cstheme="majorHAnsi"/>
          <w:b w:val="0"/>
          <w:color w:val="FF0000"/>
          <w:sz w:val="24"/>
          <w:szCs w:val="24"/>
        </w:rPr>
        <w:t>/his]</w:t>
      </w:r>
      <w:r w:rsidR="005E3B1B" w:rsidRPr="00EA064B">
        <w:rPr>
          <w:rStyle w:val="Strong"/>
          <w:rFonts w:asciiTheme="majorHAnsi" w:hAnsiTheme="majorHAnsi" w:cstheme="majorHAnsi"/>
          <w:b w:val="0"/>
          <w:color w:val="FF0000"/>
          <w:sz w:val="24"/>
          <w:szCs w:val="24"/>
        </w:rPr>
        <w:t xml:space="preserve"> housing benefit award, that </w:t>
      </w:r>
      <w:r w:rsidR="009A59F1" w:rsidRPr="00EA064B">
        <w:rPr>
          <w:rStyle w:val="Strong"/>
          <w:rFonts w:asciiTheme="majorHAnsi" w:hAnsiTheme="majorHAnsi" w:cstheme="majorHAnsi"/>
          <w:b w:val="0"/>
          <w:color w:val="FF0000"/>
          <w:sz w:val="24"/>
          <w:szCs w:val="24"/>
        </w:rPr>
        <w:t>[</w:t>
      </w:r>
      <w:r w:rsidR="005E3B1B" w:rsidRPr="00EA064B">
        <w:rPr>
          <w:rStyle w:val="Strong"/>
          <w:rFonts w:asciiTheme="majorHAnsi" w:hAnsiTheme="majorHAnsi" w:cstheme="majorHAnsi"/>
          <w:b w:val="0"/>
          <w:color w:val="FF0000"/>
          <w:sz w:val="24"/>
          <w:szCs w:val="24"/>
        </w:rPr>
        <w:t>her</w:t>
      </w:r>
      <w:r w:rsidR="009A59F1" w:rsidRPr="00EA064B">
        <w:rPr>
          <w:rStyle w:val="Strong"/>
          <w:rFonts w:asciiTheme="majorHAnsi" w:hAnsiTheme="majorHAnsi" w:cstheme="majorHAnsi"/>
          <w:b w:val="0"/>
          <w:color w:val="FF0000"/>
          <w:sz w:val="24"/>
          <w:szCs w:val="24"/>
        </w:rPr>
        <w:t>/his]</w:t>
      </w:r>
      <w:r w:rsidR="005E3B1B" w:rsidRPr="00EA064B">
        <w:rPr>
          <w:rStyle w:val="Strong"/>
          <w:rFonts w:asciiTheme="majorHAnsi" w:hAnsiTheme="majorHAnsi" w:cstheme="majorHAnsi"/>
          <w:b w:val="0"/>
          <w:color w:val="FF0000"/>
          <w:sz w:val="24"/>
          <w:szCs w:val="24"/>
        </w:rPr>
        <w:t xml:space="preserve"> partner has moved out</w:t>
      </w:r>
      <w:r w:rsidR="00A66A37" w:rsidRPr="00EA064B">
        <w:rPr>
          <w:rStyle w:val="Strong"/>
          <w:rFonts w:asciiTheme="majorHAnsi" w:hAnsiTheme="majorHAnsi" w:cstheme="majorHAnsi"/>
          <w:b w:val="0"/>
          <w:color w:val="FF0000"/>
          <w:sz w:val="24"/>
          <w:szCs w:val="24"/>
        </w:rPr>
        <w:t>]</w:t>
      </w:r>
      <w:r w:rsidR="001C19E0" w:rsidRPr="000C59F8">
        <w:rPr>
          <w:rStyle w:val="Strong"/>
          <w:rFonts w:asciiTheme="majorHAnsi" w:hAnsiTheme="majorHAnsi" w:cstheme="majorHAnsi"/>
          <w:b w:val="0"/>
          <w:sz w:val="24"/>
          <w:szCs w:val="24"/>
        </w:rPr>
        <w:t xml:space="preserve">. This </w:t>
      </w:r>
      <w:r w:rsidR="001C19E0" w:rsidRPr="000C59F8">
        <w:rPr>
          <w:rStyle w:val="Strong"/>
          <w:rFonts w:asciiTheme="majorHAnsi" w:hAnsiTheme="majorHAnsi" w:cstheme="majorHAnsi"/>
          <w:b w:val="0"/>
          <w:color w:val="000000" w:themeColor="text1"/>
          <w:sz w:val="24"/>
          <w:szCs w:val="24"/>
        </w:rPr>
        <w:t>is not a requirement under Sch 2 para 2 or Sch 4</w:t>
      </w:r>
      <w:r w:rsidR="006E11E0" w:rsidRPr="000C59F8">
        <w:rPr>
          <w:rStyle w:val="Strong"/>
          <w:rFonts w:asciiTheme="majorHAnsi" w:hAnsiTheme="majorHAnsi" w:cstheme="majorHAnsi"/>
          <w:b w:val="0"/>
          <w:color w:val="000000" w:themeColor="text1"/>
          <w:sz w:val="24"/>
          <w:szCs w:val="24"/>
        </w:rPr>
        <w:t xml:space="preserve"> UC Regs, under which it must be ‘</w:t>
      </w:r>
      <w:r w:rsidR="006E11E0" w:rsidRPr="00EA064B">
        <w:rPr>
          <w:rStyle w:val="Strong"/>
          <w:rFonts w:asciiTheme="majorHAnsi" w:hAnsiTheme="majorHAnsi" w:cstheme="majorHAnsi"/>
          <w:b w:val="0"/>
          <w:i/>
          <w:iCs/>
          <w:color w:val="000000" w:themeColor="text1"/>
          <w:sz w:val="24"/>
          <w:szCs w:val="24"/>
        </w:rPr>
        <w:t>reasonable’</w:t>
      </w:r>
      <w:r w:rsidR="006E11E0" w:rsidRPr="000C59F8">
        <w:rPr>
          <w:rStyle w:val="Strong"/>
          <w:rFonts w:asciiTheme="majorHAnsi" w:hAnsiTheme="majorHAnsi" w:cstheme="majorHAnsi"/>
          <w:b w:val="0"/>
          <w:color w:val="000000" w:themeColor="text1"/>
          <w:sz w:val="24"/>
          <w:szCs w:val="24"/>
        </w:rPr>
        <w:t xml:space="preserve"> to </w:t>
      </w:r>
      <w:r w:rsidR="00333756" w:rsidRPr="000C59F8">
        <w:rPr>
          <w:rStyle w:val="Strong"/>
          <w:rFonts w:asciiTheme="majorHAnsi" w:hAnsiTheme="majorHAnsi" w:cstheme="majorHAnsi"/>
          <w:b w:val="0"/>
          <w:color w:val="000000" w:themeColor="text1"/>
          <w:sz w:val="24"/>
          <w:szCs w:val="24"/>
        </w:rPr>
        <w:t xml:space="preserve">include the full housing </w:t>
      </w:r>
      <w:r w:rsidR="00333756" w:rsidRPr="000C59F8">
        <w:rPr>
          <w:rStyle w:val="Strong"/>
          <w:rFonts w:asciiTheme="majorHAnsi" w:hAnsiTheme="majorHAnsi" w:cstheme="majorHAnsi"/>
          <w:b w:val="0"/>
          <w:color w:val="000000" w:themeColor="text1"/>
          <w:sz w:val="24"/>
          <w:szCs w:val="24"/>
        </w:rPr>
        <w:lastRenderedPageBreak/>
        <w:t>costs and</w:t>
      </w:r>
      <w:r w:rsidR="006E11E0" w:rsidRPr="000C59F8">
        <w:rPr>
          <w:rStyle w:val="Strong"/>
          <w:rFonts w:asciiTheme="majorHAnsi" w:hAnsiTheme="majorHAnsi" w:cstheme="majorHAnsi"/>
          <w:b w:val="0"/>
          <w:color w:val="000000" w:themeColor="text1"/>
          <w:sz w:val="24"/>
          <w:szCs w:val="24"/>
        </w:rPr>
        <w:t xml:space="preserve"> </w:t>
      </w:r>
      <w:r w:rsidR="002F0012" w:rsidRPr="000C59F8">
        <w:rPr>
          <w:rStyle w:val="Strong"/>
          <w:rFonts w:asciiTheme="majorHAnsi" w:hAnsiTheme="majorHAnsi" w:cstheme="majorHAnsi"/>
          <w:b w:val="0"/>
          <w:color w:val="000000" w:themeColor="text1"/>
          <w:sz w:val="24"/>
          <w:szCs w:val="24"/>
        </w:rPr>
        <w:t xml:space="preserve">D’s </w:t>
      </w:r>
      <w:r w:rsidR="006E11E0" w:rsidRPr="000C59F8">
        <w:rPr>
          <w:rStyle w:val="Strong"/>
          <w:rFonts w:asciiTheme="majorHAnsi" w:hAnsiTheme="majorHAnsi" w:cstheme="majorHAnsi"/>
          <w:b w:val="0"/>
          <w:color w:val="000000" w:themeColor="text1"/>
          <w:sz w:val="24"/>
          <w:szCs w:val="24"/>
        </w:rPr>
        <w:t>own guidance ‘</w:t>
      </w:r>
      <w:r w:rsidR="0090322A" w:rsidRPr="00EA064B">
        <w:rPr>
          <w:rStyle w:val="Strong"/>
          <w:rFonts w:asciiTheme="majorHAnsi" w:hAnsiTheme="majorHAnsi" w:cstheme="majorHAnsi"/>
          <w:b w:val="0"/>
          <w:i/>
          <w:iCs/>
          <w:color w:val="000000" w:themeColor="text1"/>
          <w:sz w:val="24"/>
          <w:szCs w:val="24"/>
        </w:rPr>
        <w:t xml:space="preserve">Joint </w:t>
      </w:r>
      <w:r w:rsidR="006E11E0" w:rsidRPr="00EA064B">
        <w:rPr>
          <w:rFonts w:asciiTheme="majorHAnsi" w:hAnsiTheme="majorHAnsi" w:cstheme="majorHAnsi"/>
          <w:i/>
          <w:iCs/>
          <w:color w:val="000000" w:themeColor="text1"/>
          <w:sz w:val="24"/>
          <w:szCs w:val="24"/>
        </w:rPr>
        <w:t>Tenancies</w:t>
      </w:r>
      <w:r w:rsidR="00E02E4C" w:rsidRPr="000C59F8">
        <w:rPr>
          <w:rFonts w:asciiTheme="majorHAnsi" w:hAnsiTheme="majorHAnsi" w:cstheme="majorHAnsi"/>
          <w:color w:val="000000" w:themeColor="text1"/>
          <w:sz w:val="24"/>
          <w:szCs w:val="24"/>
        </w:rPr>
        <w:t xml:space="preserve">’ </w:t>
      </w:r>
      <w:r w:rsidR="00E02E4C" w:rsidRPr="000C59F8">
        <w:rPr>
          <w:rStyle w:val="Strong"/>
          <w:rFonts w:asciiTheme="majorHAnsi" w:hAnsiTheme="majorHAnsi" w:cstheme="majorHAnsi"/>
          <w:b w:val="0"/>
          <w:color w:val="000000" w:themeColor="text1"/>
          <w:sz w:val="24"/>
          <w:szCs w:val="24"/>
        </w:rPr>
        <w:t>(</w:t>
      </w:r>
      <w:r w:rsidR="006E11E0" w:rsidRPr="000C59F8">
        <w:rPr>
          <w:rStyle w:val="Strong"/>
          <w:rFonts w:asciiTheme="majorHAnsi" w:hAnsiTheme="majorHAnsi" w:cstheme="majorHAnsi"/>
          <w:b w:val="0"/>
          <w:color w:val="000000" w:themeColor="text1"/>
          <w:sz w:val="24"/>
          <w:szCs w:val="24"/>
        </w:rPr>
        <w:t>above)</w:t>
      </w:r>
      <w:r w:rsidR="00333756" w:rsidRPr="000C59F8">
        <w:rPr>
          <w:rStyle w:val="Strong"/>
          <w:rFonts w:asciiTheme="majorHAnsi" w:hAnsiTheme="majorHAnsi" w:cstheme="majorHAnsi"/>
          <w:b w:val="0"/>
          <w:color w:val="000000" w:themeColor="text1"/>
          <w:sz w:val="24"/>
          <w:szCs w:val="24"/>
        </w:rPr>
        <w:t xml:space="preserve"> even</w:t>
      </w:r>
      <w:r w:rsidR="006E11E0" w:rsidRPr="000C59F8">
        <w:rPr>
          <w:rStyle w:val="Strong"/>
          <w:rFonts w:asciiTheme="majorHAnsi" w:hAnsiTheme="majorHAnsi" w:cstheme="majorHAnsi"/>
          <w:b w:val="0"/>
          <w:color w:val="000000" w:themeColor="text1"/>
          <w:sz w:val="24"/>
          <w:szCs w:val="24"/>
        </w:rPr>
        <w:t xml:space="preserve"> gives the example of </w:t>
      </w:r>
      <w:r w:rsidR="002F0012" w:rsidRPr="000C59F8">
        <w:rPr>
          <w:rStyle w:val="Strong"/>
          <w:rFonts w:asciiTheme="majorHAnsi" w:hAnsiTheme="majorHAnsi" w:cstheme="majorHAnsi"/>
          <w:b w:val="0"/>
          <w:color w:val="000000" w:themeColor="text1"/>
          <w:sz w:val="24"/>
          <w:szCs w:val="24"/>
        </w:rPr>
        <w:t xml:space="preserve">C’s </w:t>
      </w:r>
      <w:r w:rsidR="006E11E0" w:rsidRPr="000C59F8">
        <w:rPr>
          <w:rStyle w:val="Strong"/>
          <w:rFonts w:asciiTheme="majorHAnsi" w:hAnsiTheme="majorHAnsi" w:cstheme="majorHAnsi"/>
          <w:b w:val="0"/>
          <w:color w:val="000000" w:themeColor="text1"/>
          <w:sz w:val="24"/>
          <w:szCs w:val="24"/>
        </w:rPr>
        <w:t>circumstances as an instance in which it will be reasonable</w:t>
      </w:r>
      <w:r w:rsidR="00A66A37" w:rsidRPr="000C59F8">
        <w:rPr>
          <w:rStyle w:val="Strong"/>
          <w:rFonts w:asciiTheme="majorHAnsi" w:hAnsiTheme="majorHAnsi" w:cstheme="majorHAnsi"/>
          <w:b w:val="0"/>
          <w:color w:val="000000" w:themeColor="text1"/>
          <w:sz w:val="24"/>
          <w:szCs w:val="24"/>
        </w:rPr>
        <w:t xml:space="preserve"> and confirms “</w:t>
      </w:r>
      <w:r w:rsidR="00A66A37" w:rsidRPr="000C59F8">
        <w:rPr>
          <w:rFonts w:asciiTheme="majorHAnsi" w:hAnsiTheme="majorHAnsi" w:cstheme="majorHAnsi"/>
          <w:i/>
          <w:sz w:val="24"/>
          <w:szCs w:val="24"/>
        </w:rPr>
        <w:t>The declaration from the claimant is sufficient to satisfy the verification requirement”</w:t>
      </w:r>
      <w:r w:rsidR="006E11E0" w:rsidRPr="000C59F8">
        <w:rPr>
          <w:rStyle w:val="Strong"/>
          <w:rFonts w:asciiTheme="majorHAnsi" w:hAnsiTheme="majorHAnsi" w:cstheme="majorHAnsi"/>
          <w:b w:val="0"/>
          <w:color w:val="000000" w:themeColor="text1"/>
          <w:sz w:val="24"/>
          <w:szCs w:val="24"/>
        </w:rPr>
        <w:t>.</w:t>
      </w:r>
    </w:p>
    <w:p w14:paraId="71284AFC" w14:textId="76639C06" w:rsidR="00F5281C" w:rsidRPr="000C59F8" w:rsidRDefault="002B5DC3" w:rsidP="004B624F">
      <w:pPr>
        <w:pStyle w:val="ListParagraph"/>
        <w:numPr>
          <w:ilvl w:val="0"/>
          <w:numId w:val="40"/>
        </w:numPr>
        <w:shd w:val="clear" w:color="auto" w:fill="FFFFFF"/>
        <w:spacing w:before="120" w:after="0" w:line="360" w:lineRule="auto"/>
        <w:jc w:val="both"/>
        <w:rPr>
          <w:rStyle w:val="Strong"/>
          <w:rFonts w:asciiTheme="majorHAnsi" w:hAnsiTheme="majorHAnsi" w:cstheme="majorHAnsi"/>
          <w:b w:val="0"/>
          <w:bCs w:val="0"/>
          <w:color w:val="000000" w:themeColor="text1"/>
          <w:sz w:val="24"/>
          <w:szCs w:val="24"/>
        </w:rPr>
      </w:pPr>
      <w:r w:rsidRPr="000C59F8">
        <w:rPr>
          <w:rStyle w:val="Strong"/>
          <w:rFonts w:asciiTheme="majorHAnsi" w:hAnsiTheme="majorHAnsi" w:cstheme="majorHAnsi"/>
          <w:b w:val="0"/>
          <w:color w:val="000000" w:themeColor="text1"/>
          <w:sz w:val="24"/>
          <w:szCs w:val="24"/>
        </w:rPr>
        <w:t xml:space="preserve">By refusing to </w:t>
      </w:r>
      <w:r w:rsidR="00F5281C" w:rsidRPr="000C59F8">
        <w:rPr>
          <w:rStyle w:val="Strong"/>
          <w:rFonts w:asciiTheme="majorHAnsi" w:hAnsiTheme="majorHAnsi" w:cstheme="majorHAnsi"/>
          <w:b w:val="0"/>
          <w:color w:val="000000" w:themeColor="text1"/>
          <w:sz w:val="24"/>
          <w:szCs w:val="24"/>
        </w:rPr>
        <w:t xml:space="preserve">do so it is clear that </w:t>
      </w:r>
      <w:r w:rsidR="002F0012" w:rsidRPr="000C59F8">
        <w:rPr>
          <w:rStyle w:val="Strong"/>
          <w:rFonts w:asciiTheme="majorHAnsi" w:hAnsiTheme="majorHAnsi" w:cstheme="majorHAnsi"/>
          <w:b w:val="0"/>
          <w:color w:val="000000" w:themeColor="text1"/>
          <w:sz w:val="24"/>
          <w:szCs w:val="24"/>
        </w:rPr>
        <w:t xml:space="preserve">D </w:t>
      </w:r>
      <w:r w:rsidR="00F5281C" w:rsidRPr="000C59F8">
        <w:rPr>
          <w:rFonts w:asciiTheme="majorHAnsi" w:hAnsiTheme="majorHAnsi" w:cstheme="majorHAnsi"/>
          <w:color w:val="000000" w:themeColor="text1"/>
          <w:sz w:val="24"/>
          <w:szCs w:val="24"/>
        </w:rPr>
        <w:t xml:space="preserve">has </w:t>
      </w:r>
      <w:r w:rsidR="00F5281C" w:rsidRPr="000C59F8">
        <w:rPr>
          <w:rStyle w:val="Strong"/>
          <w:rFonts w:asciiTheme="majorHAnsi" w:hAnsiTheme="majorHAnsi" w:cstheme="majorHAnsi"/>
          <w:b w:val="0"/>
          <w:color w:val="000000" w:themeColor="text1"/>
          <w:sz w:val="24"/>
          <w:szCs w:val="24"/>
        </w:rPr>
        <w:t xml:space="preserve">refused to consider </w:t>
      </w:r>
      <w:r w:rsidR="002F0012" w:rsidRPr="000C59F8">
        <w:rPr>
          <w:rStyle w:val="Strong"/>
          <w:rFonts w:asciiTheme="majorHAnsi" w:hAnsiTheme="majorHAnsi" w:cstheme="majorHAnsi"/>
          <w:b w:val="0"/>
          <w:color w:val="000000" w:themeColor="text1"/>
          <w:sz w:val="24"/>
          <w:szCs w:val="24"/>
        </w:rPr>
        <w:t>C’s</w:t>
      </w:r>
      <w:r w:rsidR="00F5281C" w:rsidRPr="000C59F8">
        <w:rPr>
          <w:rStyle w:val="Strong"/>
          <w:rFonts w:asciiTheme="majorHAnsi" w:hAnsiTheme="majorHAnsi" w:cstheme="majorHAnsi"/>
          <w:b w:val="0"/>
          <w:color w:val="000000" w:themeColor="text1"/>
          <w:sz w:val="24"/>
          <w:szCs w:val="24"/>
        </w:rPr>
        <w:t xml:space="preserve"> individual circumstances in making its decision and as such </w:t>
      </w:r>
      <w:r w:rsidR="002F0012" w:rsidRPr="000C59F8">
        <w:rPr>
          <w:rStyle w:val="Strong"/>
          <w:rFonts w:asciiTheme="majorHAnsi" w:hAnsiTheme="majorHAnsi" w:cstheme="majorHAnsi"/>
          <w:b w:val="0"/>
          <w:color w:val="000000" w:themeColor="text1"/>
          <w:sz w:val="24"/>
          <w:szCs w:val="24"/>
        </w:rPr>
        <w:t>D</w:t>
      </w:r>
      <w:r w:rsidR="00F5281C" w:rsidRPr="000C59F8">
        <w:rPr>
          <w:rStyle w:val="Strong"/>
          <w:rFonts w:asciiTheme="majorHAnsi" w:hAnsiTheme="majorHAnsi" w:cstheme="majorHAnsi"/>
          <w:b w:val="0"/>
          <w:color w:val="000000" w:themeColor="text1"/>
          <w:sz w:val="24"/>
          <w:szCs w:val="24"/>
        </w:rPr>
        <w:t xml:space="preserve"> has </w:t>
      </w:r>
      <w:r w:rsidR="00834468" w:rsidRPr="000C59F8">
        <w:rPr>
          <w:rStyle w:val="Strong"/>
          <w:rFonts w:asciiTheme="majorHAnsi" w:hAnsiTheme="majorHAnsi" w:cstheme="majorHAnsi"/>
          <w:b w:val="0"/>
          <w:color w:val="000000" w:themeColor="text1"/>
          <w:sz w:val="24"/>
          <w:szCs w:val="24"/>
        </w:rPr>
        <w:t>failed correctly to apply</w:t>
      </w:r>
      <w:r w:rsidR="00F5281C" w:rsidRPr="000C59F8">
        <w:rPr>
          <w:rStyle w:val="Strong"/>
          <w:rFonts w:asciiTheme="majorHAnsi" w:hAnsiTheme="majorHAnsi" w:cstheme="majorHAnsi"/>
          <w:b w:val="0"/>
          <w:color w:val="000000" w:themeColor="text1"/>
          <w:sz w:val="24"/>
          <w:szCs w:val="24"/>
        </w:rPr>
        <w:t xml:space="preserve"> </w:t>
      </w:r>
      <w:r w:rsidR="006E11E0" w:rsidRPr="000C59F8">
        <w:rPr>
          <w:rStyle w:val="Strong"/>
          <w:rFonts w:asciiTheme="majorHAnsi" w:hAnsiTheme="majorHAnsi" w:cstheme="majorHAnsi"/>
          <w:b w:val="0"/>
          <w:color w:val="000000" w:themeColor="text1"/>
          <w:sz w:val="24"/>
          <w:szCs w:val="24"/>
        </w:rPr>
        <w:t xml:space="preserve">the law and </w:t>
      </w:r>
      <w:r w:rsidR="00F5281C" w:rsidRPr="000C59F8">
        <w:rPr>
          <w:rStyle w:val="Strong"/>
          <w:rFonts w:asciiTheme="majorHAnsi" w:hAnsiTheme="majorHAnsi" w:cstheme="majorHAnsi"/>
          <w:b w:val="0"/>
          <w:color w:val="000000" w:themeColor="text1"/>
          <w:sz w:val="24"/>
          <w:szCs w:val="24"/>
        </w:rPr>
        <w:t xml:space="preserve">its own guidance.   </w:t>
      </w:r>
    </w:p>
    <w:p w14:paraId="31D1A35A" w14:textId="77777777" w:rsidR="00882D52" w:rsidRPr="000C59F8" w:rsidRDefault="00882D52" w:rsidP="004B624F">
      <w:pPr>
        <w:pStyle w:val="NormalWeb"/>
        <w:spacing w:before="120" w:beforeAutospacing="0" w:after="0" w:afterAutospacing="0" w:line="360" w:lineRule="auto"/>
        <w:rPr>
          <w:rStyle w:val="Strong"/>
          <w:rFonts w:asciiTheme="majorHAnsi" w:hAnsiTheme="majorHAnsi" w:cstheme="majorHAnsi"/>
          <w:color w:val="000000" w:themeColor="text1"/>
        </w:rPr>
      </w:pPr>
    </w:p>
    <w:p w14:paraId="52748CA2" w14:textId="77777777" w:rsidR="001225D2" w:rsidRPr="000C59F8" w:rsidRDefault="00F602AD" w:rsidP="004B624F">
      <w:pPr>
        <w:pStyle w:val="NormalWeb"/>
        <w:spacing w:before="120" w:beforeAutospacing="0" w:after="0" w:afterAutospacing="0" w:line="360" w:lineRule="auto"/>
        <w:jc w:val="both"/>
        <w:rPr>
          <w:rStyle w:val="Strong"/>
          <w:rFonts w:asciiTheme="majorHAnsi" w:hAnsiTheme="majorHAnsi" w:cstheme="majorHAnsi"/>
          <w:color w:val="000000" w:themeColor="text1"/>
        </w:rPr>
      </w:pPr>
      <w:r w:rsidRPr="000C59F8">
        <w:rPr>
          <w:rStyle w:val="Strong"/>
          <w:rFonts w:asciiTheme="majorHAnsi" w:hAnsiTheme="majorHAnsi" w:cstheme="majorHAnsi"/>
          <w:color w:val="000000" w:themeColor="text1"/>
        </w:rPr>
        <w:t xml:space="preserve">Ground 2: </w:t>
      </w:r>
      <w:r w:rsidR="00CD7405" w:rsidRPr="000C59F8">
        <w:rPr>
          <w:rStyle w:val="Strong"/>
          <w:rFonts w:asciiTheme="majorHAnsi" w:hAnsiTheme="majorHAnsi" w:cstheme="majorHAnsi"/>
          <w:color w:val="000000" w:themeColor="text1"/>
        </w:rPr>
        <w:t>F</w:t>
      </w:r>
      <w:r w:rsidRPr="000C59F8">
        <w:rPr>
          <w:rStyle w:val="Strong"/>
          <w:rFonts w:asciiTheme="majorHAnsi" w:hAnsiTheme="majorHAnsi" w:cstheme="majorHAnsi"/>
          <w:color w:val="000000" w:themeColor="text1"/>
        </w:rPr>
        <w:t>a</w:t>
      </w:r>
      <w:r w:rsidR="00605110" w:rsidRPr="000C59F8">
        <w:rPr>
          <w:rStyle w:val="Strong"/>
          <w:rFonts w:asciiTheme="majorHAnsi" w:hAnsiTheme="majorHAnsi" w:cstheme="majorHAnsi"/>
          <w:color w:val="000000" w:themeColor="text1"/>
        </w:rPr>
        <w:t>ilure to take account of releva</w:t>
      </w:r>
      <w:r w:rsidRPr="000C59F8">
        <w:rPr>
          <w:rStyle w:val="Strong"/>
          <w:rFonts w:asciiTheme="majorHAnsi" w:hAnsiTheme="majorHAnsi" w:cstheme="majorHAnsi"/>
          <w:color w:val="000000" w:themeColor="text1"/>
        </w:rPr>
        <w:t>nt information</w:t>
      </w:r>
    </w:p>
    <w:p w14:paraId="5C4413FE" w14:textId="5C92A472" w:rsidR="001225D2" w:rsidRPr="000C59F8" w:rsidRDefault="002F0012" w:rsidP="004B624F">
      <w:pPr>
        <w:pStyle w:val="NormalWeb"/>
        <w:numPr>
          <w:ilvl w:val="0"/>
          <w:numId w:val="40"/>
        </w:numPr>
        <w:spacing w:before="0" w:beforeAutospacing="0" w:after="0" w:afterAutospacing="0" w:line="360" w:lineRule="auto"/>
        <w:jc w:val="both"/>
        <w:rPr>
          <w:rFonts w:asciiTheme="majorHAnsi" w:hAnsiTheme="majorHAnsi" w:cstheme="majorHAnsi"/>
          <w:b/>
          <w:bCs/>
        </w:rPr>
      </w:pPr>
      <w:r w:rsidRPr="000C59F8">
        <w:rPr>
          <w:rFonts w:asciiTheme="majorHAnsi" w:hAnsiTheme="majorHAnsi" w:cstheme="majorHAnsi"/>
          <w:color w:val="000000" w:themeColor="text1"/>
        </w:rPr>
        <w:t>C</w:t>
      </w:r>
      <w:r w:rsidR="00F213E2" w:rsidRPr="000C59F8">
        <w:rPr>
          <w:rFonts w:asciiTheme="majorHAnsi" w:hAnsiTheme="majorHAnsi" w:cstheme="majorHAnsi"/>
          <w:color w:val="000000" w:themeColor="text1"/>
        </w:rPr>
        <w:t xml:space="preserve"> </w:t>
      </w:r>
      <w:r w:rsidR="00F5281C" w:rsidRPr="000C59F8">
        <w:rPr>
          <w:rFonts w:asciiTheme="majorHAnsi" w:hAnsiTheme="majorHAnsi" w:cstheme="majorHAnsi"/>
          <w:color w:val="000000" w:themeColor="text1"/>
        </w:rPr>
        <w:t xml:space="preserve">has provided </w:t>
      </w:r>
      <w:r w:rsidR="005248C1" w:rsidRPr="00EA064B">
        <w:rPr>
          <w:rFonts w:asciiTheme="majorHAnsi" w:hAnsiTheme="majorHAnsi" w:cstheme="majorHAnsi"/>
          <w:color w:val="FF0000"/>
        </w:rPr>
        <w:t>[</w:t>
      </w:r>
      <w:r w:rsidR="00A66A37" w:rsidRPr="00EA064B">
        <w:rPr>
          <w:rFonts w:asciiTheme="majorHAnsi" w:hAnsiTheme="majorHAnsi" w:cstheme="majorHAnsi"/>
          <w:color w:val="FF0000"/>
        </w:rPr>
        <w:t xml:space="preserve">what? </w:t>
      </w:r>
      <w:r w:rsidR="00F5281C" w:rsidRPr="00EA064B">
        <w:rPr>
          <w:rFonts w:asciiTheme="majorHAnsi" w:hAnsiTheme="majorHAnsi" w:cstheme="majorHAnsi"/>
          <w:color w:val="FF0000"/>
        </w:rPr>
        <w:t>a copy of the signed affidavit</w:t>
      </w:r>
      <w:r w:rsidR="005248C1" w:rsidRPr="00EA064B">
        <w:rPr>
          <w:rFonts w:asciiTheme="majorHAnsi" w:hAnsiTheme="majorHAnsi" w:cstheme="majorHAnsi"/>
          <w:color w:val="FF0000"/>
        </w:rPr>
        <w:t>]</w:t>
      </w:r>
      <w:r w:rsidR="00F5281C" w:rsidRPr="00EA064B">
        <w:rPr>
          <w:rFonts w:asciiTheme="majorHAnsi" w:hAnsiTheme="majorHAnsi" w:cstheme="majorHAnsi"/>
          <w:color w:val="FF0000"/>
        </w:rPr>
        <w:t xml:space="preserve"> </w:t>
      </w:r>
      <w:r w:rsidR="00F5281C" w:rsidRPr="000C59F8">
        <w:rPr>
          <w:rFonts w:asciiTheme="majorHAnsi" w:hAnsiTheme="majorHAnsi" w:cstheme="majorHAnsi"/>
        </w:rPr>
        <w:t xml:space="preserve">confirming </w:t>
      </w:r>
      <w:r w:rsidRPr="00EA064B">
        <w:rPr>
          <w:rFonts w:asciiTheme="majorHAnsi" w:hAnsiTheme="majorHAnsi" w:cstheme="majorHAnsi"/>
          <w:color w:val="FF0000"/>
        </w:rPr>
        <w:t>[AB]</w:t>
      </w:r>
      <w:r w:rsidR="005248C1" w:rsidRPr="00EA064B">
        <w:rPr>
          <w:rFonts w:asciiTheme="majorHAnsi" w:hAnsiTheme="majorHAnsi" w:cstheme="majorHAnsi"/>
          <w:color w:val="FF0000"/>
        </w:rPr>
        <w:t xml:space="preserve"> </w:t>
      </w:r>
      <w:r w:rsidR="00F5281C" w:rsidRPr="000C59F8">
        <w:rPr>
          <w:rFonts w:asciiTheme="majorHAnsi" w:hAnsiTheme="majorHAnsi" w:cstheme="majorHAnsi"/>
        </w:rPr>
        <w:t xml:space="preserve">moved out of the property on </w:t>
      </w:r>
      <w:r w:rsidR="00A66A37" w:rsidRPr="00EA064B">
        <w:rPr>
          <w:rFonts w:asciiTheme="majorHAnsi" w:hAnsiTheme="majorHAnsi" w:cstheme="majorHAnsi"/>
          <w:color w:val="FF0000"/>
        </w:rPr>
        <w:t>[</w:t>
      </w:r>
      <w:r w:rsidRPr="00EA064B">
        <w:rPr>
          <w:rFonts w:asciiTheme="majorHAnsi" w:hAnsiTheme="majorHAnsi" w:cstheme="majorHAnsi"/>
          <w:color w:val="FF0000"/>
        </w:rPr>
        <w:t>date</w:t>
      </w:r>
      <w:r w:rsidR="00A66A37" w:rsidRPr="00EA064B">
        <w:rPr>
          <w:rFonts w:asciiTheme="majorHAnsi" w:hAnsiTheme="majorHAnsi" w:cstheme="majorHAnsi"/>
          <w:color w:val="FF0000"/>
        </w:rPr>
        <w:t>]</w:t>
      </w:r>
      <w:r w:rsidR="00F5281C" w:rsidRPr="000C59F8">
        <w:rPr>
          <w:rFonts w:asciiTheme="majorHAnsi" w:hAnsiTheme="majorHAnsi" w:cstheme="majorHAnsi"/>
        </w:rPr>
        <w:t>.</w:t>
      </w:r>
    </w:p>
    <w:p w14:paraId="3ABFDBC1" w14:textId="3BC17AB2" w:rsidR="001225D2" w:rsidRPr="00EA064B" w:rsidRDefault="005248C1" w:rsidP="004B624F">
      <w:pPr>
        <w:pStyle w:val="NormalWeb"/>
        <w:numPr>
          <w:ilvl w:val="0"/>
          <w:numId w:val="40"/>
        </w:numPr>
        <w:spacing w:before="0" w:beforeAutospacing="0" w:after="0" w:afterAutospacing="0" w:line="360" w:lineRule="auto"/>
        <w:jc w:val="both"/>
        <w:rPr>
          <w:rFonts w:asciiTheme="majorHAnsi" w:hAnsiTheme="majorHAnsi" w:cstheme="majorHAnsi"/>
          <w:b/>
          <w:bCs/>
          <w:color w:val="FF0000"/>
        </w:rPr>
      </w:pPr>
      <w:r w:rsidRPr="00EA064B">
        <w:rPr>
          <w:rFonts w:asciiTheme="majorHAnsi" w:hAnsiTheme="majorHAnsi" w:cstheme="majorHAnsi"/>
          <w:color w:val="FF0000"/>
        </w:rPr>
        <w:t>[</w:t>
      </w:r>
      <w:r w:rsidR="002F0012" w:rsidRPr="00EA064B">
        <w:rPr>
          <w:rFonts w:asciiTheme="majorHAnsi" w:hAnsiTheme="majorHAnsi" w:cstheme="majorHAnsi"/>
          <w:color w:val="FF0000"/>
        </w:rPr>
        <w:t>C</w:t>
      </w:r>
      <w:r w:rsidR="006E11E0" w:rsidRPr="00EA064B">
        <w:rPr>
          <w:rFonts w:asciiTheme="majorHAnsi" w:hAnsiTheme="majorHAnsi" w:cstheme="majorHAnsi"/>
          <w:color w:val="FF0000"/>
        </w:rPr>
        <w:t xml:space="preserve"> </w:t>
      </w:r>
      <w:r w:rsidR="00F5281C" w:rsidRPr="00EA064B">
        <w:rPr>
          <w:rFonts w:asciiTheme="majorHAnsi" w:hAnsiTheme="majorHAnsi" w:cstheme="majorHAnsi"/>
          <w:color w:val="FF0000"/>
        </w:rPr>
        <w:t xml:space="preserve">was previously in receipt of Housing Benefit in respect </w:t>
      </w:r>
      <w:r w:rsidR="006E11E0" w:rsidRPr="00EA064B">
        <w:rPr>
          <w:rFonts w:asciiTheme="majorHAnsi" w:hAnsiTheme="majorHAnsi" w:cstheme="majorHAnsi"/>
          <w:color w:val="FF0000"/>
        </w:rPr>
        <w:t xml:space="preserve">of the full rent for the </w:t>
      </w:r>
      <w:r w:rsidR="002F0012" w:rsidRPr="00EA064B">
        <w:rPr>
          <w:rFonts w:asciiTheme="majorHAnsi" w:hAnsiTheme="majorHAnsi" w:cstheme="majorHAnsi"/>
          <w:color w:val="FF0000"/>
        </w:rPr>
        <w:t>p</w:t>
      </w:r>
      <w:r w:rsidR="00F5281C" w:rsidRPr="00EA064B">
        <w:rPr>
          <w:rFonts w:asciiTheme="majorHAnsi" w:hAnsiTheme="majorHAnsi" w:cstheme="majorHAnsi"/>
          <w:color w:val="FF0000"/>
        </w:rPr>
        <w:t xml:space="preserve">roperty. </w:t>
      </w:r>
      <w:r w:rsidR="002F0012" w:rsidRPr="00EA064B">
        <w:rPr>
          <w:rFonts w:asciiTheme="majorHAnsi" w:hAnsiTheme="majorHAnsi" w:cstheme="majorHAnsi"/>
          <w:color w:val="FF0000"/>
        </w:rPr>
        <w:t>[</w:t>
      </w:r>
      <w:r w:rsidR="00F5281C" w:rsidRPr="00EA064B">
        <w:rPr>
          <w:rFonts w:asciiTheme="majorHAnsi" w:hAnsiTheme="majorHAnsi" w:cstheme="majorHAnsi"/>
          <w:color w:val="FF0000"/>
        </w:rPr>
        <w:t>Her</w:t>
      </w:r>
      <w:r w:rsidR="002F0012" w:rsidRPr="00EA064B">
        <w:rPr>
          <w:rFonts w:asciiTheme="majorHAnsi" w:hAnsiTheme="majorHAnsi" w:cstheme="majorHAnsi"/>
          <w:color w:val="FF0000"/>
        </w:rPr>
        <w:t>/his]</w:t>
      </w:r>
      <w:r w:rsidR="00F5281C" w:rsidRPr="00EA064B">
        <w:rPr>
          <w:rFonts w:asciiTheme="majorHAnsi" w:hAnsiTheme="majorHAnsi" w:cstheme="majorHAnsi"/>
          <w:color w:val="FF0000"/>
        </w:rPr>
        <w:t xml:space="preserve"> circumstances have not changed and the DWP have provided no reason as to why it believes they have</w:t>
      </w:r>
      <w:r w:rsidR="001225D2" w:rsidRPr="00EA064B">
        <w:rPr>
          <w:rFonts w:asciiTheme="majorHAnsi" w:hAnsiTheme="majorHAnsi" w:cstheme="majorHAnsi"/>
          <w:color w:val="FF0000"/>
        </w:rPr>
        <w:t>.</w:t>
      </w:r>
      <w:r w:rsidRPr="00EA064B">
        <w:rPr>
          <w:rFonts w:asciiTheme="majorHAnsi" w:hAnsiTheme="majorHAnsi" w:cstheme="majorHAnsi"/>
          <w:color w:val="FF0000"/>
        </w:rPr>
        <w:t>]</w:t>
      </w:r>
    </w:p>
    <w:p w14:paraId="6D5E44D7" w14:textId="1FC2CADB" w:rsidR="001225D2" w:rsidRPr="000C59F8" w:rsidRDefault="002F0012" w:rsidP="004B624F">
      <w:pPr>
        <w:pStyle w:val="NormalWeb"/>
        <w:numPr>
          <w:ilvl w:val="0"/>
          <w:numId w:val="40"/>
        </w:numPr>
        <w:spacing w:before="0" w:beforeAutospacing="0" w:after="0" w:afterAutospacing="0" w:line="360" w:lineRule="auto"/>
        <w:jc w:val="both"/>
        <w:rPr>
          <w:rFonts w:asciiTheme="majorHAnsi" w:hAnsiTheme="majorHAnsi" w:cstheme="majorHAnsi"/>
          <w:b/>
          <w:bCs/>
          <w:color w:val="000000" w:themeColor="text1"/>
        </w:rPr>
      </w:pPr>
      <w:r w:rsidRPr="000C59F8">
        <w:rPr>
          <w:rFonts w:asciiTheme="majorHAnsi" w:hAnsiTheme="majorHAnsi" w:cstheme="majorHAnsi"/>
          <w:color w:val="000000" w:themeColor="text1"/>
        </w:rPr>
        <w:t>UC</w:t>
      </w:r>
      <w:r w:rsidR="009C799B" w:rsidRPr="000C59F8">
        <w:rPr>
          <w:rFonts w:asciiTheme="majorHAnsi" w:hAnsiTheme="majorHAnsi" w:cstheme="majorHAnsi"/>
          <w:color w:val="000000" w:themeColor="text1"/>
        </w:rPr>
        <w:t xml:space="preserve"> is a subsistence benefit. Where the payment made </w:t>
      </w:r>
      <w:r w:rsidR="00F5281C" w:rsidRPr="000C59F8">
        <w:rPr>
          <w:rFonts w:asciiTheme="majorHAnsi" w:hAnsiTheme="majorHAnsi" w:cstheme="majorHAnsi"/>
          <w:color w:val="000000" w:themeColor="text1"/>
        </w:rPr>
        <w:t xml:space="preserve">in respect of housing costs is unlawfully reduced, </w:t>
      </w:r>
      <w:r w:rsidRPr="000C59F8">
        <w:rPr>
          <w:rFonts w:asciiTheme="majorHAnsi" w:hAnsiTheme="majorHAnsi" w:cstheme="majorHAnsi"/>
          <w:color w:val="000000" w:themeColor="text1"/>
        </w:rPr>
        <w:t xml:space="preserve">C </w:t>
      </w:r>
      <w:r w:rsidR="006E11E0" w:rsidRPr="000C59F8">
        <w:rPr>
          <w:rFonts w:asciiTheme="majorHAnsi" w:hAnsiTheme="majorHAnsi" w:cstheme="majorHAnsi"/>
          <w:color w:val="000000" w:themeColor="text1"/>
        </w:rPr>
        <w:t>does not have the means</w:t>
      </w:r>
      <w:r w:rsidR="00F5281C" w:rsidRPr="000C59F8">
        <w:rPr>
          <w:rFonts w:asciiTheme="majorHAnsi" w:hAnsiTheme="majorHAnsi" w:cstheme="majorHAnsi"/>
          <w:color w:val="000000" w:themeColor="text1"/>
        </w:rPr>
        <w:t xml:space="preserve"> to meet the rent shortfall to </w:t>
      </w:r>
      <w:r w:rsidR="005248C1" w:rsidRPr="00EA064B">
        <w:rPr>
          <w:rFonts w:asciiTheme="majorHAnsi" w:hAnsiTheme="majorHAnsi" w:cstheme="majorHAnsi"/>
          <w:color w:val="FF0000"/>
        </w:rPr>
        <w:t>[</w:t>
      </w:r>
      <w:r w:rsidR="00F5281C" w:rsidRPr="00EA064B">
        <w:rPr>
          <w:rFonts w:asciiTheme="majorHAnsi" w:hAnsiTheme="majorHAnsi" w:cstheme="majorHAnsi"/>
          <w:color w:val="FF0000"/>
        </w:rPr>
        <w:t>her</w:t>
      </w:r>
      <w:r w:rsidR="005248C1" w:rsidRPr="00EA064B">
        <w:rPr>
          <w:rFonts w:asciiTheme="majorHAnsi" w:hAnsiTheme="majorHAnsi" w:cstheme="majorHAnsi"/>
          <w:color w:val="FF0000"/>
        </w:rPr>
        <w:t>/his/</w:t>
      </w:r>
      <w:r w:rsidR="00F5281C" w:rsidRPr="00EA064B">
        <w:rPr>
          <w:rFonts w:asciiTheme="majorHAnsi" w:hAnsiTheme="majorHAnsi" w:cstheme="majorHAnsi"/>
          <w:color w:val="FF0000"/>
        </w:rPr>
        <w:t xml:space="preserve"> </w:t>
      </w:r>
      <w:r w:rsidR="006E11E0" w:rsidRPr="00EA064B">
        <w:rPr>
          <w:rFonts w:asciiTheme="majorHAnsi" w:hAnsiTheme="majorHAnsi" w:cstheme="majorHAnsi"/>
          <w:color w:val="FF0000"/>
        </w:rPr>
        <w:t xml:space="preserve">landlord and </w:t>
      </w:r>
      <w:r w:rsidRPr="00EA064B">
        <w:rPr>
          <w:rFonts w:asciiTheme="majorHAnsi" w:hAnsiTheme="majorHAnsi" w:cstheme="majorHAnsi"/>
          <w:color w:val="FF0000"/>
        </w:rPr>
        <w:t xml:space="preserve">D’s </w:t>
      </w:r>
      <w:r w:rsidR="006E11E0" w:rsidRPr="00EA064B">
        <w:rPr>
          <w:rFonts w:asciiTheme="majorHAnsi" w:hAnsiTheme="majorHAnsi" w:cstheme="majorHAnsi"/>
          <w:color w:val="FF0000"/>
        </w:rPr>
        <w:t>actions h</w:t>
      </w:r>
      <w:r w:rsidR="00F5281C" w:rsidRPr="00EA064B">
        <w:rPr>
          <w:rFonts w:asciiTheme="majorHAnsi" w:hAnsiTheme="majorHAnsi" w:cstheme="majorHAnsi"/>
          <w:color w:val="FF0000"/>
        </w:rPr>
        <w:t>ave there</w:t>
      </w:r>
      <w:r w:rsidR="006E11E0" w:rsidRPr="00EA064B">
        <w:rPr>
          <w:rFonts w:asciiTheme="majorHAnsi" w:hAnsiTheme="majorHAnsi" w:cstheme="majorHAnsi"/>
          <w:color w:val="FF0000"/>
        </w:rPr>
        <w:t>f</w:t>
      </w:r>
      <w:r w:rsidR="00F5281C" w:rsidRPr="00EA064B">
        <w:rPr>
          <w:rFonts w:asciiTheme="majorHAnsi" w:hAnsiTheme="majorHAnsi" w:cstheme="majorHAnsi"/>
          <w:color w:val="FF0000"/>
        </w:rPr>
        <w:t>or</w:t>
      </w:r>
      <w:r w:rsidR="006E11E0" w:rsidRPr="00EA064B">
        <w:rPr>
          <w:rFonts w:asciiTheme="majorHAnsi" w:hAnsiTheme="majorHAnsi" w:cstheme="majorHAnsi"/>
          <w:color w:val="FF0000"/>
        </w:rPr>
        <w:t xml:space="preserve">e </w:t>
      </w:r>
      <w:r w:rsidR="00F5281C" w:rsidRPr="00EA064B">
        <w:rPr>
          <w:rFonts w:asciiTheme="majorHAnsi" w:hAnsiTheme="majorHAnsi" w:cstheme="majorHAnsi"/>
          <w:color w:val="FF0000"/>
        </w:rPr>
        <w:t>placed the secu</w:t>
      </w:r>
      <w:r w:rsidR="00492D70" w:rsidRPr="00EA064B">
        <w:rPr>
          <w:rFonts w:asciiTheme="majorHAnsi" w:hAnsiTheme="majorHAnsi" w:cstheme="majorHAnsi"/>
          <w:color w:val="FF0000"/>
        </w:rPr>
        <w:t xml:space="preserve">rity </w:t>
      </w:r>
      <w:r w:rsidR="00F5281C" w:rsidRPr="00EA064B">
        <w:rPr>
          <w:rFonts w:asciiTheme="majorHAnsi" w:hAnsiTheme="majorHAnsi" w:cstheme="majorHAnsi"/>
          <w:color w:val="FF0000"/>
        </w:rPr>
        <w:t>o</w:t>
      </w:r>
      <w:r w:rsidR="006E11E0" w:rsidRPr="00EA064B">
        <w:rPr>
          <w:rFonts w:asciiTheme="majorHAnsi" w:hAnsiTheme="majorHAnsi" w:cstheme="majorHAnsi"/>
          <w:color w:val="FF0000"/>
        </w:rPr>
        <w:t xml:space="preserve">f </w:t>
      </w:r>
      <w:r w:rsidRPr="00EA064B">
        <w:rPr>
          <w:rFonts w:asciiTheme="majorHAnsi" w:hAnsiTheme="majorHAnsi" w:cstheme="majorHAnsi"/>
          <w:color w:val="FF0000"/>
        </w:rPr>
        <w:t xml:space="preserve">C’s </w:t>
      </w:r>
      <w:r w:rsidR="00F5281C" w:rsidRPr="00EA064B">
        <w:rPr>
          <w:rFonts w:asciiTheme="majorHAnsi" w:hAnsiTheme="majorHAnsi" w:cstheme="majorHAnsi"/>
          <w:color w:val="FF0000"/>
        </w:rPr>
        <w:t xml:space="preserve">home at risk for </w:t>
      </w:r>
      <w:r w:rsidRPr="00EA064B">
        <w:rPr>
          <w:rFonts w:asciiTheme="majorHAnsi" w:hAnsiTheme="majorHAnsi" w:cstheme="majorHAnsi"/>
          <w:color w:val="FF0000"/>
        </w:rPr>
        <w:t>[</w:t>
      </w:r>
      <w:r w:rsidR="00F5281C" w:rsidRPr="00EA064B">
        <w:rPr>
          <w:rFonts w:asciiTheme="majorHAnsi" w:hAnsiTheme="majorHAnsi" w:cstheme="majorHAnsi"/>
          <w:color w:val="FF0000"/>
        </w:rPr>
        <w:t>herself</w:t>
      </w:r>
      <w:r w:rsidRPr="00EA064B">
        <w:rPr>
          <w:rFonts w:asciiTheme="majorHAnsi" w:hAnsiTheme="majorHAnsi" w:cstheme="majorHAnsi"/>
          <w:color w:val="FF0000"/>
        </w:rPr>
        <w:t>/himself]</w:t>
      </w:r>
      <w:r w:rsidR="00483404" w:rsidRPr="00EA064B">
        <w:rPr>
          <w:rFonts w:asciiTheme="majorHAnsi" w:hAnsiTheme="majorHAnsi" w:cstheme="majorHAnsi"/>
          <w:color w:val="FF0000"/>
        </w:rPr>
        <w:t xml:space="preserve"> </w:t>
      </w:r>
      <w:r w:rsidR="00A66A37" w:rsidRPr="00EA064B">
        <w:rPr>
          <w:rFonts w:asciiTheme="majorHAnsi" w:hAnsiTheme="majorHAnsi" w:cstheme="majorHAnsi"/>
          <w:color w:val="FF0000"/>
        </w:rPr>
        <w:t>[</w:t>
      </w:r>
      <w:r w:rsidR="00F5281C" w:rsidRPr="00EA064B">
        <w:rPr>
          <w:rFonts w:asciiTheme="majorHAnsi" w:hAnsiTheme="majorHAnsi" w:cstheme="majorHAnsi"/>
          <w:color w:val="FF0000"/>
        </w:rPr>
        <w:t xml:space="preserve">and </w:t>
      </w:r>
      <w:r w:rsidRPr="00EA064B">
        <w:rPr>
          <w:rFonts w:asciiTheme="majorHAnsi" w:hAnsiTheme="majorHAnsi" w:cstheme="majorHAnsi"/>
          <w:color w:val="FF0000"/>
        </w:rPr>
        <w:t>[</w:t>
      </w:r>
      <w:r w:rsidR="00F5281C" w:rsidRPr="00EA064B">
        <w:rPr>
          <w:rFonts w:asciiTheme="majorHAnsi" w:hAnsiTheme="majorHAnsi" w:cstheme="majorHAnsi"/>
          <w:color w:val="FF0000"/>
        </w:rPr>
        <w:t>her</w:t>
      </w:r>
      <w:r w:rsidRPr="00EA064B">
        <w:rPr>
          <w:rFonts w:asciiTheme="majorHAnsi" w:hAnsiTheme="majorHAnsi" w:cstheme="majorHAnsi"/>
          <w:color w:val="FF0000"/>
        </w:rPr>
        <w:t>/his]</w:t>
      </w:r>
      <w:r w:rsidR="00F5281C" w:rsidRPr="00EA064B">
        <w:rPr>
          <w:rFonts w:asciiTheme="majorHAnsi" w:hAnsiTheme="majorHAnsi" w:cstheme="majorHAnsi"/>
          <w:color w:val="FF0000"/>
        </w:rPr>
        <w:t xml:space="preserve"> children</w:t>
      </w:r>
      <w:r w:rsidR="00A66A37" w:rsidRPr="00EA064B">
        <w:rPr>
          <w:rFonts w:asciiTheme="majorHAnsi" w:hAnsiTheme="majorHAnsi" w:cstheme="majorHAnsi"/>
          <w:color w:val="FF0000"/>
        </w:rPr>
        <w:t>]</w:t>
      </w:r>
      <w:r w:rsidR="00F5281C" w:rsidRPr="000C59F8">
        <w:rPr>
          <w:rFonts w:asciiTheme="majorHAnsi" w:hAnsiTheme="majorHAnsi" w:cstheme="majorHAnsi"/>
        </w:rPr>
        <w:t>.</w:t>
      </w:r>
    </w:p>
    <w:p w14:paraId="5483E21E" w14:textId="12FD28D7" w:rsidR="00123FA1" w:rsidRPr="000C59F8" w:rsidRDefault="00C54F49" w:rsidP="004B624F">
      <w:pPr>
        <w:pStyle w:val="NormalWeb"/>
        <w:numPr>
          <w:ilvl w:val="0"/>
          <w:numId w:val="40"/>
        </w:numPr>
        <w:spacing w:before="0" w:beforeAutospacing="0" w:after="0" w:afterAutospacing="0" w:line="360" w:lineRule="auto"/>
        <w:jc w:val="both"/>
        <w:rPr>
          <w:rStyle w:val="Strong"/>
          <w:rFonts w:asciiTheme="majorHAnsi" w:hAnsiTheme="majorHAnsi" w:cstheme="majorHAnsi"/>
        </w:rPr>
      </w:pPr>
      <w:r w:rsidRPr="000C59F8">
        <w:rPr>
          <w:rStyle w:val="Strong"/>
          <w:rFonts w:asciiTheme="majorHAnsi" w:hAnsiTheme="majorHAnsi" w:cstheme="majorHAnsi"/>
          <w:b w:val="0"/>
          <w:color w:val="000000" w:themeColor="text1"/>
        </w:rPr>
        <w:t>I</w:t>
      </w:r>
      <w:r w:rsidR="008C7F50" w:rsidRPr="000C59F8">
        <w:rPr>
          <w:rStyle w:val="Strong"/>
          <w:rFonts w:asciiTheme="majorHAnsi" w:hAnsiTheme="majorHAnsi" w:cstheme="majorHAnsi"/>
          <w:b w:val="0"/>
          <w:color w:val="000000" w:themeColor="text1"/>
        </w:rPr>
        <w:t xml:space="preserve">n refusing </w:t>
      </w:r>
      <w:r w:rsidR="008C7F50" w:rsidRPr="000C59F8">
        <w:rPr>
          <w:rStyle w:val="Strong"/>
          <w:rFonts w:asciiTheme="majorHAnsi" w:hAnsiTheme="majorHAnsi" w:cstheme="majorHAnsi"/>
          <w:b w:val="0"/>
        </w:rPr>
        <w:t>to exercise its discretion</w:t>
      </w:r>
      <w:r w:rsidR="006E11E0" w:rsidRPr="000C59F8">
        <w:rPr>
          <w:rStyle w:val="Strong"/>
          <w:rFonts w:asciiTheme="majorHAnsi" w:hAnsiTheme="majorHAnsi" w:cstheme="majorHAnsi"/>
          <w:b w:val="0"/>
        </w:rPr>
        <w:t xml:space="preserve">, </w:t>
      </w:r>
      <w:r w:rsidR="002F0012" w:rsidRPr="000C59F8">
        <w:rPr>
          <w:rStyle w:val="Strong"/>
          <w:rFonts w:asciiTheme="majorHAnsi" w:hAnsiTheme="majorHAnsi" w:cstheme="majorHAnsi"/>
          <w:b w:val="0"/>
        </w:rPr>
        <w:t>D</w:t>
      </w:r>
      <w:r w:rsidR="008C7F50" w:rsidRPr="000C59F8">
        <w:rPr>
          <w:rStyle w:val="Strong"/>
          <w:rFonts w:asciiTheme="majorHAnsi" w:hAnsiTheme="majorHAnsi" w:cstheme="majorHAnsi"/>
          <w:b w:val="0"/>
        </w:rPr>
        <w:t xml:space="preserve"> has unlawfully failed to consider</w:t>
      </w:r>
      <w:r w:rsidR="00133530" w:rsidRPr="000C59F8">
        <w:rPr>
          <w:rStyle w:val="Strong"/>
          <w:rFonts w:asciiTheme="majorHAnsi" w:hAnsiTheme="majorHAnsi" w:cstheme="majorHAnsi"/>
          <w:b w:val="0"/>
        </w:rPr>
        <w:t xml:space="preserve"> relevant information, namely </w:t>
      </w:r>
      <w:r w:rsidR="005248C1" w:rsidRPr="00EA064B">
        <w:rPr>
          <w:rStyle w:val="Strong"/>
          <w:rFonts w:asciiTheme="majorHAnsi" w:hAnsiTheme="majorHAnsi" w:cstheme="majorHAnsi"/>
          <w:b w:val="0"/>
          <w:color w:val="FF0000"/>
        </w:rPr>
        <w:t>[</w:t>
      </w:r>
      <w:r w:rsidR="00492D70" w:rsidRPr="00EA064B">
        <w:rPr>
          <w:rStyle w:val="Strong"/>
          <w:rFonts w:asciiTheme="majorHAnsi" w:hAnsiTheme="majorHAnsi" w:cstheme="majorHAnsi"/>
          <w:b w:val="0"/>
          <w:color w:val="FF0000"/>
        </w:rPr>
        <w:t>the evidence provided in the form of an affidavit</w:t>
      </w:r>
      <w:r w:rsidR="005248C1" w:rsidRPr="00EA064B">
        <w:rPr>
          <w:rStyle w:val="Strong"/>
          <w:rFonts w:asciiTheme="majorHAnsi" w:hAnsiTheme="majorHAnsi" w:cstheme="majorHAnsi"/>
          <w:b w:val="0"/>
          <w:color w:val="FF0000"/>
        </w:rPr>
        <w:t>]</w:t>
      </w:r>
      <w:r w:rsidR="00492D70" w:rsidRPr="000C59F8">
        <w:rPr>
          <w:rStyle w:val="Strong"/>
          <w:rFonts w:asciiTheme="majorHAnsi" w:hAnsiTheme="majorHAnsi" w:cstheme="majorHAnsi"/>
          <w:b w:val="0"/>
        </w:rPr>
        <w:t xml:space="preserve">, </w:t>
      </w:r>
      <w:r w:rsidR="005248C1" w:rsidRPr="00EA064B">
        <w:rPr>
          <w:rStyle w:val="Strong"/>
          <w:rFonts w:asciiTheme="majorHAnsi" w:hAnsiTheme="majorHAnsi" w:cstheme="majorHAnsi"/>
          <w:b w:val="0"/>
          <w:color w:val="FF0000"/>
        </w:rPr>
        <w:t>[</w:t>
      </w:r>
      <w:r w:rsidR="00492D70" w:rsidRPr="00EA064B">
        <w:rPr>
          <w:rStyle w:val="Strong"/>
          <w:rFonts w:asciiTheme="majorHAnsi" w:hAnsiTheme="majorHAnsi" w:cstheme="majorHAnsi"/>
          <w:b w:val="0"/>
          <w:color w:val="FF0000"/>
        </w:rPr>
        <w:t>the acceptance of the same in consideration of C’s pre</w:t>
      </w:r>
      <w:r w:rsidR="006E11E0" w:rsidRPr="00EA064B">
        <w:rPr>
          <w:rStyle w:val="Strong"/>
          <w:rFonts w:asciiTheme="majorHAnsi" w:hAnsiTheme="majorHAnsi" w:cstheme="majorHAnsi"/>
          <w:b w:val="0"/>
          <w:color w:val="FF0000"/>
        </w:rPr>
        <w:t>vious housing benefit claim</w:t>
      </w:r>
      <w:r w:rsidR="005248C1" w:rsidRPr="00EA064B">
        <w:rPr>
          <w:rStyle w:val="Strong"/>
          <w:rFonts w:asciiTheme="majorHAnsi" w:hAnsiTheme="majorHAnsi" w:cstheme="majorHAnsi"/>
          <w:b w:val="0"/>
          <w:color w:val="FF0000"/>
        </w:rPr>
        <w:t>]</w:t>
      </w:r>
      <w:r w:rsidR="006E11E0" w:rsidRPr="000C59F8">
        <w:rPr>
          <w:rStyle w:val="Strong"/>
          <w:rFonts w:asciiTheme="majorHAnsi" w:hAnsiTheme="majorHAnsi" w:cstheme="majorHAnsi"/>
          <w:b w:val="0"/>
        </w:rPr>
        <w:t xml:space="preserve">, </w:t>
      </w:r>
      <w:r w:rsidR="005248C1" w:rsidRPr="000C59F8">
        <w:rPr>
          <w:rStyle w:val="Strong"/>
          <w:rFonts w:asciiTheme="majorHAnsi" w:hAnsiTheme="majorHAnsi" w:cstheme="majorHAnsi"/>
          <w:b w:val="0"/>
        </w:rPr>
        <w:t>C</w:t>
      </w:r>
      <w:r w:rsidR="008C7F50" w:rsidRPr="000C59F8">
        <w:rPr>
          <w:rStyle w:val="Strong"/>
          <w:rFonts w:asciiTheme="majorHAnsi" w:hAnsiTheme="majorHAnsi" w:cstheme="majorHAnsi"/>
          <w:b w:val="0"/>
        </w:rPr>
        <w:t>’s subsistence level income</w:t>
      </w:r>
      <w:r w:rsidRPr="000C59F8">
        <w:rPr>
          <w:rStyle w:val="Strong"/>
          <w:rFonts w:asciiTheme="majorHAnsi" w:hAnsiTheme="majorHAnsi" w:cstheme="majorHAnsi"/>
          <w:b w:val="0"/>
        </w:rPr>
        <w:t>,</w:t>
      </w:r>
      <w:r w:rsidR="006E11E0" w:rsidRPr="000C59F8">
        <w:rPr>
          <w:rStyle w:val="Strong"/>
          <w:rFonts w:asciiTheme="majorHAnsi" w:hAnsiTheme="majorHAnsi" w:cstheme="majorHAnsi"/>
          <w:b w:val="0"/>
        </w:rPr>
        <w:t xml:space="preserve"> the</w:t>
      </w:r>
      <w:r w:rsidRPr="000C59F8">
        <w:rPr>
          <w:rStyle w:val="Strong"/>
          <w:rFonts w:asciiTheme="majorHAnsi" w:hAnsiTheme="majorHAnsi" w:cstheme="majorHAnsi"/>
          <w:b w:val="0"/>
        </w:rPr>
        <w:t xml:space="preserve"> </w:t>
      </w:r>
      <w:r w:rsidR="008C7F50" w:rsidRPr="000C59F8">
        <w:rPr>
          <w:rStyle w:val="Strong"/>
          <w:rFonts w:asciiTheme="majorHAnsi" w:hAnsiTheme="majorHAnsi" w:cstheme="majorHAnsi"/>
          <w:b w:val="0"/>
        </w:rPr>
        <w:t xml:space="preserve">consequent </w:t>
      </w:r>
      <w:r w:rsidRPr="000C59F8">
        <w:rPr>
          <w:rStyle w:val="Strong"/>
          <w:rFonts w:asciiTheme="majorHAnsi" w:hAnsiTheme="majorHAnsi" w:cstheme="majorHAnsi"/>
          <w:b w:val="0"/>
        </w:rPr>
        <w:t xml:space="preserve">inability </w:t>
      </w:r>
      <w:r w:rsidR="00CD7405" w:rsidRPr="000C59F8">
        <w:rPr>
          <w:rStyle w:val="Strong"/>
          <w:rFonts w:asciiTheme="majorHAnsi" w:hAnsiTheme="majorHAnsi" w:cstheme="majorHAnsi"/>
          <w:b w:val="0"/>
        </w:rPr>
        <w:t xml:space="preserve">to </w:t>
      </w:r>
      <w:r w:rsidRPr="000C59F8">
        <w:rPr>
          <w:rStyle w:val="Strong"/>
          <w:rFonts w:asciiTheme="majorHAnsi" w:hAnsiTheme="majorHAnsi" w:cstheme="majorHAnsi"/>
          <w:b w:val="0"/>
        </w:rPr>
        <w:t xml:space="preserve">make additional payments to </w:t>
      </w:r>
      <w:r w:rsidR="002F001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her</w:t>
      </w:r>
      <w:r w:rsidR="002F0012" w:rsidRPr="00EA064B">
        <w:rPr>
          <w:rStyle w:val="Strong"/>
          <w:rFonts w:asciiTheme="majorHAnsi" w:hAnsiTheme="majorHAnsi" w:cstheme="majorHAnsi"/>
          <w:b w:val="0"/>
          <w:color w:val="FF0000"/>
        </w:rPr>
        <w:t xml:space="preserve">/his] </w:t>
      </w:r>
      <w:r w:rsidRPr="000C59F8">
        <w:rPr>
          <w:rStyle w:val="Strong"/>
          <w:rFonts w:asciiTheme="majorHAnsi" w:hAnsiTheme="majorHAnsi" w:cstheme="majorHAnsi"/>
          <w:b w:val="0"/>
        </w:rPr>
        <w:t xml:space="preserve">rent account, and the risk of losing </w:t>
      </w:r>
      <w:r w:rsidR="002F001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her</w:t>
      </w:r>
      <w:r w:rsidR="002F0012" w:rsidRPr="00EA064B">
        <w:rPr>
          <w:rStyle w:val="Strong"/>
          <w:rFonts w:asciiTheme="majorHAnsi" w:hAnsiTheme="majorHAnsi" w:cstheme="majorHAnsi"/>
          <w:b w:val="0"/>
          <w:color w:val="FF0000"/>
        </w:rPr>
        <w:t>/his]</w:t>
      </w:r>
      <w:r w:rsidRPr="00EA064B">
        <w:rPr>
          <w:rStyle w:val="Strong"/>
          <w:rFonts w:asciiTheme="majorHAnsi" w:hAnsiTheme="majorHAnsi" w:cstheme="majorHAnsi"/>
          <w:b w:val="0"/>
          <w:color w:val="FF0000"/>
        </w:rPr>
        <w:t xml:space="preserve"> </w:t>
      </w:r>
      <w:r w:rsidR="00A66A37" w:rsidRPr="00EA064B">
        <w:rPr>
          <w:rStyle w:val="Strong"/>
          <w:rFonts w:asciiTheme="majorHAnsi" w:hAnsiTheme="majorHAnsi" w:cstheme="majorHAnsi"/>
          <w:b w:val="0"/>
          <w:color w:val="FF0000"/>
        </w:rPr>
        <w:t>[</w:t>
      </w:r>
      <w:r w:rsidR="00CD7405" w:rsidRPr="00EA064B">
        <w:rPr>
          <w:rStyle w:val="Strong"/>
          <w:rFonts w:asciiTheme="majorHAnsi" w:hAnsiTheme="majorHAnsi" w:cstheme="majorHAnsi"/>
          <w:b w:val="0"/>
          <w:color w:val="FF0000"/>
        </w:rPr>
        <w:t xml:space="preserve">and </w:t>
      </w:r>
      <w:r w:rsidR="002F0012" w:rsidRPr="00EA064B">
        <w:rPr>
          <w:rStyle w:val="Strong"/>
          <w:rFonts w:asciiTheme="majorHAnsi" w:hAnsiTheme="majorHAnsi" w:cstheme="majorHAnsi"/>
          <w:b w:val="0"/>
          <w:color w:val="FF0000"/>
        </w:rPr>
        <w:t>[</w:t>
      </w:r>
      <w:r w:rsidR="00CD7405" w:rsidRPr="00EA064B">
        <w:rPr>
          <w:rStyle w:val="Strong"/>
          <w:rFonts w:asciiTheme="majorHAnsi" w:hAnsiTheme="majorHAnsi" w:cstheme="majorHAnsi"/>
          <w:b w:val="0"/>
          <w:color w:val="FF0000"/>
        </w:rPr>
        <w:t>her</w:t>
      </w:r>
      <w:r w:rsidR="002F0012" w:rsidRPr="00EA064B">
        <w:rPr>
          <w:rStyle w:val="Strong"/>
          <w:rFonts w:asciiTheme="majorHAnsi" w:hAnsiTheme="majorHAnsi" w:cstheme="majorHAnsi"/>
          <w:b w:val="0"/>
          <w:color w:val="FF0000"/>
        </w:rPr>
        <w:t>/his]</w:t>
      </w:r>
      <w:r w:rsidR="00CD7405" w:rsidRPr="00EA064B">
        <w:rPr>
          <w:rStyle w:val="Strong"/>
          <w:rFonts w:asciiTheme="majorHAnsi" w:hAnsiTheme="majorHAnsi" w:cstheme="majorHAnsi"/>
          <w:b w:val="0"/>
          <w:color w:val="FF0000"/>
        </w:rPr>
        <w:t xml:space="preserve"> children’s</w:t>
      </w:r>
      <w:r w:rsidR="00A66A37" w:rsidRPr="00EA064B">
        <w:rPr>
          <w:rStyle w:val="Strong"/>
          <w:rFonts w:asciiTheme="majorHAnsi" w:hAnsiTheme="majorHAnsi" w:cstheme="majorHAnsi"/>
          <w:b w:val="0"/>
          <w:color w:val="FF0000"/>
        </w:rPr>
        <w:t>]</w:t>
      </w:r>
      <w:r w:rsidR="00CD7405" w:rsidRPr="00EA064B">
        <w:rPr>
          <w:rStyle w:val="Strong"/>
          <w:rFonts w:asciiTheme="majorHAnsi" w:hAnsiTheme="majorHAnsi" w:cstheme="majorHAnsi"/>
          <w:b w:val="0"/>
          <w:color w:val="FF0000"/>
        </w:rPr>
        <w:t xml:space="preserve"> </w:t>
      </w:r>
      <w:r w:rsidRPr="000C59F8">
        <w:rPr>
          <w:rStyle w:val="Strong"/>
          <w:rFonts w:asciiTheme="majorHAnsi" w:hAnsiTheme="majorHAnsi" w:cstheme="majorHAnsi"/>
          <w:b w:val="0"/>
        </w:rPr>
        <w:t>home as a result.</w:t>
      </w:r>
      <w:r w:rsidRPr="000C59F8">
        <w:rPr>
          <w:rStyle w:val="Strong"/>
          <w:rFonts w:asciiTheme="majorHAnsi" w:hAnsiTheme="majorHAnsi" w:cstheme="majorHAnsi"/>
        </w:rPr>
        <w:t xml:space="preserve"> </w:t>
      </w:r>
    </w:p>
    <w:p w14:paraId="62867608" w14:textId="77777777" w:rsidR="00121B54" w:rsidRPr="000C59F8" w:rsidRDefault="00121B54" w:rsidP="004B624F">
      <w:pPr>
        <w:pStyle w:val="ListParagraph"/>
        <w:shd w:val="clear" w:color="auto" w:fill="FFFFFF"/>
        <w:spacing w:before="120" w:after="0" w:line="360" w:lineRule="auto"/>
        <w:ind w:left="567"/>
        <w:contextualSpacing w:val="0"/>
        <w:jc w:val="both"/>
        <w:rPr>
          <w:rStyle w:val="Strong"/>
          <w:rFonts w:asciiTheme="majorHAnsi" w:hAnsiTheme="majorHAnsi" w:cstheme="majorHAnsi"/>
          <w:color w:val="FF0000"/>
          <w:sz w:val="24"/>
          <w:szCs w:val="24"/>
        </w:rPr>
      </w:pPr>
    </w:p>
    <w:p w14:paraId="5B6B08A4" w14:textId="77777777" w:rsidR="00C54F49" w:rsidRPr="000C59F8" w:rsidRDefault="00C54F49" w:rsidP="004B624F">
      <w:pPr>
        <w:pStyle w:val="NormalWeb"/>
        <w:spacing w:before="120" w:beforeAutospacing="0" w:after="0" w:afterAutospacing="0" w:line="360" w:lineRule="auto"/>
        <w:jc w:val="both"/>
        <w:rPr>
          <w:rStyle w:val="Strong"/>
          <w:rFonts w:asciiTheme="majorHAnsi" w:hAnsiTheme="majorHAnsi" w:cstheme="majorHAnsi"/>
        </w:rPr>
      </w:pPr>
      <w:r w:rsidRPr="000C59F8">
        <w:rPr>
          <w:rStyle w:val="Strong"/>
          <w:rFonts w:asciiTheme="majorHAnsi" w:hAnsiTheme="majorHAnsi" w:cstheme="majorHAnsi"/>
          <w:color w:val="000000" w:themeColor="text1"/>
        </w:rPr>
        <w:t>Alternative remedies</w:t>
      </w:r>
    </w:p>
    <w:p w14:paraId="34375F75" w14:textId="4C74EEDF" w:rsidR="006E11E0" w:rsidRPr="000C59F8" w:rsidRDefault="006E11E0" w:rsidP="004B624F">
      <w:pPr>
        <w:pStyle w:val="ListParagraph"/>
        <w:numPr>
          <w:ilvl w:val="0"/>
          <w:numId w:val="40"/>
        </w:numPr>
        <w:spacing w:line="360" w:lineRule="auto"/>
        <w:jc w:val="both"/>
        <w:rPr>
          <w:rFonts w:asciiTheme="majorHAnsi" w:hAnsiTheme="majorHAnsi" w:cstheme="majorHAnsi"/>
          <w:color w:val="000000" w:themeColor="text1"/>
          <w:sz w:val="24"/>
          <w:szCs w:val="24"/>
        </w:rPr>
      </w:pPr>
      <w:r w:rsidRPr="000C59F8">
        <w:rPr>
          <w:rFonts w:asciiTheme="majorHAnsi" w:hAnsiTheme="majorHAnsi" w:cstheme="majorHAnsi"/>
          <w:sz w:val="24"/>
          <w:szCs w:val="24"/>
        </w:rPr>
        <w:t xml:space="preserve">It is </w:t>
      </w:r>
      <w:r w:rsidR="00CD7405" w:rsidRPr="000C59F8">
        <w:rPr>
          <w:rFonts w:asciiTheme="majorHAnsi" w:hAnsiTheme="majorHAnsi" w:cstheme="majorHAnsi"/>
          <w:sz w:val="24"/>
          <w:szCs w:val="24"/>
        </w:rPr>
        <w:t>recognised</w:t>
      </w:r>
      <w:r w:rsidRPr="000C59F8">
        <w:rPr>
          <w:rFonts w:asciiTheme="majorHAnsi" w:hAnsiTheme="majorHAnsi" w:cstheme="majorHAnsi"/>
          <w:sz w:val="24"/>
          <w:szCs w:val="24"/>
        </w:rPr>
        <w:t xml:space="preserve"> that </w:t>
      </w:r>
      <w:r w:rsidR="002F0012" w:rsidRPr="000C59F8">
        <w:rPr>
          <w:rFonts w:asciiTheme="majorHAnsi" w:hAnsiTheme="majorHAnsi" w:cstheme="majorHAnsi"/>
          <w:sz w:val="24"/>
          <w:szCs w:val="24"/>
        </w:rPr>
        <w:t>C</w:t>
      </w:r>
      <w:r w:rsidRPr="000C59F8">
        <w:rPr>
          <w:rFonts w:asciiTheme="majorHAnsi" w:hAnsiTheme="majorHAnsi" w:cstheme="majorHAnsi"/>
          <w:sz w:val="24"/>
          <w:szCs w:val="24"/>
        </w:rPr>
        <w:t xml:space="preserve"> has the right of appeal against the amount</w:t>
      </w:r>
      <w:r w:rsidR="005E0967" w:rsidRPr="000C59F8">
        <w:rPr>
          <w:rFonts w:asciiTheme="majorHAnsi" w:hAnsiTheme="majorHAnsi" w:cstheme="majorHAnsi"/>
          <w:sz w:val="24"/>
          <w:szCs w:val="24"/>
        </w:rPr>
        <w:t xml:space="preserve"> of</w:t>
      </w:r>
      <w:r w:rsidR="00CD7405" w:rsidRPr="000C59F8">
        <w:rPr>
          <w:rFonts w:asciiTheme="majorHAnsi" w:hAnsiTheme="majorHAnsi" w:cstheme="majorHAnsi"/>
          <w:sz w:val="24"/>
          <w:szCs w:val="24"/>
        </w:rPr>
        <w:t xml:space="preserve"> </w:t>
      </w:r>
      <w:r w:rsidR="002F0012" w:rsidRPr="00EA064B">
        <w:rPr>
          <w:rFonts w:asciiTheme="majorHAnsi" w:hAnsiTheme="majorHAnsi" w:cstheme="majorHAnsi"/>
          <w:color w:val="FF0000"/>
          <w:sz w:val="24"/>
          <w:szCs w:val="24"/>
        </w:rPr>
        <w:t>[</w:t>
      </w:r>
      <w:r w:rsidR="00CD7405" w:rsidRPr="00EA064B">
        <w:rPr>
          <w:rFonts w:asciiTheme="majorHAnsi" w:hAnsiTheme="majorHAnsi" w:cstheme="majorHAnsi"/>
          <w:color w:val="FF0000"/>
          <w:sz w:val="24"/>
          <w:szCs w:val="24"/>
        </w:rPr>
        <w:t>her</w:t>
      </w:r>
      <w:r w:rsidR="002F0012" w:rsidRPr="00EA064B">
        <w:rPr>
          <w:rFonts w:asciiTheme="majorHAnsi" w:hAnsiTheme="majorHAnsi" w:cstheme="majorHAnsi"/>
          <w:color w:val="FF0000"/>
          <w:sz w:val="24"/>
          <w:szCs w:val="24"/>
        </w:rPr>
        <w:t>/his]</w:t>
      </w:r>
      <w:r w:rsidR="00CD7405" w:rsidRPr="00EA064B">
        <w:rPr>
          <w:rFonts w:asciiTheme="majorHAnsi" w:hAnsiTheme="majorHAnsi" w:cstheme="majorHAnsi"/>
          <w:color w:val="FF0000"/>
          <w:sz w:val="24"/>
          <w:szCs w:val="24"/>
        </w:rPr>
        <w:t xml:space="preserve"> </w:t>
      </w:r>
      <w:r w:rsidR="00CD7405" w:rsidRPr="000C59F8">
        <w:rPr>
          <w:rFonts w:asciiTheme="majorHAnsi" w:hAnsiTheme="majorHAnsi" w:cstheme="majorHAnsi"/>
          <w:sz w:val="24"/>
          <w:szCs w:val="24"/>
        </w:rPr>
        <w:t xml:space="preserve">UC award. </w:t>
      </w:r>
      <w:r w:rsidR="002F0012" w:rsidRPr="000C59F8">
        <w:rPr>
          <w:rFonts w:asciiTheme="majorHAnsi" w:hAnsiTheme="majorHAnsi" w:cstheme="majorHAnsi"/>
          <w:sz w:val="24"/>
          <w:szCs w:val="24"/>
        </w:rPr>
        <w:t>However,</w:t>
      </w:r>
      <w:r w:rsidRPr="000C59F8">
        <w:rPr>
          <w:rFonts w:asciiTheme="majorHAnsi" w:hAnsiTheme="majorHAnsi" w:cstheme="majorHAnsi"/>
          <w:sz w:val="24"/>
          <w:szCs w:val="24"/>
        </w:rPr>
        <w:t xml:space="preserve"> given the clear failure</w:t>
      </w:r>
      <w:r w:rsidR="005E0967" w:rsidRPr="000C59F8">
        <w:rPr>
          <w:rFonts w:asciiTheme="majorHAnsi" w:hAnsiTheme="majorHAnsi" w:cstheme="majorHAnsi"/>
          <w:sz w:val="24"/>
          <w:szCs w:val="24"/>
        </w:rPr>
        <w:t xml:space="preserve"> by </w:t>
      </w:r>
      <w:r w:rsidR="002F0012" w:rsidRPr="000C59F8">
        <w:rPr>
          <w:rFonts w:asciiTheme="majorHAnsi" w:hAnsiTheme="majorHAnsi" w:cstheme="majorHAnsi"/>
          <w:sz w:val="24"/>
          <w:szCs w:val="24"/>
        </w:rPr>
        <w:t>D</w:t>
      </w:r>
      <w:r w:rsidR="005E0967" w:rsidRPr="000C59F8">
        <w:rPr>
          <w:rFonts w:asciiTheme="majorHAnsi" w:hAnsiTheme="majorHAnsi" w:cstheme="majorHAnsi"/>
          <w:sz w:val="24"/>
          <w:szCs w:val="24"/>
        </w:rPr>
        <w:t xml:space="preserve"> </w:t>
      </w:r>
      <w:r w:rsidRPr="000C59F8">
        <w:rPr>
          <w:rFonts w:asciiTheme="majorHAnsi" w:hAnsiTheme="majorHAnsi" w:cstheme="majorHAnsi"/>
          <w:sz w:val="24"/>
          <w:szCs w:val="24"/>
        </w:rPr>
        <w:t xml:space="preserve">to follow the law </w:t>
      </w:r>
      <w:r w:rsidR="005E0967" w:rsidRPr="000C59F8">
        <w:rPr>
          <w:rFonts w:asciiTheme="majorHAnsi" w:hAnsiTheme="majorHAnsi" w:cstheme="majorHAnsi"/>
          <w:sz w:val="24"/>
          <w:szCs w:val="24"/>
        </w:rPr>
        <w:t xml:space="preserve">and its own guidance </w:t>
      </w:r>
      <w:r w:rsidRPr="000C59F8">
        <w:rPr>
          <w:rFonts w:asciiTheme="majorHAnsi" w:hAnsiTheme="majorHAnsi" w:cstheme="majorHAnsi"/>
          <w:sz w:val="24"/>
          <w:szCs w:val="24"/>
        </w:rPr>
        <w:t xml:space="preserve">in what are not unusual circumstances, </w:t>
      </w:r>
      <w:r w:rsidR="005E0967" w:rsidRPr="000C59F8">
        <w:rPr>
          <w:rFonts w:asciiTheme="majorHAnsi" w:hAnsiTheme="majorHAnsi" w:cstheme="majorHAnsi"/>
          <w:sz w:val="24"/>
          <w:szCs w:val="24"/>
        </w:rPr>
        <w:t xml:space="preserve">the profound financial hardship caused to </w:t>
      </w:r>
      <w:r w:rsidR="002F0012" w:rsidRPr="000C59F8">
        <w:rPr>
          <w:rFonts w:asciiTheme="majorHAnsi" w:hAnsiTheme="majorHAnsi" w:cstheme="majorHAnsi"/>
          <w:sz w:val="24"/>
          <w:szCs w:val="24"/>
        </w:rPr>
        <w:t>C</w:t>
      </w:r>
      <w:r w:rsidR="005E0967" w:rsidRPr="000C59F8">
        <w:rPr>
          <w:rFonts w:asciiTheme="majorHAnsi" w:hAnsiTheme="majorHAnsi" w:cstheme="majorHAnsi"/>
          <w:sz w:val="24"/>
          <w:szCs w:val="24"/>
        </w:rPr>
        <w:t xml:space="preserve"> including a risk to </w:t>
      </w:r>
      <w:r w:rsidR="00A66A37" w:rsidRPr="00EA064B">
        <w:rPr>
          <w:rFonts w:asciiTheme="majorHAnsi" w:hAnsiTheme="majorHAnsi" w:cstheme="majorHAnsi"/>
          <w:color w:val="FF0000"/>
          <w:sz w:val="24"/>
          <w:szCs w:val="24"/>
        </w:rPr>
        <w:t>[</w:t>
      </w:r>
      <w:r w:rsidR="0071260B" w:rsidRPr="000C59F8">
        <w:rPr>
          <w:rFonts w:asciiTheme="majorHAnsi" w:hAnsiTheme="majorHAnsi" w:cstheme="majorHAnsi"/>
          <w:color w:val="FF0000"/>
          <w:sz w:val="24"/>
          <w:szCs w:val="24"/>
        </w:rPr>
        <w:t>her/his</w:t>
      </w:r>
      <w:r w:rsidR="002F48C3" w:rsidRPr="00EA064B">
        <w:rPr>
          <w:rFonts w:asciiTheme="majorHAnsi" w:hAnsiTheme="majorHAnsi" w:cstheme="majorHAnsi"/>
          <w:color w:val="FF0000"/>
          <w:sz w:val="24"/>
          <w:szCs w:val="24"/>
        </w:rPr>
        <w:t>/</w:t>
      </w:r>
      <w:r w:rsidR="00CD7405" w:rsidRPr="00EA064B">
        <w:rPr>
          <w:rFonts w:asciiTheme="majorHAnsi" w:hAnsiTheme="majorHAnsi" w:cstheme="majorHAnsi"/>
          <w:color w:val="FF0000"/>
          <w:sz w:val="24"/>
          <w:szCs w:val="24"/>
        </w:rPr>
        <w:t>the family</w:t>
      </w:r>
      <w:r w:rsidR="00A66A37" w:rsidRPr="00EA064B">
        <w:rPr>
          <w:rFonts w:asciiTheme="majorHAnsi" w:hAnsiTheme="majorHAnsi" w:cstheme="majorHAnsi"/>
          <w:color w:val="FF0000"/>
          <w:sz w:val="24"/>
          <w:szCs w:val="24"/>
        </w:rPr>
        <w:t>]</w:t>
      </w:r>
      <w:r w:rsidR="005E0967" w:rsidRPr="00EA064B">
        <w:rPr>
          <w:rFonts w:asciiTheme="majorHAnsi" w:hAnsiTheme="majorHAnsi" w:cstheme="majorHAnsi"/>
          <w:color w:val="FF0000"/>
          <w:sz w:val="24"/>
          <w:szCs w:val="24"/>
        </w:rPr>
        <w:t xml:space="preserve"> </w:t>
      </w:r>
      <w:r w:rsidR="00882D52" w:rsidRPr="000C59F8">
        <w:rPr>
          <w:rFonts w:asciiTheme="majorHAnsi" w:hAnsiTheme="majorHAnsi" w:cstheme="majorHAnsi"/>
          <w:sz w:val="24"/>
          <w:szCs w:val="24"/>
        </w:rPr>
        <w:t xml:space="preserve">home, and that </w:t>
      </w:r>
      <w:r w:rsidR="005E0967" w:rsidRPr="000C59F8">
        <w:rPr>
          <w:rFonts w:asciiTheme="majorHAnsi" w:hAnsiTheme="majorHAnsi" w:cstheme="majorHAnsi"/>
          <w:sz w:val="24"/>
          <w:szCs w:val="24"/>
        </w:rPr>
        <w:t xml:space="preserve">this matter has already been brought to </w:t>
      </w:r>
      <w:r w:rsidR="002F0012" w:rsidRPr="000C59F8">
        <w:rPr>
          <w:rFonts w:asciiTheme="majorHAnsi" w:hAnsiTheme="majorHAnsi" w:cstheme="majorHAnsi"/>
          <w:sz w:val="24"/>
          <w:szCs w:val="24"/>
        </w:rPr>
        <w:t>D’s</w:t>
      </w:r>
      <w:r w:rsidR="005E0967" w:rsidRPr="000C59F8">
        <w:rPr>
          <w:rFonts w:asciiTheme="majorHAnsi" w:hAnsiTheme="majorHAnsi" w:cstheme="majorHAnsi"/>
          <w:sz w:val="24"/>
          <w:szCs w:val="24"/>
        </w:rPr>
        <w:t xml:space="preserve"> attention </w:t>
      </w:r>
      <w:r w:rsidR="002F0012" w:rsidRPr="000C59F8">
        <w:rPr>
          <w:rFonts w:asciiTheme="majorHAnsi" w:hAnsiTheme="majorHAnsi" w:cstheme="majorHAnsi"/>
          <w:sz w:val="24"/>
          <w:szCs w:val="24"/>
        </w:rPr>
        <w:t xml:space="preserve">via C’s </w:t>
      </w:r>
      <w:r w:rsidR="005E0967" w:rsidRPr="000C59F8">
        <w:rPr>
          <w:rFonts w:asciiTheme="majorHAnsi" w:hAnsiTheme="majorHAnsi" w:cstheme="majorHAnsi"/>
          <w:sz w:val="24"/>
          <w:szCs w:val="24"/>
        </w:rPr>
        <w:t xml:space="preserve">online UC Journal </w:t>
      </w:r>
      <w:r w:rsidR="00A66A37" w:rsidRPr="00EA064B">
        <w:rPr>
          <w:rFonts w:asciiTheme="majorHAnsi" w:hAnsiTheme="majorHAnsi" w:cstheme="majorHAnsi"/>
          <w:color w:val="FF0000"/>
          <w:sz w:val="24"/>
          <w:szCs w:val="24"/>
        </w:rPr>
        <w:t>[</w:t>
      </w:r>
      <w:r w:rsidR="005E0967" w:rsidRPr="00EA064B">
        <w:rPr>
          <w:rFonts w:asciiTheme="majorHAnsi" w:hAnsiTheme="majorHAnsi" w:cstheme="majorHAnsi"/>
          <w:color w:val="FF0000"/>
          <w:sz w:val="24"/>
          <w:szCs w:val="24"/>
        </w:rPr>
        <w:t>more than once</w:t>
      </w:r>
      <w:r w:rsidR="00A66A37" w:rsidRPr="00EA064B">
        <w:rPr>
          <w:rFonts w:asciiTheme="majorHAnsi" w:hAnsiTheme="majorHAnsi" w:cstheme="majorHAnsi"/>
          <w:color w:val="FF0000"/>
          <w:sz w:val="24"/>
          <w:szCs w:val="24"/>
        </w:rPr>
        <w:t>]</w:t>
      </w:r>
      <w:r w:rsidR="005E0967" w:rsidRPr="000C59F8">
        <w:rPr>
          <w:rFonts w:asciiTheme="majorHAnsi" w:hAnsiTheme="majorHAnsi" w:cstheme="majorHAnsi"/>
          <w:sz w:val="24"/>
          <w:szCs w:val="24"/>
        </w:rPr>
        <w:t xml:space="preserve">, </w:t>
      </w:r>
      <w:r w:rsidR="005E0967" w:rsidRPr="000C59F8">
        <w:rPr>
          <w:rFonts w:asciiTheme="majorHAnsi" w:hAnsiTheme="majorHAnsi" w:cstheme="majorHAnsi"/>
          <w:color w:val="000000" w:themeColor="text1"/>
          <w:sz w:val="24"/>
          <w:szCs w:val="24"/>
        </w:rPr>
        <w:lastRenderedPageBreak/>
        <w:t>judicial review is the only effective remedy available to provide a speedy resolution</w:t>
      </w:r>
      <w:r w:rsidR="00CD7405" w:rsidRPr="000C59F8">
        <w:rPr>
          <w:rFonts w:asciiTheme="majorHAnsi" w:hAnsiTheme="majorHAnsi" w:cstheme="majorHAnsi"/>
          <w:color w:val="000000" w:themeColor="text1"/>
          <w:sz w:val="24"/>
          <w:szCs w:val="24"/>
        </w:rPr>
        <w:t xml:space="preserve"> to this clear unlawfulness</w:t>
      </w:r>
      <w:r w:rsidR="005E0967" w:rsidRPr="000C59F8">
        <w:rPr>
          <w:rFonts w:asciiTheme="majorHAnsi" w:hAnsiTheme="majorHAnsi" w:cstheme="majorHAnsi"/>
          <w:color w:val="000000" w:themeColor="text1"/>
          <w:sz w:val="24"/>
          <w:szCs w:val="24"/>
        </w:rPr>
        <w:t>.</w:t>
      </w:r>
    </w:p>
    <w:p w14:paraId="102FAE4B" w14:textId="77777777" w:rsidR="002F0012" w:rsidRPr="000C59F8" w:rsidRDefault="002F0012" w:rsidP="004B624F">
      <w:pPr>
        <w:pStyle w:val="NormalWeb"/>
        <w:spacing w:before="120" w:beforeAutospacing="0" w:after="0" w:afterAutospacing="0" w:line="360" w:lineRule="auto"/>
        <w:rPr>
          <w:rStyle w:val="Strong"/>
          <w:rFonts w:asciiTheme="majorHAnsi" w:hAnsiTheme="majorHAnsi" w:cstheme="majorHAnsi"/>
          <w:color w:val="000000" w:themeColor="text1"/>
        </w:rPr>
      </w:pPr>
    </w:p>
    <w:p w14:paraId="3A070A3C" w14:textId="0136BFBA" w:rsidR="00F02249" w:rsidRPr="000C59F8" w:rsidRDefault="003A46FF" w:rsidP="004B624F">
      <w:pPr>
        <w:pStyle w:val="NormalWeb"/>
        <w:spacing w:before="120" w:beforeAutospacing="0" w:after="0" w:afterAutospacing="0" w:line="360" w:lineRule="auto"/>
        <w:rPr>
          <w:rStyle w:val="Strong"/>
          <w:rFonts w:asciiTheme="majorHAnsi" w:hAnsiTheme="majorHAnsi" w:cstheme="majorHAnsi"/>
          <w:color w:val="000000" w:themeColor="text1"/>
        </w:rPr>
      </w:pPr>
      <w:r w:rsidRPr="000C59F8">
        <w:rPr>
          <w:rStyle w:val="Strong"/>
          <w:rFonts w:asciiTheme="majorHAnsi" w:hAnsiTheme="majorHAnsi" w:cstheme="majorHAnsi"/>
          <w:color w:val="000000" w:themeColor="text1"/>
        </w:rPr>
        <w:t xml:space="preserve">The details of the action the </w:t>
      </w:r>
      <w:r w:rsidR="002F0012" w:rsidRPr="000C59F8">
        <w:rPr>
          <w:rStyle w:val="Strong"/>
          <w:rFonts w:asciiTheme="majorHAnsi" w:hAnsiTheme="majorHAnsi" w:cstheme="majorHAnsi"/>
          <w:color w:val="000000" w:themeColor="text1"/>
        </w:rPr>
        <w:t>D</w:t>
      </w:r>
      <w:r w:rsidRPr="000C59F8">
        <w:rPr>
          <w:rStyle w:val="Strong"/>
          <w:rFonts w:asciiTheme="majorHAnsi" w:hAnsiTheme="majorHAnsi" w:cstheme="majorHAnsi"/>
          <w:color w:val="000000" w:themeColor="text1"/>
        </w:rPr>
        <w:t>efendant is expected to take</w:t>
      </w:r>
    </w:p>
    <w:p w14:paraId="3B2079DC" w14:textId="3CFCAF9D" w:rsidR="005C5533" w:rsidRPr="000C59F8" w:rsidRDefault="002E334A" w:rsidP="004B624F">
      <w:pPr>
        <w:pStyle w:val="NormalWeb"/>
        <w:spacing w:before="120" w:beforeAutospacing="0" w:after="0" w:afterAutospacing="0" w:line="360" w:lineRule="auto"/>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D</w:t>
      </w:r>
      <w:r w:rsidR="003A46FF" w:rsidRPr="000C59F8">
        <w:rPr>
          <w:rStyle w:val="Strong"/>
          <w:rFonts w:asciiTheme="majorHAnsi" w:hAnsiTheme="majorHAnsi" w:cstheme="majorHAnsi"/>
          <w:b w:val="0"/>
          <w:color w:val="000000" w:themeColor="text1"/>
        </w:rPr>
        <w:t xml:space="preserve"> is requested to:</w:t>
      </w:r>
    </w:p>
    <w:p w14:paraId="67EFD37F" w14:textId="0A5031E9" w:rsidR="005E0967" w:rsidRPr="000C59F8" w:rsidRDefault="005E0967" w:rsidP="00EA064B">
      <w:pPr>
        <w:pStyle w:val="NormalWeb"/>
        <w:numPr>
          <w:ilvl w:val="0"/>
          <w:numId w:val="24"/>
        </w:numPr>
        <w:spacing w:before="120" w:beforeAutospacing="0" w:after="0" w:afterAutospacing="0" w:line="360" w:lineRule="auto"/>
        <w:ind w:left="927"/>
        <w:rPr>
          <w:rStyle w:val="Strong"/>
          <w:rFonts w:asciiTheme="majorHAnsi" w:eastAsiaTheme="minorHAnsi" w:hAnsiTheme="majorHAnsi" w:cstheme="majorHAnsi"/>
          <w:color w:val="000000" w:themeColor="text1"/>
          <w:sz w:val="22"/>
          <w:szCs w:val="22"/>
          <w:lang w:eastAsia="en-US"/>
        </w:rPr>
      </w:pPr>
      <w:r w:rsidRPr="000C59F8">
        <w:rPr>
          <w:rStyle w:val="Strong"/>
          <w:rFonts w:asciiTheme="majorHAnsi" w:hAnsiTheme="majorHAnsi" w:cstheme="majorHAnsi"/>
          <w:b w:val="0"/>
          <w:color w:val="000000" w:themeColor="text1"/>
        </w:rPr>
        <w:t xml:space="preserve">Increase </w:t>
      </w:r>
      <w:r w:rsidR="002F0012" w:rsidRPr="000C59F8">
        <w:rPr>
          <w:rStyle w:val="Strong"/>
          <w:rFonts w:asciiTheme="majorHAnsi" w:hAnsiTheme="majorHAnsi" w:cstheme="majorHAnsi"/>
          <w:b w:val="0"/>
          <w:color w:val="000000" w:themeColor="text1"/>
        </w:rPr>
        <w:t>C’s</w:t>
      </w:r>
      <w:r w:rsidRPr="000C59F8">
        <w:rPr>
          <w:rStyle w:val="Strong"/>
          <w:rFonts w:asciiTheme="majorHAnsi" w:hAnsiTheme="majorHAnsi" w:cstheme="majorHAnsi"/>
          <w:b w:val="0"/>
          <w:color w:val="000000" w:themeColor="text1"/>
        </w:rPr>
        <w:t xml:space="preserve"> UC housing costs with immediate effect and from the start of the </w:t>
      </w:r>
      <w:r w:rsidR="002F0012" w:rsidRPr="000C59F8">
        <w:rPr>
          <w:rStyle w:val="Strong"/>
          <w:rFonts w:asciiTheme="majorHAnsi" w:hAnsiTheme="majorHAnsi" w:cstheme="majorHAnsi"/>
          <w:b w:val="0"/>
          <w:color w:val="000000" w:themeColor="text1"/>
        </w:rPr>
        <w:t>C</w:t>
      </w:r>
      <w:r w:rsidRPr="000C59F8">
        <w:rPr>
          <w:rStyle w:val="Strong"/>
          <w:rFonts w:asciiTheme="majorHAnsi" w:hAnsiTheme="majorHAnsi" w:cstheme="majorHAnsi"/>
          <w:b w:val="0"/>
          <w:color w:val="000000" w:themeColor="text1"/>
        </w:rPr>
        <w:t xml:space="preserve">’s UC claim to cover </w:t>
      </w:r>
      <w:r w:rsidR="002F0012" w:rsidRPr="00EA064B">
        <w:rPr>
          <w:rStyle w:val="Strong"/>
          <w:rFonts w:asciiTheme="majorHAnsi" w:hAnsiTheme="majorHAnsi" w:cstheme="majorHAnsi"/>
          <w:b w:val="0"/>
          <w:color w:val="FF0000"/>
        </w:rPr>
        <w:t>[</w:t>
      </w:r>
      <w:r w:rsidRPr="00EA064B">
        <w:rPr>
          <w:rStyle w:val="Strong"/>
          <w:rFonts w:asciiTheme="majorHAnsi" w:hAnsiTheme="majorHAnsi" w:cstheme="majorHAnsi"/>
          <w:b w:val="0"/>
          <w:color w:val="FF0000"/>
        </w:rPr>
        <w:t>her</w:t>
      </w:r>
      <w:r w:rsidR="002F0012" w:rsidRPr="00EA064B">
        <w:rPr>
          <w:rStyle w:val="Strong"/>
          <w:rFonts w:asciiTheme="majorHAnsi" w:hAnsiTheme="majorHAnsi" w:cstheme="majorHAnsi"/>
          <w:b w:val="0"/>
          <w:color w:val="FF0000"/>
        </w:rPr>
        <w:t>/his]</w:t>
      </w:r>
      <w:r w:rsidRPr="00EA064B">
        <w:rPr>
          <w:rStyle w:val="Strong"/>
          <w:rFonts w:asciiTheme="majorHAnsi" w:hAnsiTheme="majorHAnsi" w:cstheme="majorHAnsi"/>
          <w:b w:val="0"/>
          <w:color w:val="FF0000"/>
        </w:rPr>
        <w:t xml:space="preserve"> </w:t>
      </w:r>
      <w:r w:rsidRPr="000C59F8">
        <w:rPr>
          <w:rStyle w:val="Strong"/>
          <w:rFonts w:asciiTheme="majorHAnsi" w:hAnsiTheme="majorHAnsi" w:cstheme="majorHAnsi"/>
          <w:b w:val="0"/>
          <w:color w:val="000000" w:themeColor="text1"/>
        </w:rPr>
        <w:t xml:space="preserve">full rent liability. </w:t>
      </w:r>
    </w:p>
    <w:p w14:paraId="41977E01" w14:textId="2D608E34" w:rsidR="002F0012" w:rsidRPr="000C59F8" w:rsidRDefault="002F0012" w:rsidP="00EA064B">
      <w:pPr>
        <w:pStyle w:val="NormalWeb"/>
        <w:numPr>
          <w:ilvl w:val="0"/>
          <w:numId w:val="24"/>
        </w:numPr>
        <w:spacing w:before="120" w:beforeAutospacing="0" w:after="0" w:afterAutospacing="0" w:line="360" w:lineRule="auto"/>
        <w:ind w:left="927"/>
        <w:rPr>
          <w:rStyle w:val="Strong"/>
          <w:rFonts w:asciiTheme="majorHAnsi" w:hAnsiTheme="majorHAnsi" w:cstheme="majorHAnsi"/>
          <w:color w:val="000000" w:themeColor="text1"/>
        </w:rPr>
      </w:pPr>
      <w:r w:rsidRPr="000C59F8">
        <w:rPr>
          <w:rStyle w:val="Strong"/>
          <w:rFonts w:asciiTheme="majorHAnsi" w:hAnsiTheme="majorHAnsi" w:cstheme="majorHAnsi"/>
          <w:b w:val="0"/>
          <w:color w:val="000000" w:themeColor="text1"/>
        </w:rPr>
        <w:t>If the above is not possible, propose an alternative work around to the automated system, which is in line with legislative requirements.</w:t>
      </w:r>
    </w:p>
    <w:p w14:paraId="7691A286" w14:textId="77777777" w:rsidR="00B16CE0" w:rsidRPr="000C59F8" w:rsidRDefault="00B16CE0" w:rsidP="004B624F">
      <w:pPr>
        <w:pStyle w:val="NormalWeb"/>
        <w:spacing w:before="120" w:beforeAutospacing="0" w:after="0" w:afterAutospacing="0" w:line="360" w:lineRule="auto"/>
        <w:ind w:left="720" w:hanging="720"/>
        <w:rPr>
          <w:rStyle w:val="Strong"/>
          <w:rFonts w:asciiTheme="majorHAnsi" w:hAnsiTheme="majorHAnsi" w:cstheme="majorHAnsi"/>
          <w:color w:val="000000" w:themeColor="text1"/>
        </w:rPr>
      </w:pPr>
      <w:r w:rsidRPr="000C59F8">
        <w:rPr>
          <w:rStyle w:val="Strong"/>
          <w:rFonts w:asciiTheme="majorHAnsi" w:hAnsiTheme="majorHAnsi" w:cstheme="majorHAnsi"/>
          <w:color w:val="000000" w:themeColor="text1"/>
        </w:rPr>
        <w:t>The details of documents that are considered relevant and necessary</w:t>
      </w:r>
    </w:p>
    <w:p w14:paraId="26269DD5" w14:textId="5614C7E0" w:rsidR="002F0012" w:rsidRPr="000C59F8" w:rsidRDefault="00C54F49" w:rsidP="00EA064B">
      <w:pPr>
        <w:pStyle w:val="NormalWeb"/>
        <w:numPr>
          <w:ilvl w:val="0"/>
          <w:numId w:val="13"/>
        </w:numPr>
        <w:spacing w:before="120" w:beforeAutospacing="0" w:after="0" w:afterAutospacing="0" w:line="360" w:lineRule="auto"/>
        <w:ind w:left="927"/>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C</w:t>
      </w:r>
      <w:r w:rsidR="00845893" w:rsidRPr="000C59F8">
        <w:rPr>
          <w:rStyle w:val="Strong"/>
          <w:rFonts w:asciiTheme="majorHAnsi" w:hAnsiTheme="majorHAnsi" w:cstheme="majorHAnsi"/>
          <w:b w:val="0"/>
          <w:color w:val="000000" w:themeColor="text1"/>
        </w:rPr>
        <w:t>’s signed authority</w:t>
      </w:r>
    </w:p>
    <w:p w14:paraId="7644B46A" w14:textId="25961549" w:rsidR="002F0012" w:rsidRPr="000C59F8" w:rsidRDefault="002F0012" w:rsidP="00EA064B">
      <w:pPr>
        <w:pStyle w:val="NormalWeb"/>
        <w:numPr>
          <w:ilvl w:val="0"/>
          <w:numId w:val="13"/>
        </w:numPr>
        <w:spacing w:after="0" w:afterAutospacing="0" w:line="360" w:lineRule="auto"/>
        <w:ind w:left="927"/>
        <w:jc w:val="both"/>
        <w:rPr>
          <w:rStyle w:val="Strong"/>
          <w:rFonts w:asciiTheme="majorHAnsi" w:hAnsiTheme="majorHAnsi" w:cstheme="majorHAnsi"/>
          <w:b w:val="0"/>
          <w:color w:val="000000" w:themeColor="text1"/>
        </w:rPr>
      </w:pPr>
      <w:r w:rsidRPr="000C59F8">
        <w:rPr>
          <w:rStyle w:val="Strong"/>
          <w:rFonts w:asciiTheme="majorHAnsi" w:hAnsiTheme="majorHAnsi" w:cstheme="majorHAnsi"/>
          <w:b w:val="0"/>
          <w:color w:val="000000" w:themeColor="text1"/>
        </w:rPr>
        <w:t>All other documents available via C’s online UC journal</w:t>
      </w:r>
    </w:p>
    <w:p w14:paraId="5CBFED7F" w14:textId="09BB58B4" w:rsidR="00B16CE0" w:rsidRPr="000C59F8" w:rsidRDefault="00B16CE0" w:rsidP="00EA064B">
      <w:pPr>
        <w:pStyle w:val="NormalWeb"/>
        <w:spacing w:line="360" w:lineRule="auto"/>
        <w:rPr>
          <w:rStyle w:val="Strong"/>
          <w:rFonts w:asciiTheme="majorHAnsi" w:hAnsiTheme="majorHAnsi" w:cstheme="majorHAnsi"/>
          <w:color w:val="000000" w:themeColor="text1"/>
        </w:rPr>
      </w:pPr>
      <w:r w:rsidRPr="000C59F8">
        <w:rPr>
          <w:rStyle w:val="Strong"/>
          <w:rFonts w:asciiTheme="majorHAnsi" w:hAnsiTheme="majorHAnsi" w:cstheme="majorHAnsi"/>
          <w:color w:val="000000" w:themeColor="text1"/>
        </w:rPr>
        <w:t>ADR proposals</w:t>
      </w:r>
    </w:p>
    <w:p w14:paraId="4A070384" w14:textId="5B9A2870" w:rsidR="00B16CE0" w:rsidRPr="000C59F8" w:rsidRDefault="00B16CE0" w:rsidP="00EA064B">
      <w:pPr>
        <w:pStyle w:val="NormalWeb"/>
        <w:spacing w:line="360" w:lineRule="auto"/>
        <w:rPr>
          <w:rStyle w:val="Strong"/>
          <w:rFonts w:asciiTheme="majorHAnsi" w:hAnsiTheme="majorHAnsi" w:cstheme="majorHAnsi"/>
          <w:color w:val="000000" w:themeColor="text1"/>
        </w:rPr>
      </w:pPr>
      <w:r w:rsidRPr="000C59F8">
        <w:rPr>
          <w:rStyle w:val="Strong"/>
          <w:rFonts w:asciiTheme="majorHAnsi" w:hAnsiTheme="majorHAnsi" w:cstheme="majorHAnsi"/>
          <w:b w:val="0"/>
          <w:color w:val="000000" w:themeColor="text1"/>
        </w:rPr>
        <w:t xml:space="preserve">Please confirm in your reply whether </w:t>
      </w:r>
      <w:r w:rsidR="002E334A" w:rsidRPr="000C59F8">
        <w:rPr>
          <w:rStyle w:val="Strong"/>
          <w:rFonts w:asciiTheme="majorHAnsi" w:hAnsiTheme="majorHAnsi" w:cstheme="majorHAnsi"/>
          <w:b w:val="0"/>
          <w:color w:val="000000" w:themeColor="text1"/>
        </w:rPr>
        <w:t xml:space="preserve">D </w:t>
      </w:r>
      <w:r w:rsidRPr="000C59F8">
        <w:rPr>
          <w:rStyle w:val="Strong"/>
          <w:rFonts w:asciiTheme="majorHAnsi" w:hAnsiTheme="majorHAnsi" w:cstheme="majorHAnsi"/>
          <w:b w:val="0"/>
          <w:color w:val="000000" w:themeColor="text1"/>
        </w:rPr>
        <w:t xml:space="preserve">is willing to consider alternative dispute resolution.  </w:t>
      </w:r>
    </w:p>
    <w:p w14:paraId="0A1ECBC1" w14:textId="77777777" w:rsidR="00B16CE0" w:rsidRPr="000C59F8" w:rsidRDefault="00B16CE0" w:rsidP="004B624F">
      <w:pPr>
        <w:pStyle w:val="NormalWeb"/>
        <w:spacing w:before="120" w:beforeAutospacing="0" w:after="0" w:afterAutospacing="0" w:line="360" w:lineRule="auto"/>
        <w:jc w:val="both"/>
        <w:rPr>
          <w:rFonts w:asciiTheme="majorHAnsi" w:hAnsiTheme="majorHAnsi" w:cstheme="majorHAnsi"/>
          <w:color w:val="000000" w:themeColor="text1"/>
        </w:rPr>
      </w:pPr>
      <w:r w:rsidRPr="000C59F8">
        <w:rPr>
          <w:rStyle w:val="Strong"/>
          <w:rFonts w:asciiTheme="majorHAnsi" w:hAnsiTheme="majorHAnsi" w:cstheme="majorHAnsi"/>
          <w:color w:val="000000" w:themeColor="text1"/>
        </w:rPr>
        <w:t>The address for reply and service of court documents</w:t>
      </w:r>
    </w:p>
    <w:p w14:paraId="486D2999" w14:textId="699DD266" w:rsidR="00887B83" w:rsidRPr="000C59F8" w:rsidRDefault="00887B83" w:rsidP="004B624F">
      <w:pPr>
        <w:pStyle w:val="NormalWeb"/>
        <w:spacing w:before="0" w:beforeAutospacing="0" w:after="0" w:afterAutospacing="0" w:line="360" w:lineRule="auto"/>
        <w:rPr>
          <w:rStyle w:val="Strong"/>
          <w:rFonts w:asciiTheme="majorHAnsi" w:hAnsiTheme="majorHAnsi" w:cstheme="majorHAnsi"/>
          <w:b w:val="0"/>
        </w:rPr>
      </w:pPr>
    </w:p>
    <w:p w14:paraId="0AD47F48" w14:textId="77777777" w:rsidR="001D2438" w:rsidRPr="000C59F8" w:rsidRDefault="001D2438" w:rsidP="001D2438">
      <w:pPr>
        <w:pStyle w:val="NormalWeb"/>
        <w:spacing w:before="0" w:beforeAutospacing="0" w:after="0" w:afterAutospacing="0" w:line="360" w:lineRule="auto"/>
        <w:rPr>
          <w:rFonts w:asciiTheme="majorHAnsi" w:hAnsiTheme="majorHAnsi" w:cstheme="majorHAnsi"/>
          <w:bCs/>
          <w:color w:val="FF0000"/>
        </w:rPr>
      </w:pPr>
      <w:r w:rsidRPr="000C59F8">
        <w:rPr>
          <w:rFonts w:asciiTheme="majorHAnsi" w:hAnsiTheme="majorHAnsi" w:cstheme="majorHAnsi"/>
          <w:bCs/>
          <w:color w:val="FF0000"/>
        </w:rPr>
        <w:t>[advice agency name</w:t>
      </w:r>
    </w:p>
    <w:p w14:paraId="1523B1AE" w14:textId="7A2E3B4E" w:rsidR="001D2438" w:rsidRPr="000C59F8" w:rsidRDefault="001D2438" w:rsidP="001D2438">
      <w:pPr>
        <w:pStyle w:val="NormalWeb"/>
        <w:spacing w:before="0" w:beforeAutospacing="0" w:after="0" w:afterAutospacing="0" w:line="360" w:lineRule="auto"/>
        <w:rPr>
          <w:rFonts w:asciiTheme="majorHAnsi" w:hAnsiTheme="majorHAnsi" w:cstheme="majorHAnsi"/>
          <w:bCs/>
          <w:color w:val="FF0000"/>
        </w:rPr>
      </w:pPr>
      <w:r w:rsidRPr="000C59F8">
        <w:rPr>
          <w:rFonts w:asciiTheme="majorHAnsi" w:hAnsiTheme="majorHAnsi" w:cstheme="majorHAnsi"/>
          <w:bCs/>
          <w:color w:val="FF0000"/>
        </w:rPr>
        <w:t>Address</w:t>
      </w:r>
    </w:p>
    <w:p w14:paraId="15642B1B" w14:textId="77777777" w:rsidR="001D2438" w:rsidRPr="000C59F8" w:rsidRDefault="001D2438" w:rsidP="001D2438">
      <w:pPr>
        <w:pStyle w:val="NormalWeb"/>
        <w:spacing w:before="0" w:beforeAutospacing="0" w:after="0" w:afterAutospacing="0" w:line="360" w:lineRule="auto"/>
        <w:rPr>
          <w:rFonts w:asciiTheme="majorHAnsi" w:hAnsiTheme="majorHAnsi" w:cstheme="majorHAnsi"/>
          <w:bCs/>
          <w:color w:val="FF0000"/>
        </w:rPr>
      </w:pPr>
      <w:r w:rsidRPr="000C59F8">
        <w:rPr>
          <w:rFonts w:asciiTheme="majorHAnsi" w:hAnsiTheme="majorHAnsi" w:cstheme="majorHAnsi"/>
          <w:bCs/>
          <w:color w:val="FF0000"/>
        </w:rPr>
        <w:t xml:space="preserve">Email]  </w:t>
      </w:r>
    </w:p>
    <w:p w14:paraId="76AE762B" w14:textId="77777777" w:rsidR="002F0012" w:rsidRPr="000C59F8" w:rsidRDefault="002F0012" w:rsidP="004B624F">
      <w:pPr>
        <w:pStyle w:val="NormalWeb"/>
        <w:spacing w:before="120" w:beforeAutospacing="0" w:after="0" w:afterAutospacing="0" w:line="360" w:lineRule="auto"/>
        <w:jc w:val="both"/>
        <w:rPr>
          <w:rStyle w:val="Strong"/>
          <w:rFonts w:asciiTheme="majorHAnsi" w:hAnsiTheme="majorHAnsi" w:cstheme="majorHAnsi"/>
          <w:b w:val="0"/>
        </w:rPr>
      </w:pPr>
    </w:p>
    <w:p w14:paraId="7D8C3C44" w14:textId="382B782F" w:rsidR="00B16CE0" w:rsidRPr="000C59F8" w:rsidRDefault="00B16CE0" w:rsidP="004B624F">
      <w:pPr>
        <w:pStyle w:val="NormalWeb"/>
        <w:spacing w:before="120" w:beforeAutospacing="0" w:after="0" w:afterAutospacing="0" w:line="360" w:lineRule="auto"/>
        <w:jc w:val="both"/>
        <w:rPr>
          <w:rStyle w:val="Strong"/>
          <w:rFonts w:asciiTheme="majorHAnsi" w:hAnsiTheme="majorHAnsi" w:cstheme="majorHAnsi"/>
        </w:rPr>
      </w:pPr>
      <w:r w:rsidRPr="000C59F8">
        <w:rPr>
          <w:rStyle w:val="Strong"/>
          <w:rFonts w:asciiTheme="majorHAnsi" w:hAnsiTheme="majorHAnsi" w:cstheme="majorHAnsi"/>
        </w:rPr>
        <w:t>Proposed reply date</w:t>
      </w:r>
    </w:p>
    <w:p w14:paraId="131BFE5A" w14:textId="311499A5" w:rsidR="002F0012" w:rsidRPr="000C59F8" w:rsidRDefault="002F0012" w:rsidP="004B624F">
      <w:pPr>
        <w:pStyle w:val="NormalWeb"/>
        <w:spacing w:after="0" w:afterAutospacing="0" w:line="360" w:lineRule="auto"/>
        <w:jc w:val="both"/>
        <w:rPr>
          <w:rStyle w:val="Strong"/>
          <w:rFonts w:asciiTheme="majorHAnsi" w:hAnsiTheme="majorHAnsi" w:cstheme="majorHAnsi"/>
          <w:b w:val="0"/>
          <w:bCs w:val="0"/>
        </w:rPr>
      </w:pPr>
      <w:r w:rsidRPr="000C59F8">
        <w:rPr>
          <w:rStyle w:val="Strong"/>
          <w:rFonts w:asciiTheme="majorHAnsi" w:hAnsiTheme="majorHAnsi" w:cstheme="majorHAnsi"/>
          <w:b w:val="0"/>
        </w:rPr>
        <w:t>We expect a reply promptly and, in any event, no later than 5pm on date</w:t>
      </w:r>
      <w:r w:rsidR="00A66A37" w:rsidRPr="000C59F8">
        <w:rPr>
          <w:rStyle w:val="Strong"/>
          <w:rFonts w:asciiTheme="majorHAnsi" w:hAnsiTheme="majorHAnsi" w:cstheme="majorHAnsi"/>
          <w:b w:val="0"/>
        </w:rPr>
        <w:t xml:space="preserve"> </w:t>
      </w:r>
      <w:r w:rsidR="005248C1" w:rsidRPr="00EA064B">
        <w:rPr>
          <w:rStyle w:val="Strong"/>
          <w:rFonts w:asciiTheme="majorHAnsi" w:hAnsiTheme="majorHAnsi" w:cstheme="majorHAnsi"/>
          <w:b w:val="0"/>
          <w:color w:val="FF0000"/>
        </w:rPr>
        <w:t>[14 days]</w:t>
      </w:r>
      <w:r w:rsidR="005248C1" w:rsidRPr="00EA064B">
        <w:rPr>
          <w:rStyle w:val="Strong"/>
          <w:rFonts w:asciiTheme="majorHAnsi" w:hAnsiTheme="majorHAnsi" w:cstheme="majorHAnsi"/>
          <w:color w:val="FF0000"/>
        </w:rPr>
        <w:t xml:space="preserve"> </w:t>
      </w:r>
      <w:r w:rsidRPr="000C59F8">
        <w:rPr>
          <w:rStyle w:val="Strong"/>
          <w:rFonts w:asciiTheme="majorHAnsi" w:hAnsiTheme="majorHAnsi" w:cstheme="majorHAnsi"/>
          <w:b w:val="0"/>
        </w:rPr>
        <w:t xml:space="preserve">Should we not have received a reply by this time our client reserves the right to issue proceedings for judicial review without further notice to you. </w:t>
      </w:r>
    </w:p>
    <w:p w14:paraId="3DB9EC0F" w14:textId="77777777" w:rsidR="002F0012" w:rsidRPr="000C59F8" w:rsidRDefault="002F0012" w:rsidP="004B624F">
      <w:pPr>
        <w:spacing w:before="120" w:line="360" w:lineRule="auto"/>
        <w:rPr>
          <w:rFonts w:asciiTheme="majorHAnsi" w:hAnsiTheme="majorHAnsi" w:cstheme="majorHAnsi"/>
        </w:rPr>
      </w:pPr>
    </w:p>
    <w:p w14:paraId="4079E0C1" w14:textId="1BC5C994" w:rsidR="00B16CE0" w:rsidRPr="000C59F8" w:rsidRDefault="00B16CE0" w:rsidP="004B624F">
      <w:pPr>
        <w:spacing w:before="120" w:line="360" w:lineRule="auto"/>
        <w:rPr>
          <w:rFonts w:asciiTheme="majorHAnsi" w:hAnsiTheme="majorHAnsi" w:cstheme="majorHAnsi"/>
        </w:rPr>
      </w:pPr>
      <w:r w:rsidRPr="000C59F8">
        <w:rPr>
          <w:rFonts w:asciiTheme="majorHAnsi" w:hAnsiTheme="majorHAnsi" w:cstheme="majorHAnsi"/>
        </w:rPr>
        <w:lastRenderedPageBreak/>
        <w:t>Yours faithfully</w:t>
      </w:r>
      <w:r w:rsidR="002F0012" w:rsidRPr="000C59F8">
        <w:rPr>
          <w:rFonts w:asciiTheme="majorHAnsi" w:hAnsiTheme="majorHAnsi" w:cstheme="majorHAnsi"/>
        </w:rPr>
        <w:t>,</w:t>
      </w:r>
    </w:p>
    <w:p w14:paraId="057635B4" w14:textId="5474D71D" w:rsidR="000D5056" w:rsidRPr="00EA064B" w:rsidRDefault="00A66A37" w:rsidP="00EA064B">
      <w:pPr>
        <w:spacing w:before="100" w:beforeAutospacing="1" w:line="360" w:lineRule="auto"/>
        <w:jc w:val="both"/>
        <w:rPr>
          <w:rFonts w:asciiTheme="majorHAnsi" w:hAnsiTheme="majorHAnsi" w:cstheme="majorHAnsi"/>
          <w:color w:val="FF0000"/>
        </w:rPr>
      </w:pPr>
      <w:r w:rsidRPr="00EA064B">
        <w:rPr>
          <w:rFonts w:asciiTheme="majorHAnsi" w:hAnsiTheme="majorHAnsi" w:cstheme="majorHAnsi"/>
          <w:color w:val="FF0000"/>
        </w:rPr>
        <w:t>[</w:t>
      </w:r>
      <w:r w:rsidR="002F0012" w:rsidRPr="00EA064B">
        <w:rPr>
          <w:rFonts w:asciiTheme="majorHAnsi" w:hAnsiTheme="majorHAnsi" w:cstheme="majorHAnsi"/>
          <w:color w:val="FF0000"/>
        </w:rPr>
        <w:t>Adviser name and signature</w:t>
      </w:r>
      <w:r w:rsidRPr="00EA064B">
        <w:rPr>
          <w:rFonts w:asciiTheme="majorHAnsi" w:hAnsiTheme="majorHAnsi" w:cstheme="majorHAnsi"/>
          <w:color w:val="FF0000"/>
        </w:rPr>
        <w:t>]</w:t>
      </w:r>
    </w:p>
    <w:p w14:paraId="22F6DC1C" w14:textId="77777777" w:rsidR="005E0967" w:rsidRPr="000C59F8" w:rsidRDefault="005E0967" w:rsidP="004B624F">
      <w:pPr>
        <w:spacing w:before="120" w:line="360" w:lineRule="auto"/>
        <w:rPr>
          <w:rFonts w:asciiTheme="majorHAnsi" w:hAnsiTheme="majorHAnsi" w:cstheme="majorHAnsi"/>
          <w:color w:val="000000" w:themeColor="text1"/>
        </w:rPr>
      </w:pPr>
    </w:p>
    <w:sectPr w:rsidR="005E0967" w:rsidRPr="000C59F8" w:rsidSect="00ED78B0">
      <w:footerReference w:type="even" r:id="rId24"/>
      <w:footerReference w:type="default" r:id="rId25"/>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EEA0" w14:textId="77777777" w:rsidR="00140F51" w:rsidRDefault="00140F51">
      <w:r>
        <w:separator/>
      </w:r>
    </w:p>
  </w:endnote>
  <w:endnote w:type="continuationSeparator" w:id="0">
    <w:p w14:paraId="02F6F5FE" w14:textId="77777777" w:rsidR="00140F51" w:rsidRDefault="0014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418C" w14:textId="5BE9786B" w:rsidR="00430B53" w:rsidRDefault="00430B5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012">
      <w:rPr>
        <w:rStyle w:val="PageNumber"/>
        <w:noProof/>
      </w:rPr>
      <w:t>10</w:t>
    </w:r>
    <w:r>
      <w:rPr>
        <w:rStyle w:val="PageNumber"/>
      </w:rPr>
      <w:fldChar w:fldCharType="end"/>
    </w:r>
  </w:p>
  <w:p w14:paraId="57F88255" w14:textId="77777777" w:rsidR="00430B53" w:rsidRDefault="00430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AD04" w14:textId="77777777" w:rsidR="00430B53" w:rsidRDefault="00430B53"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6899">
      <w:rPr>
        <w:rStyle w:val="PageNumber"/>
        <w:noProof/>
      </w:rPr>
      <w:t>11</w:t>
    </w:r>
    <w:r>
      <w:rPr>
        <w:rStyle w:val="PageNumber"/>
      </w:rPr>
      <w:fldChar w:fldCharType="end"/>
    </w:r>
  </w:p>
  <w:p w14:paraId="0BD84301" w14:textId="77777777" w:rsidR="00430B53" w:rsidRDefault="0043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3996" w14:textId="77777777" w:rsidR="00140F51" w:rsidRDefault="00140F51">
      <w:r>
        <w:separator/>
      </w:r>
    </w:p>
  </w:footnote>
  <w:footnote w:type="continuationSeparator" w:id="0">
    <w:p w14:paraId="2E762BAA" w14:textId="77777777" w:rsidR="00140F51" w:rsidRDefault="00140F51">
      <w:r>
        <w:continuationSeparator/>
      </w:r>
    </w:p>
  </w:footnote>
  <w:footnote w:id="1">
    <w:p w14:paraId="77F6EC68" w14:textId="23E50CD1" w:rsidR="00E94C70" w:rsidRPr="00211667" w:rsidRDefault="00E94C70">
      <w:pPr>
        <w:pStyle w:val="FootnoteText"/>
        <w:rPr>
          <w:rFonts w:ascii="Calibri Light" w:hAnsi="Calibri Light" w:cs="Calibri Light"/>
        </w:rPr>
      </w:pPr>
      <w:r w:rsidRPr="00211667">
        <w:rPr>
          <w:rStyle w:val="FootnoteReference"/>
          <w:rFonts w:ascii="Calibri Light" w:hAnsi="Calibri Light" w:cs="Calibri Light"/>
        </w:rPr>
        <w:footnoteRef/>
      </w:r>
      <w:r w:rsidRPr="00211667">
        <w:rPr>
          <w:rFonts w:ascii="Calibri Light" w:hAnsi="Calibri Light" w:cs="Calibri Light"/>
        </w:rPr>
        <w:t xml:space="preserve"> </w:t>
      </w:r>
      <w:r w:rsidR="00211667" w:rsidRPr="00211667">
        <w:rPr>
          <w:rFonts w:ascii="Calibri Light" w:hAnsi="Calibri Light" w:cs="Calibri Light"/>
        </w:rPr>
        <w:t>gov.uk/government/publications/serve-the-treasury-solicitor-with-legal-proceedings/crown-proceedings-act-1947#notes</w:t>
      </w:r>
    </w:p>
  </w:footnote>
  <w:footnote w:id="2">
    <w:p w14:paraId="348B610B" w14:textId="77777777" w:rsidR="00F44A39" w:rsidRPr="00F8134F" w:rsidRDefault="00F44A39" w:rsidP="00F44A3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59DB77EC" w14:textId="1EAB6D68" w:rsidR="00882D52" w:rsidRPr="00EA064B" w:rsidRDefault="00882D52" w:rsidP="00882D52">
      <w:pPr>
        <w:pStyle w:val="FootnoteText"/>
        <w:rPr>
          <w:color w:val="000000" w:themeColor="text1"/>
        </w:rPr>
      </w:pPr>
      <w:r w:rsidRPr="00EA064B">
        <w:rPr>
          <w:rStyle w:val="FootnoteReference"/>
          <w:rFonts w:ascii="Calibri Light" w:hAnsi="Calibri Light" w:cs="Calibri Light"/>
          <w:color w:val="000000" w:themeColor="text1"/>
        </w:rPr>
        <w:footnoteRef/>
      </w:r>
      <w:r w:rsidRPr="00EA064B">
        <w:rPr>
          <w:rFonts w:ascii="Calibri Light" w:hAnsi="Calibri Light" w:cs="Calibri Light"/>
          <w:color w:val="000000" w:themeColor="text1"/>
        </w:rPr>
        <w:t xml:space="preserve"> </w:t>
      </w:r>
      <w:r w:rsidRPr="00EA064B">
        <w:rPr>
          <w:rFonts w:ascii="Calibri Light" w:hAnsi="Calibri Light" w:cs="Calibri Light"/>
          <w:color w:val="000000" w:themeColor="text1"/>
          <w:shd w:val="clear" w:color="auto" w:fill="FFFFFF"/>
        </w:rPr>
        <w:t xml:space="preserve">Claimants to whom regulation 26(2) </w:t>
      </w:r>
      <w:r w:rsidRPr="00EA064B">
        <w:rPr>
          <w:rFonts w:ascii="Calibri Light" w:hAnsi="Calibri Light" w:cs="Calibri Light"/>
          <w:color w:val="000000" w:themeColor="text1"/>
        </w:rPr>
        <w:t xml:space="preserve">UC Regs </w:t>
      </w:r>
      <w:r w:rsidRPr="00EA064B">
        <w:rPr>
          <w:rFonts w:ascii="Calibri Light" w:hAnsi="Calibri Light" w:cs="Calibri Light"/>
          <w:color w:val="000000" w:themeColor="text1"/>
          <w:shd w:val="clear" w:color="auto" w:fill="FFFFFF"/>
        </w:rPr>
        <w:t xml:space="preserve">applies, which is those who meet all the criteria in Reg 25 including: </w:t>
      </w:r>
      <w:r w:rsidRPr="00EA064B">
        <w:rPr>
          <w:rStyle w:val="legds"/>
          <w:rFonts w:ascii="Calibri Light" w:hAnsi="Calibri Light" w:cs="Calibri Light"/>
          <w:color w:val="000000" w:themeColor="text1"/>
        </w:rPr>
        <w:t xml:space="preserve">payment </w:t>
      </w:r>
      <w:r w:rsidR="000A418E" w:rsidRPr="00EA064B">
        <w:rPr>
          <w:rStyle w:val="legds"/>
          <w:rFonts w:ascii="Calibri Light" w:hAnsi="Calibri Light" w:cs="Calibri Light"/>
          <w:color w:val="000000" w:themeColor="text1"/>
        </w:rPr>
        <w:t>condition, liability</w:t>
      </w:r>
      <w:r w:rsidRPr="00EA064B">
        <w:rPr>
          <w:rStyle w:val="legds"/>
          <w:rFonts w:ascii="Calibri Light" w:hAnsi="Calibri Light" w:cs="Calibri Light"/>
          <w:color w:val="000000" w:themeColor="text1"/>
        </w:rPr>
        <w:t xml:space="preserve"> condition and occupation condition</w:t>
      </w:r>
      <w:r w:rsidR="00A43059">
        <w:rPr>
          <w:rStyle w:val="legds"/>
          <w:rFonts w:ascii="Calibri Light" w:hAnsi="Calibri Light" w:cs="Calibri Light"/>
          <w:color w:val="000000" w:themeColor="text1"/>
        </w:rPr>
        <w:t>.</w:t>
      </w:r>
    </w:p>
  </w:footnote>
  <w:footnote w:id="4">
    <w:p w14:paraId="53948A2D" w14:textId="77777777" w:rsidR="00E407B5" w:rsidRPr="00644899" w:rsidRDefault="00E407B5" w:rsidP="00E407B5">
      <w:pPr>
        <w:pStyle w:val="Heading4"/>
        <w:shd w:val="clear" w:color="auto" w:fill="FFFFFF"/>
        <w:spacing w:before="0" w:beforeAutospacing="0" w:after="120" w:afterAutospacing="0"/>
        <w:jc w:val="both"/>
        <w:rPr>
          <w:rFonts w:ascii="Calibri Light" w:hAnsi="Calibri Light" w:cs="Calibri Light"/>
          <w:b w:val="0"/>
          <w:color w:val="494949"/>
          <w:sz w:val="16"/>
          <w:szCs w:val="16"/>
        </w:rPr>
      </w:pPr>
      <w:r w:rsidRPr="000A418E">
        <w:rPr>
          <w:rStyle w:val="FootnoteReference"/>
          <w:rFonts w:ascii="Calibri Light" w:hAnsi="Calibri Light" w:cs="Calibri Light"/>
          <w:b w:val="0"/>
          <w:color w:val="000000" w:themeColor="text1"/>
          <w:sz w:val="22"/>
          <w:szCs w:val="22"/>
        </w:rPr>
        <w:footnoteRef/>
      </w:r>
      <w:r w:rsidRPr="000A418E">
        <w:rPr>
          <w:rFonts w:ascii="Calibri Light" w:hAnsi="Calibri Light" w:cs="Calibri Light"/>
          <w:b w:val="0"/>
          <w:color w:val="000000" w:themeColor="text1"/>
          <w:sz w:val="22"/>
          <w:szCs w:val="22"/>
        </w:rPr>
        <w:t xml:space="preserve"> Under para 2 Sch 1 UC Regs “rent payments” include</w:t>
      </w:r>
      <w:r w:rsidRPr="000A418E">
        <w:rPr>
          <w:rStyle w:val="legds"/>
          <w:rFonts w:ascii="Calibri Light" w:hAnsi="Calibri Light" w:cs="Calibri Light"/>
          <w:b w:val="0"/>
          <w:color w:val="000000" w:themeColor="text1"/>
          <w:sz w:val="22"/>
          <w:szCs w:val="22"/>
        </w:rPr>
        <w:t xml:space="preserve"> “payments of rent”</w:t>
      </w:r>
    </w:p>
  </w:footnote>
  <w:footnote w:id="5">
    <w:p w14:paraId="0485BA57" w14:textId="3CAC8FC0" w:rsidR="00430B53" w:rsidRPr="009A59F1" w:rsidRDefault="00430B53">
      <w:pPr>
        <w:pStyle w:val="FootnoteText"/>
        <w:rPr>
          <w:rFonts w:asciiTheme="majorHAnsi" w:hAnsiTheme="majorHAnsi" w:cstheme="majorHAnsi"/>
          <w:sz w:val="22"/>
          <w:szCs w:val="22"/>
        </w:rPr>
      </w:pPr>
      <w:r w:rsidRPr="009A59F1">
        <w:rPr>
          <w:rStyle w:val="FootnoteReference"/>
          <w:rFonts w:asciiTheme="majorHAnsi" w:hAnsiTheme="majorHAnsi" w:cstheme="majorHAnsi"/>
          <w:sz w:val="22"/>
          <w:szCs w:val="22"/>
        </w:rPr>
        <w:footnoteRef/>
      </w:r>
      <w:r w:rsidRPr="009A59F1">
        <w:rPr>
          <w:rFonts w:asciiTheme="majorHAnsi" w:hAnsiTheme="majorHAnsi" w:cstheme="majorHAnsi"/>
          <w:sz w:val="22"/>
          <w:szCs w:val="22"/>
        </w:rPr>
        <w:t xml:space="preserve"> </w:t>
      </w:r>
      <w:r w:rsidR="00CE5C80" w:rsidRPr="00CE5C80">
        <w:rPr>
          <w:rFonts w:ascii="Calibri Light" w:hAnsi="Calibri Light" w:cs="Calibri Light"/>
        </w:rPr>
        <w:t>data.parliament.uk/DepositedPapers/Files/DEP2025-0769/095_Joint_tenancies_Guidance_V9.pdf</w:t>
      </w:r>
    </w:p>
  </w:footnote>
  <w:footnote w:id="6">
    <w:p w14:paraId="194A54DA" w14:textId="32D740F1" w:rsidR="0090322A" w:rsidRPr="000A418E" w:rsidRDefault="0090322A">
      <w:pPr>
        <w:pStyle w:val="FootnoteText"/>
        <w:rPr>
          <w:lang w:val="en-US"/>
        </w:rPr>
      </w:pPr>
      <w:r w:rsidRPr="00EA064B">
        <w:rPr>
          <w:rStyle w:val="FootnoteReference"/>
          <w:rFonts w:asciiTheme="majorHAnsi" w:hAnsiTheme="majorHAnsi" w:cstheme="majorHAnsi"/>
        </w:rPr>
        <w:footnoteRef/>
      </w:r>
      <w:r w:rsidRPr="00EA064B">
        <w:rPr>
          <w:rFonts w:asciiTheme="majorHAnsi" w:hAnsiTheme="majorHAnsi" w:cstheme="majorHAnsi"/>
        </w:rPr>
        <w:t xml:space="preserve"> </w:t>
      </w:r>
      <w:r w:rsidR="00857AB0" w:rsidRPr="00EA064B">
        <w:rPr>
          <w:rFonts w:ascii="Calibri Light" w:hAnsi="Calibri Light" w:cs="Calibri Light"/>
        </w:rPr>
        <w:t>housing.org.uk/news-and-blogs/news/new-advice-dwp-universal-credit-calculations/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559"/>
    <w:multiLevelType w:val="hybridMultilevel"/>
    <w:tmpl w:val="C5969B6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1AB2A6D"/>
    <w:multiLevelType w:val="hybridMultilevel"/>
    <w:tmpl w:val="872E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56DA6"/>
    <w:multiLevelType w:val="multilevel"/>
    <w:tmpl w:val="B44EC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85A25"/>
    <w:multiLevelType w:val="multilevel"/>
    <w:tmpl w:val="2C60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7794A"/>
    <w:multiLevelType w:val="hybridMultilevel"/>
    <w:tmpl w:val="92A665C4"/>
    <w:lvl w:ilvl="0" w:tplc="A790DC6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F5AA8"/>
    <w:multiLevelType w:val="hybridMultilevel"/>
    <w:tmpl w:val="CCAEE8BA"/>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0E7D07"/>
    <w:multiLevelType w:val="hybridMultilevel"/>
    <w:tmpl w:val="8A4ABE8C"/>
    <w:lvl w:ilvl="0" w:tplc="BF5CB23C">
      <w:start w:val="22"/>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42A73"/>
    <w:multiLevelType w:val="hybridMultilevel"/>
    <w:tmpl w:val="4A6A3148"/>
    <w:lvl w:ilvl="0" w:tplc="FFFFFFFF">
      <w:start w:val="1"/>
      <w:numFmt w:val="decimal"/>
      <w:lvlText w:val="%1."/>
      <w:lvlJc w:val="left"/>
      <w:pPr>
        <w:ind w:left="720" w:hanging="360"/>
      </w:pPr>
      <w:rPr>
        <w:rFonts w:hint="default"/>
      </w:rPr>
    </w:lvl>
    <w:lvl w:ilvl="1" w:tplc="FFFFFFFF">
      <w:start w:val="1"/>
      <w:numFmt w:val="lowerRoman"/>
      <w:lvlText w:val="%2."/>
      <w:lvlJc w:val="right"/>
      <w:pPr>
        <w:ind w:left="873" w:hanging="306"/>
      </w:pPr>
      <w:rPr>
        <w:rFonts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Arial" w:eastAsia="Calibr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FD559B"/>
    <w:multiLevelType w:val="hybridMultilevel"/>
    <w:tmpl w:val="64E2A8A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06DE7"/>
    <w:multiLevelType w:val="hybridMultilevel"/>
    <w:tmpl w:val="060C48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5F54EAA"/>
    <w:multiLevelType w:val="multilevel"/>
    <w:tmpl w:val="1DC6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7D24C2"/>
    <w:multiLevelType w:val="hybridMultilevel"/>
    <w:tmpl w:val="2E42EFCE"/>
    <w:lvl w:ilvl="0" w:tplc="0ED08AA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2BA0636F"/>
    <w:multiLevelType w:val="multilevel"/>
    <w:tmpl w:val="354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A5971"/>
    <w:multiLevelType w:val="hybridMultilevel"/>
    <w:tmpl w:val="6B146998"/>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43D76"/>
    <w:multiLevelType w:val="hybridMultilevel"/>
    <w:tmpl w:val="3D88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84A2D"/>
    <w:multiLevelType w:val="multilevel"/>
    <w:tmpl w:val="B58E99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D3B7EF6"/>
    <w:multiLevelType w:val="hybridMultilevel"/>
    <w:tmpl w:val="8182B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0E163C"/>
    <w:multiLevelType w:val="hybridMultilevel"/>
    <w:tmpl w:val="AC9C650E"/>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14441E9"/>
    <w:multiLevelType w:val="hybridMultilevel"/>
    <w:tmpl w:val="73C4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C4487"/>
    <w:multiLevelType w:val="hybridMultilevel"/>
    <w:tmpl w:val="EBE444B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8064D8"/>
    <w:multiLevelType w:val="hybridMultilevel"/>
    <w:tmpl w:val="F3C808B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445E0"/>
    <w:multiLevelType w:val="hybridMultilevel"/>
    <w:tmpl w:val="59B04B78"/>
    <w:lvl w:ilvl="0" w:tplc="EA0C5946">
      <w:start w:val="14"/>
      <w:numFmt w:val="bullet"/>
      <w:lvlText w:val="-"/>
      <w:lvlJc w:val="left"/>
      <w:pPr>
        <w:ind w:left="1347" w:hanging="360"/>
      </w:pPr>
      <w:rPr>
        <w:rFonts w:ascii="Calibri Light" w:eastAsia="Times New Roman" w:hAnsi="Calibri Light" w:cs="Arial" w:hint="default"/>
      </w:rPr>
    </w:lvl>
    <w:lvl w:ilvl="1" w:tplc="08090003" w:tentative="1">
      <w:start w:val="1"/>
      <w:numFmt w:val="bullet"/>
      <w:lvlText w:val="o"/>
      <w:lvlJc w:val="left"/>
      <w:pPr>
        <w:ind w:left="2067" w:hanging="360"/>
      </w:pPr>
      <w:rPr>
        <w:rFonts w:ascii="Courier New" w:hAnsi="Courier New" w:cs="Courier New" w:hint="default"/>
      </w:rPr>
    </w:lvl>
    <w:lvl w:ilvl="2" w:tplc="08090005" w:tentative="1">
      <w:start w:val="1"/>
      <w:numFmt w:val="bullet"/>
      <w:lvlText w:val=""/>
      <w:lvlJc w:val="left"/>
      <w:pPr>
        <w:ind w:left="2787" w:hanging="360"/>
      </w:pPr>
      <w:rPr>
        <w:rFonts w:ascii="Wingdings" w:hAnsi="Wingdings" w:hint="default"/>
      </w:rPr>
    </w:lvl>
    <w:lvl w:ilvl="3" w:tplc="08090001" w:tentative="1">
      <w:start w:val="1"/>
      <w:numFmt w:val="bullet"/>
      <w:lvlText w:val=""/>
      <w:lvlJc w:val="left"/>
      <w:pPr>
        <w:ind w:left="3507" w:hanging="360"/>
      </w:pPr>
      <w:rPr>
        <w:rFonts w:ascii="Symbol" w:hAnsi="Symbol" w:hint="default"/>
      </w:rPr>
    </w:lvl>
    <w:lvl w:ilvl="4" w:tplc="08090003" w:tentative="1">
      <w:start w:val="1"/>
      <w:numFmt w:val="bullet"/>
      <w:lvlText w:val="o"/>
      <w:lvlJc w:val="left"/>
      <w:pPr>
        <w:ind w:left="4227" w:hanging="360"/>
      </w:pPr>
      <w:rPr>
        <w:rFonts w:ascii="Courier New" w:hAnsi="Courier New" w:cs="Courier New" w:hint="default"/>
      </w:rPr>
    </w:lvl>
    <w:lvl w:ilvl="5" w:tplc="08090005" w:tentative="1">
      <w:start w:val="1"/>
      <w:numFmt w:val="bullet"/>
      <w:lvlText w:val=""/>
      <w:lvlJc w:val="left"/>
      <w:pPr>
        <w:ind w:left="4947" w:hanging="360"/>
      </w:pPr>
      <w:rPr>
        <w:rFonts w:ascii="Wingdings" w:hAnsi="Wingdings" w:hint="default"/>
      </w:rPr>
    </w:lvl>
    <w:lvl w:ilvl="6" w:tplc="08090001" w:tentative="1">
      <w:start w:val="1"/>
      <w:numFmt w:val="bullet"/>
      <w:lvlText w:val=""/>
      <w:lvlJc w:val="left"/>
      <w:pPr>
        <w:ind w:left="5667" w:hanging="360"/>
      </w:pPr>
      <w:rPr>
        <w:rFonts w:ascii="Symbol" w:hAnsi="Symbol" w:hint="default"/>
      </w:rPr>
    </w:lvl>
    <w:lvl w:ilvl="7" w:tplc="08090003" w:tentative="1">
      <w:start w:val="1"/>
      <w:numFmt w:val="bullet"/>
      <w:lvlText w:val="o"/>
      <w:lvlJc w:val="left"/>
      <w:pPr>
        <w:ind w:left="6387" w:hanging="360"/>
      </w:pPr>
      <w:rPr>
        <w:rFonts w:ascii="Courier New" w:hAnsi="Courier New" w:cs="Courier New" w:hint="default"/>
      </w:rPr>
    </w:lvl>
    <w:lvl w:ilvl="8" w:tplc="08090005" w:tentative="1">
      <w:start w:val="1"/>
      <w:numFmt w:val="bullet"/>
      <w:lvlText w:val=""/>
      <w:lvlJc w:val="left"/>
      <w:pPr>
        <w:ind w:left="7107" w:hanging="360"/>
      </w:pPr>
      <w:rPr>
        <w:rFonts w:ascii="Wingdings" w:hAnsi="Wingdings" w:hint="default"/>
      </w:rPr>
    </w:lvl>
  </w:abstractNum>
  <w:abstractNum w:abstractNumId="24" w15:restartNumberingAfterBreak="0">
    <w:nsid w:val="3D843B17"/>
    <w:multiLevelType w:val="hybridMultilevel"/>
    <w:tmpl w:val="1C58AACE"/>
    <w:lvl w:ilvl="0" w:tplc="FB6AB416">
      <w:start w:val="21"/>
      <w:numFmt w:val="bullet"/>
      <w:lvlText w:val="-"/>
      <w:lvlJc w:val="left"/>
      <w:pPr>
        <w:ind w:left="1800" w:hanging="360"/>
      </w:pPr>
      <w:rPr>
        <w:rFonts w:ascii="Calibri Light" w:eastAsia="Times New Roman" w:hAnsi="Calibri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7F67559"/>
    <w:multiLevelType w:val="hybridMultilevel"/>
    <w:tmpl w:val="9880E172"/>
    <w:lvl w:ilvl="0" w:tplc="0E28510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857038E"/>
    <w:multiLevelType w:val="hybridMultilevel"/>
    <w:tmpl w:val="15E8C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2878BD"/>
    <w:multiLevelType w:val="hybridMultilevel"/>
    <w:tmpl w:val="2264E1F2"/>
    <w:lvl w:ilvl="0" w:tplc="83F262A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934C78"/>
    <w:multiLevelType w:val="hybridMultilevel"/>
    <w:tmpl w:val="D04C72BA"/>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17">
      <w:start w:val="1"/>
      <w:numFmt w:val="lowerLetter"/>
      <w:lvlText w:val="%4)"/>
      <w:lvlJc w:val="left"/>
      <w:pPr>
        <w:ind w:left="785"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33BC1"/>
    <w:multiLevelType w:val="hybridMultilevel"/>
    <w:tmpl w:val="2DD2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8D2C16"/>
    <w:multiLevelType w:val="hybridMultilevel"/>
    <w:tmpl w:val="0902D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BA562E"/>
    <w:multiLevelType w:val="multilevel"/>
    <w:tmpl w:val="EAF6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55EF"/>
    <w:multiLevelType w:val="hybridMultilevel"/>
    <w:tmpl w:val="373A3220"/>
    <w:lvl w:ilvl="0" w:tplc="CB700F0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774177B"/>
    <w:multiLevelType w:val="hybridMultilevel"/>
    <w:tmpl w:val="153CD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153331"/>
    <w:multiLevelType w:val="singleLevel"/>
    <w:tmpl w:val="37A2BEFC"/>
    <w:lvl w:ilvl="0">
      <w:numFmt w:val="bullet"/>
      <w:lvlText w:val=""/>
      <w:lvlJc w:val="left"/>
      <w:pPr>
        <w:tabs>
          <w:tab w:val="num" w:pos="1440"/>
        </w:tabs>
        <w:ind w:left="1440" w:hanging="720"/>
      </w:pPr>
      <w:rPr>
        <w:rFonts w:ascii="Wingdings" w:hAnsi="Wingdings" w:hint="default"/>
      </w:rPr>
    </w:lvl>
  </w:abstractNum>
  <w:abstractNum w:abstractNumId="36" w15:restartNumberingAfterBreak="0">
    <w:nsid w:val="704A22A3"/>
    <w:multiLevelType w:val="singleLevel"/>
    <w:tmpl w:val="37A2BEFC"/>
    <w:lvl w:ilvl="0">
      <w:numFmt w:val="bullet"/>
      <w:lvlText w:val=""/>
      <w:lvlJc w:val="left"/>
      <w:pPr>
        <w:tabs>
          <w:tab w:val="num" w:pos="1440"/>
        </w:tabs>
        <w:ind w:left="1440" w:hanging="720"/>
      </w:pPr>
      <w:rPr>
        <w:rFonts w:ascii="Wingdings" w:hAnsi="Wingdings" w:hint="default"/>
      </w:rPr>
    </w:lvl>
  </w:abstractNum>
  <w:abstractNum w:abstractNumId="37" w15:restartNumberingAfterBreak="0">
    <w:nsid w:val="72796EFA"/>
    <w:multiLevelType w:val="singleLevel"/>
    <w:tmpl w:val="998E8A80"/>
    <w:lvl w:ilvl="0">
      <w:numFmt w:val="bullet"/>
      <w:lvlText w:val=""/>
      <w:lvlJc w:val="left"/>
      <w:pPr>
        <w:tabs>
          <w:tab w:val="num" w:pos="1440"/>
        </w:tabs>
        <w:ind w:left="1440" w:hanging="720"/>
      </w:pPr>
      <w:rPr>
        <w:rFonts w:ascii="Wingdings" w:hAnsi="Wingdings" w:hint="default"/>
      </w:rPr>
    </w:lvl>
  </w:abstractNum>
  <w:abstractNum w:abstractNumId="38" w15:restartNumberingAfterBreak="0">
    <w:nsid w:val="76ED2405"/>
    <w:multiLevelType w:val="hybridMultilevel"/>
    <w:tmpl w:val="FFA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602B5"/>
    <w:multiLevelType w:val="hybridMultilevel"/>
    <w:tmpl w:val="950C76BE"/>
    <w:lvl w:ilvl="0" w:tplc="4522809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A9408D"/>
    <w:multiLevelType w:val="hybridMultilevel"/>
    <w:tmpl w:val="3D3A69D6"/>
    <w:lvl w:ilvl="0" w:tplc="A9FCA74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8C17A5"/>
    <w:multiLevelType w:val="hybridMultilevel"/>
    <w:tmpl w:val="1B4EED42"/>
    <w:lvl w:ilvl="0" w:tplc="D972A134">
      <w:start w:val="1"/>
      <w:numFmt w:val="decimal"/>
      <w:lvlText w:val="%1."/>
      <w:lvlJc w:val="left"/>
      <w:pPr>
        <w:ind w:left="567" w:hanging="567"/>
      </w:pPr>
      <w:rPr>
        <w:rFonts w:asciiTheme="majorHAnsi" w:eastAsia="Times New Roman" w:hAnsiTheme="majorHAnsi" w:cstheme="majorHAnsi"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83028">
    <w:abstractNumId w:val="41"/>
  </w:num>
  <w:num w:numId="2" w16cid:durableId="141972477">
    <w:abstractNumId w:val="18"/>
  </w:num>
  <w:num w:numId="3" w16cid:durableId="144129733">
    <w:abstractNumId w:val="6"/>
  </w:num>
  <w:num w:numId="4" w16cid:durableId="1182354277">
    <w:abstractNumId w:val="24"/>
  </w:num>
  <w:num w:numId="5" w16cid:durableId="1428304095">
    <w:abstractNumId w:val="28"/>
  </w:num>
  <w:num w:numId="6" w16cid:durableId="632949970">
    <w:abstractNumId w:val="0"/>
  </w:num>
  <w:num w:numId="7" w16cid:durableId="35394900">
    <w:abstractNumId w:val="8"/>
  </w:num>
  <w:num w:numId="8" w16cid:durableId="1105537128">
    <w:abstractNumId w:val="39"/>
  </w:num>
  <w:num w:numId="9" w16cid:durableId="1245916035">
    <w:abstractNumId w:val="21"/>
  </w:num>
  <w:num w:numId="10" w16cid:durableId="1934505352">
    <w:abstractNumId w:val="4"/>
  </w:num>
  <w:num w:numId="11" w16cid:durableId="4940902">
    <w:abstractNumId w:val="30"/>
  </w:num>
  <w:num w:numId="12" w16cid:durableId="1688101008">
    <w:abstractNumId w:val="27"/>
  </w:num>
  <w:num w:numId="13" w16cid:durableId="840241098">
    <w:abstractNumId w:val="20"/>
  </w:num>
  <w:num w:numId="14" w16cid:durableId="1498420518">
    <w:abstractNumId w:val="22"/>
  </w:num>
  <w:num w:numId="15" w16cid:durableId="196628426">
    <w:abstractNumId w:val="5"/>
  </w:num>
  <w:num w:numId="16" w16cid:durableId="718364773">
    <w:abstractNumId w:val="9"/>
  </w:num>
  <w:num w:numId="17" w16cid:durableId="668868281">
    <w:abstractNumId w:val="16"/>
  </w:num>
  <w:num w:numId="18" w16cid:durableId="678773884">
    <w:abstractNumId w:val="40"/>
  </w:num>
  <w:num w:numId="19" w16cid:durableId="1073816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2906813">
    <w:abstractNumId w:val="35"/>
  </w:num>
  <w:num w:numId="21" w16cid:durableId="125202654">
    <w:abstractNumId w:val="37"/>
  </w:num>
  <w:num w:numId="22" w16cid:durableId="372116049">
    <w:abstractNumId w:val="36"/>
  </w:num>
  <w:num w:numId="23" w16cid:durableId="352272723">
    <w:abstractNumId w:val="2"/>
  </w:num>
  <w:num w:numId="24" w16cid:durableId="406344169">
    <w:abstractNumId w:val="29"/>
  </w:num>
  <w:num w:numId="25" w16cid:durableId="1697194458">
    <w:abstractNumId w:val="3"/>
  </w:num>
  <w:num w:numId="26" w16cid:durableId="851604458">
    <w:abstractNumId w:val="25"/>
  </w:num>
  <w:num w:numId="27" w16cid:durableId="2042894714">
    <w:abstractNumId w:val="12"/>
  </w:num>
  <w:num w:numId="28" w16cid:durableId="1250188923">
    <w:abstractNumId w:val="13"/>
  </w:num>
  <w:num w:numId="29" w16cid:durableId="192809614">
    <w:abstractNumId w:val="11"/>
  </w:num>
  <w:num w:numId="30" w16cid:durableId="1278176364">
    <w:abstractNumId w:val="33"/>
  </w:num>
  <w:num w:numId="31" w16cid:durableId="1528789037">
    <w:abstractNumId w:val="23"/>
  </w:num>
  <w:num w:numId="32" w16cid:durableId="2128233175">
    <w:abstractNumId w:val="14"/>
  </w:num>
  <w:num w:numId="33" w16cid:durableId="1241527843">
    <w:abstractNumId w:val="7"/>
  </w:num>
  <w:num w:numId="34" w16cid:durableId="1612129227">
    <w:abstractNumId w:val="32"/>
  </w:num>
  <w:num w:numId="35" w16cid:durableId="617446495">
    <w:abstractNumId w:val="38"/>
  </w:num>
  <w:num w:numId="36" w16cid:durableId="764763269">
    <w:abstractNumId w:val="31"/>
  </w:num>
  <w:num w:numId="37" w16cid:durableId="1800873903">
    <w:abstractNumId w:val="26"/>
  </w:num>
  <w:num w:numId="38" w16cid:durableId="2125728479">
    <w:abstractNumId w:val="15"/>
  </w:num>
  <w:num w:numId="39" w16cid:durableId="665061152">
    <w:abstractNumId w:val="1"/>
  </w:num>
  <w:num w:numId="40" w16cid:durableId="208034404">
    <w:abstractNumId w:val="19"/>
  </w:num>
  <w:num w:numId="41" w16cid:durableId="84501930">
    <w:abstractNumId w:val="34"/>
  </w:num>
  <w:num w:numId="42" w16cid:durableId="1852645972">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4BCC"/>
    <w:rsid w:val="0002729E"/>
    <w:rsid w:val="00030529"/>
    <w:rsid w:val="000340A6"/>
    <w:rsid w:val="00045ACE"/>
    <w:rsid w:val="00045C8D"/>
    <w:rsid w:val="00050FC6"/>
    <w:rsid w:val="000570CC"/>
    <w:rsid w:val="00063133"/>
    <w:rsid w:val="0006577A"/>
    <w:rsid w:val="00066A64"/>
    <w:rsid w:val="00074D7F"/>
    <w:rsid w:val="00082693"/>
    <w:rsid w:val="00087324"/>
    <w:rsid w:val="00092699"/>
    <w:rsid w:val="00096376"/>
    <w:rsid w:val="00097366"/>
    <w:rsid w:val="000A11F1"/>
    <w:rsid w:val="000A3280"/>
    <w:rsid w:val="000A3B1D"/>
    <w:rsid w:val="000A3C3D"/>
    <w:rsid w:val="000A418E"/>
    <w:rsid w:val="000A5DF7"/>
    <w:rsid w:val="000B37F2"/>
    <w:rsid w:val="000B4F41"/>
    <w:rsid w:val="000C073D"/>
    <w:rsid w:val="000C2A09"/>
    <w:rsid w:val="000C40AC"/>
    <w:rsid w:val="000C59F8"/>
    <w:rsid w:val="000C6EC6"/>
    <w:rsid w:val="000D05C6"/>
    <w:rsid w:val="000D0B47"/>
    <w:rsid w:val="000D5056"/>
    <w:rsid w:val="000E3231"/>
    <w:rsid w:val="000E32D8"/>
    <w:rsid w:val="000F484B"/>
    <w:rsid w:val="000F655C"/>
    <w:rsid w:val="000F6826"/>
    <w:rsid w:val="0010321B"/>
    <w:rsid w:val="00103686"/>
    <w:rsid w:val="00105CAA"/>
    <w:rsid w:val="00117BAD"/>
    <w:rsid w:val="001213C7"/>
    <w:rsid w:val="00121B54"/>
    <w:rsid w:val="001225D2"/>
    <w:rsid w:val="00123FA1"/>
    <w:rsid w:val="0012736B"/>
    <w:rsid w:val="0013240B"/>
    <w:rsid w:val="00133530"/>
    <w:rsid w:val="001362AD"/>
    <w:rsid w:val="00140F51"/>
    <w:rsid w:val="00141FF5"/>
    <w:rsid w:val="00143383"/>
    <w:rsid w:val="00150C54"/>
    <w:rsid w:val="00161495"/>
    <w:rsid w:val="0016669A"/>
    <w:rsid w:val="00175444"/>
    <w:rsid w:val="001757B2"/>
    <w:rsid w:val="001826C5"/>
    <w:rsid w:val="00182F22"/>
    <w:rsid w:val="0018649F"/>
    <w:rsid w:val="00190185"/>
    <w:rsid w:val="00195992"/>
    <w:rsid w:val="00195CA3"/>
    <w:rsid w:val="00195D95"/>
    <w:rsid w:val="00197DB2"/>
    <w:rsid w:val="001A1C69"/>
    <w:rsid w:val="001A3B19"/>
    <w:rsid w:val="001B1240"/>
    <w:rsid w:val="001B60CB"/>
    <w:rsid w:val="001C19E0"/>
    <w:rsid w:val="001C1C2D"/>
    <w:rsid w:val="001D2438"/>
    <w:rsid w:val="001E77C6"/>
    <w:rsid w:val="001F06E2"/>
    <w:rsid w:val="001F16B7"/>
    <w:rsid w:val="001F3AE5"/>
    <w:rsid w:val="001F632B"/>
    <w:rsid w:val="001F691D"/>
    <w:rsid w:val="001F78C8"/>
    <w:rsid w:val="00203721"/>
    <w:rsid w:val="00203E55"/>
    <w:rsid w:val="00211667"/>
    <w:rsid w:val="00213D04"/>
    <w:rsid w:val="002169AC"/>
    <w:rsid w:val="00216D2A"/>
    <w:rsid w:val="002207CE"/>
    <w:rsid w:val="00222CB0"/>
    <w:rsid w:val="00223616"/>
    <w:rsid w:val="002241BE"/>
    <w:rsid w:val="002457A2"/>
    <w:rsid w:val="002460F5"/>
    <w:rsid w:val="00246100"/>
    <w:rsid w:val="00251752"/>
    <w:rsid w:val="0025450F"/>
    <w:rsid w:val="00260427"/>
    <w:rsid w:val="00263089"/>
    <w:rsid w:val="0026797B"/>
    <w:rsid w:val="00270DB2"/>
    <w:rsid w:val="00270FC4"/>
    <w:rsid w:val="00275484"/>
    <w:rsid w:val="0028023F"/>
    <w:rsid w:val="00285B12"/>
    <w:rsid w:val="00287BFC"/>
    <w:rsid w:val="0029304D"/>
    <w:rsid w:val="00296701"/>
    <w:rsid w:val="00297CE9"/>
    <w:rsid w:val="002A148A"/>
    <w:rsid w:val="002B180E"/>
    <w:rsid w:val="002B2528"/>
    <w:rsid w:val="002B5DC3"/>
    <w:rsid w:val="002C29F6"/>
    <w:rsid w:val="002C6C5D"/>
    <w:rsid w:val="002C78B9"/>
    <w:rsid w:val="002E334A"/>
    <w:rsid w:val="002E70C5"/>
    <w:rsid w:val="002E7BD2"/>
    <w:rsid w:val="002F0012"/>
    <w:rsid w:val="002F0AC3"/>
    <w:rsid w:val="002F48C3"/>
    <w:rsid w:val="003012E9"/>
    <w:rsid w:val="003029EA"/>
    <w:rsid w:val="00303FA5"/>
    <w:rsid w:val="00304859"/>
    <w:rsid w:val="003059F6"/>
    <w:rsid w:val="00307081"/>
    <w:rsid w:val="003111B5"/>
    <w:rsid w:val="00313013"/>
    <w:rsid w:val="00314989"/>
    <w:rsid w:val="00317576"/>
    <w:rsid w:val="00324074"/>
    <w:rsid w:val="00332788"/>
    <w:rsid w:val="00333756"/>
    <w:rsid w:val="00342BB9"/>
    <w:rsid w:val="00343BCD"/>
    <w:rsid w:val="00355026"/>
    <w:rsid w:val="00357197"/>
    <w:rsid w:val="00361F6E"/>
    <w:rsid w:val="00365901"/>
    <w:rsid w:val="00367CF1"/>
    <w:rsid w:val="00373C99"/>
    <w:rsid w:val="00374802"/>
    <w:rsid w:val="003762BD"/>
    <w:rsid w:val="00390FDA"/>
    <w:rsid w:val="0039176D"/>
    <w:rsid w:val="00394948"/>
    <w:rsid w:val="00396FE4"/>
    <w:rsid w:val="003A1CA6"/>
    <w:rsid w:val="003A46FF"/>
    <w:rsid w:val="003A6BEA"/>
    <w:rsid w:val="003B3FED"/>
    <w:rsid w:val="003B7BC2"/>
    <w:rsid w:val="003C1759"/>
    <w:rsid w:val="003C2991"/>
    <w:rsid w:val="003C5F41"/>
    <w:rsid w:val="003C68DD"/>
    <w:rsid w:val="003C7AAD"/>
    <w:rsid w:val="003E793E"/>
    <w:rsid w:val="003F37F7"/>
    <w:rsid w:val="003F4C9C"/>
    <w:rsid w:val="003F7FB2"/>
    <w:rsid w:val="004033E3"/>
    <w:rsid w:val="00404038"/>
    <w:rsid w:val="00404FF2"/>
    <w:rsid w:val="00416569"/>
    <w:rsid w:val="0042667A"/>
    <w:rsid w:val="00426E08"/>
    <w:rsid w:val="00430B53"/>
    <w:rsid w:val="00430F60"/>
    <w:rsid w:val="0043105F"/>
    <w:rsid w:val="00434EA6"/>
    <w:rsid w:val="00440F84"/>
    <w:rsid w:val="00443A14"/>
    <w:rsid w:val="00444DF5"/>
    <w:rsid w:val="00452C9A"/>
    <w:rsid w:val="0045328D"/>
    <w:rsid w:val="00456392"/>
    <w:rsid w:val="00462034"/>
    <w:rsid w:val="0047422B"/>
    <w:rsid w:val="00474D14"/>
    <w:rsid w:val="00475E0C"/>
    <w:rsid w:val="004815A6"/>
    <w:rsid w:val="00481716"/>
    <w:rsid w:val="00483404"/>
    <w:rsid w:val="00483D80"/>
    <w:rsid w:val="00484988"/>
    <w:rsid w:val="00492D70"/>
    <w:rsid w:val="004974BE"/>
    <w:rsid w:val="004A39AC"/>
    <w:rsid w:val="004A39CD"/>
    <w:rsid w:val="004B22BE"/>
    <w:rsid w:val="004B543F"/>
    <w:rsid w:val="004B612F"/>
    <w:rsid w:val="004B624F"/>
    <w:rsid w:val="004C2877"/>
    <w:rsid w:val="004C49B6"/>
    <w:rsid w:val="004C75A4"/>
    <w:rsid w:val="004D25F9"/>
    <w:rsid w:val="004D36BE"/>
    <w:rsid w:val="004D51C2"/>
    <w:rsid w:val="004E29FE"/>
    <w:rsid w:val="004E2C3B"/>
    <w:rsid w:val="004E402D"/>
    <w:rsid w:val="004E599D"/>
    <w:rsid w:val="004F52C6"/>
    <w:rsid w:val="00500CB8"/>
    <w:rsid w:val="0050317E"/>
    <w:rsid w:val="00505DA1"/>
    <w:rsid w:val="00510DF9"/>
    <w:rsid w:val="00512375"/>
    <w:rsid w:val="0051311C"/>
    <w:rsid w:val="00520C02"/>
    <w:rsid w:val="005248C1"/>
    <w:rsid w:val="0052554F"/>
    <w:rsid w:val="005319D7"/>
    <w:rsid w:val="00534BAC"/>
    <w:rsid w:val="00552470"/>
    <w:rsid w:val="00563162"/>
    <w:rsid w:val="00564FE0"/>
    <w:rsid w:val="00565A1E"/>
    <w:rsid w:val="00570218"/>
    <w:rsid w:val="0057416D"/>
    <w:rsid w:val="005777BF"/>
    <w:rsid w:val="00580666"/>
    <w:rsid w:val="0058233F"/>
    <w:rsid w:val="00586445"/>
    <w:rsid w:val="00587B1B"/>
    <w:rsid w:val="005948E9"/>
    <w:rsid w:val="00596475"/>
    <w:rsid w:val="0059653C"/>
    <w:rsid w:val="005B26AB"/>
    <w:rsid w:val="005B684B"/>
    <w:rsid w:val="005C0C2E"/>
    <w:rsid w:val="005C415A"/>
    <w:rsid w:val="005C5533"/>
    <w:rsid w:val="005D43AC"/>
    <w:rsid w:val="005D5A14"/>
    <w:rsid w:val="005D6511"/>
    <w:rsid w:val="005E0967"/>
    <w:rsid w:val="005E2A88"/>
    <w:rsid w:val="005E3B1B"/>
    <w:rsid w:val="005F24F1"/>
    <w:rsid w:val="005F5CFD"/>
    <w:rsid w:val="005F7626"/>
    <w:rsid w:val="006001C2"/>
    <w:rsid w:val="0060188B"/>
    <w:rsid w:val="00602B59"/>
    <w:rsid w:val="00604A61"/>
    <w:rsid w:val="00605110"/>
    <w:rsid w:val="00607E6D"/>
    <w:rsid w:val="006102AE"/>
    <w:rsid w:val="00613B56"/>
    <w:rsid w:val="00615BDF"/>
    <w:rsid w:val="006162B4"/>
    <w:rsid w:val="006169B8"/>
    <w:rsid w:val="006212A2"/>
    <w:rsid w:val="00622DC4"/>
    <w:rsid w:val="006344B6"/>
    <w:rsid w:val="00636097"/>
    <w:rsid w:val="0064192B"/>
    <w:rsid w:val="00643BFC"/>
    <w:rsid w:val="00644899"/>
    <w:rsid w:val="00644BCD"/>
    <w:rsid w:val="00653E52"/>
    <w:rsid w:val="006545B1"/>
    <w:rsid w:val="00655FCA"/>
    <w:rsid w:val="00656D33"/>
    <w:rsid w:val="00657327"/>
    <w:rsid w:val="006618C0"/>
    <w:rsid w:val="00667A9F"/>
    <w:rsid w:val="00667C1A"/>
    <w:rsid w:val="006702A5"/>
    <w:rsid w:val="00680D4B"/>
    <w:rsid w:val="00684043"/>
    <w:rsid w:val="006909D3"/>
    <w:rsid w:val="0069424E"/>
    <w:rsid w:val="006956BD"/>
    <w:rsid w:val="006A2D26"/>
    <w:rsid w:val="006A3862"/>
    <w:rsid w:val="006A387E"/>
    <w:rsid w:val="006A650C"/>
    <w:rsid w:val="006C47D2"/>
    <w:rsid w:val="006C7182"/>
    <w:rsid w:val="006C7BAC"/>
    <w:rsid w:val="006C7F24"/>
    <w:rsid w:val="006E11E0"/>
    <w:rsid w:val="006E6751"/>
    <w:rsid w:val="006E70AA"/>
    <w:rsid w:val="006F0EDA"/>
    <w:rsid w:val="006F3FC7"/>
    <w:rsid w:val="006F468B"/>
    <w:rsid w:val="006F492E"/>
    <w:rsid w:val="006F6899"/>
    <w:rsid w:val="00703A73"/>
    <w:rsid w:val="0070712D"/>
    <w:rsid w:val="0071260B"/>
    <w:rsid w:val="00712A39"/>
    <w:rsid w:val="00725312"/>
    <w:rsid w:val="00727C5F"/>
    <w:rsid w:val="00744E80"/>
    <w:rsid w:val="00744EEB"/>
    <w:rsid w:val="007454E6"/>
    <w:rsid w:val="0074573F"/>
    <w:rsid w:val="0075004B"/>
    <w:rsid w:val="00754E6C"/>
    <w:rsid w:val="00755D9C"/>
    <w:rsid w:val="00765BA2"/>
    <w:rsid w:val="00766DBA"/>
    <w:rsid w:val="00767567"/>
    <w:rsid w:val="00770AAE"/>
    <w:rsid w:val="00776254"/>
    <w:rsid w:val="00780D41"/>
    <w:rsid w:val="00792552"/>
    <w:rsid w:val="007B2C39"/>
    <w:rsid w:val="007B7AD0"/>
    <w:rsid w:val="007C5D8A"/>
    <w:rsid w:val="007D3FD3"/>
    <w:rsid w:val="007D5D73"/>
    <w:rsid w:val="007E1F59"/>
    <w:rsid w:val="007E538A"/>
    <w:rsid w:val="007E5A0E"/>
    <w:rsid w:val="007F7F0B"/>
    <w:rsid w:val="00802362"/>
    <w:rsid w:val="008040D5"/>
    <w:rsid w:val="008072DA"/>
    <w:rsid w:val="008132B2"/>
    <w:rsid w:val="00815169"/>
    <w:rsid w:val="00815F0A"/>
    <w:rsid w:val="00817A66"/>
    <w:rsid w:val="00823A7E"/>
    <w:rsid w:val="00834468"/>
    <w:rsid w:val="00835021"/>
    <w:rsid w:val="0083765D"/>
    <w:rsid w:val="008456F4"/>
    <w:rsid w:val="00845893"/>
    <w:rsid w:val="00847DB6"/>
    <w:rsid w:val="00857005"/>
    <w:rsid w:val="00857438"/>
    <w:rsid w:val="00857AB0"/>
    <w:rsid w:val="008624EC"/>
    <w:rsid w:val="00862E8A"/>
    <w:rsid w:val="00866DB1"/>
    <w:rsid w:val="00867F1E"/>
    <w:rsid w:val="00870623"/>
    <w:rsid w:val="008728E6"/>
    <w:rsid w:val="00881581"/>
    <w:rsid w:val="00882D52"/>
    <w:rsid w:val="00886736"/>
    <w:rsid w:val="00887B83"/>
    <w:rsid w:val="00895071"/>
    <w:rsid w:val="00895B70"/>
    <w:rsid w:val="00897818"/>
    <w:rsid w:val="008C2806"/>
    <w:rsid w:val="008C3EEA"/>
    <w:rsid w:val="008C44C0"/>
    <w:rsid w:val="008C6A16"/>
    <w:rsid w:val="008C7F50"/>
    <w:rsid w:val="008D4A74"/>
    <w:rsid w:val="008D586C"/>
    <w:rsid w:val="008D7F57"/>
    <w:rsid w:val="008E22D9"/>
    <w:rsid w:val="008F4AC2"/>
    <w:rsid w:val="008F4EBF"/>
    <w:rsid w:val="009015DA"/>
    <w:rsid w:val="0090322A"/>
    <w:rsid w:val="00906D4C"/>
    <w:rsid w:val="009115D9"/>
    <w:rsid w:val="00914DC0"/>
    <w:rsid w:val="009221AC"/>
    <w:rsid w:val="009249FA"/>
    <w:rsid w:val="00924CFB"/>
    <w:rsid w:val="00926A51"/>
    <w:rsid w:val="00927841"/>
    <w:rsid w:val="009300F7"/>
    <w:rsid w:val="00931E0E"/>
    <w:rsid w:val="00934536"/>
    <w:rsid w:val="00934761"/>
    <w:rsid w:val="0093652B"/>
    <w:rsid w:val="00937C0F"/>
    <w:rsid w:val="0094601A"/>
    <w:rsid w:val="00950317"/>
    <w:rsid w:val="00962CFE"/>
    <w:rsid w:val="00965F99"/>
    <w:rsid w:val="009705A3"/>
    <w:rsid w:val="0097286C"/>
    <w:rsid w:val="00973B00"/>
    <w:rsid w:val="009743D5"/>
    <w:rsid w:val="00981618"/>
    <w:rsid w:val="009819BC"/>
    <w:rsid w:val="009843F6"/>
    <w:rsid w:val="00992D95"/>
    <w:rsid w:val="00992F83"/>
    <w:rsid w:val="0099431F"/>
    <w:rsid w:val="00995AB5"/>
    <w:rsid w:val="009A59F1"/>
    <w:rsid w:val="009B4712"/>
    <w:rsid w:val="009B4838"/>
    <w:rsid w:val="009B5ABC"/>
    <w:rsid w:val="009C42CE"/>
    <w:rsid w:val="009C45E5"/>
    <w:rsid w:val="009C799B"/>
    <w:rsid w:val="009C7D39"/>
    <w:rsid w:val="009D5363"/>
    <w:rsid w:val="009E0D5E"/>
    <w:rsid w:val="009E1682"/>
    <w:rsid w:val="009E701F"/>
    <w:rsid w:val="009E717F"/>
    <w:rsid w:val="009F4633"/>
    <w:rsid w:val="009F7DAD"/>
    <w:rsid w:val="00A12403"/>
    <w:rsid w:val="00A12D1D"/>
    <w:rsid w:val="00A154BA"/>
    <w:rsid w:val="00A24850"/>
    <w:rsid w:val="00A427A7"/>
    <w:rsid w:val="00A42A35"/>
    <w:rsid w:val="00A43059"/>
    <w:rsid w:val="00A560F3"/>
    <w:rsid w:val="00A5701D"/>
    <w:rsid w:val="00A61D88"/>
    <w:rsid w:val="00A62198"/>
    <w:rsid w:val="00A63B66"/>
    <w:rsid w:val="00A66A37"/>
    <w:rsid w:val="00A71048"/>
    <w:rsid w:val="00A77D7E"/>
    <w:rsid w:val="00A834C4"/>
    <w:rsid w:val="00A855CC"/>
    <w:rsid w:val="00A857AC"/>
    <w:rsid w:val="00A93FFC"/>
    <w:rsid w:val="00A9655F"/>
    <w:rsid w:val="00A9673E"/>
    <w:rsid w:val="00AA05DE"/>
    <w:rsid w:val="00AA0AEB"/>
    <w:rsid w:val="00AA1018"/>
    <w:rsid w:val="00AA751C"/>
    <w:rsid w:val="00AB07B8"/>
    <w:rsid w:val="00AB295F"/>
    <w:rsid w:val="00AB440B"/>
    <w:rsid w:val="00AD14E5"/>
    <w:rsid w:val="00AD2769"/>
    <w:rsid w:val="00AD2EB5"/>
    <w:rsid w:val="00AD5612"/>
    <w:rsid w:val="00AE002D"/>
    <w:rsid w:val="00AE7F0E"/>
    <w:rsid w:val="00AF14F8"/>
    <w:rsid w:val="00AF7C56"/>
    <w:rsid w:val="00B117E5"/>
    <w:rsid w:val="00B13305"/>
    <w:rsid w:val="00B14A9E"/>
    <w:rsid w:val="00B16CE0"/>
    <w:rsid w:val="00B16FF7"/>
    <w:rsid w:val="00B23516"/>
    <w:rsid w:val="00B26337"/>
    <w:rsid w:val="00B3468D"/>
    <w:rsid w:val="00B41EAF"/>
    <w:rsid w:val="00B45C59"/>
    <w:rsid w:val="00B464FD"/>
    <w:rsid w:val="00B472DD"/>
    <w:rsid w:val="00B52303"/>
    <w:rsid w:val="00B609B6"/>
    <w:rsid w:val="00B60DA4"/>
    <w:rsid w:val="00B61A46"/>
    <w:rsid w:val="00B641F1"/>
    <w:rsid w:val="00B65795"/>
    <w:rsid w:val="00B65D68"/>
    <w:rsid w:val="00B722AD"/>
    <w:rsid w:val="00B74187"/>
    <w:rsid w:val="00B741F3"/>
    <w:rsid w:val="00B74B85"/>
    <w:rsid w:val="00B82438"/>
    <w:rsid w:val="00B85DBD"/>
    <w:rsid w:val="00B86DFE"/>
    <w:rsid w:val="00B934F2"/>
    <w:rsid w:val="00B95575"/>
    <w:rsid w:val="00B96FF5"/>
    <w:rsid w:val="00B97F5A"/>
    <w:rsid w:val="00BB1A5E"/>
    <w:rsid w:val="00BB495B"/>
    <w:rsid w:val="00BB5B41"/>
    <w:rsid w:val="00BC1FB9"/>
    <w:rsid w:val="00BD0027"/>
    <w:rsid w:val="00BD36F6"/>
    <w:rsid w:val="00BD41EA"/>
    <w:rsid w:val="00BE2E56"/>
    <w:rsid w:val="00BE7075"/>
    <w:rsid w:val="00BE7E19"/>
    <w:rsid w:val="00BF2561"/>
    <w:rsid w:val="00BF27F8"/>
    <w:rsid w:val="00BF7EBB"/>
    <w:rsid w:val="00C005B3"/>
    <w:rsid w:val="00C0269E"/>
    <w:rsid w:val="00C110BC"/>
    <w:rsid w:val="00C17129"/>
    <w:rsid w:val="00C17BBF"/>
    <w:rsid w:val="00C20883"/>
    <w:rsid w:val="00C22888"/>
    <w:rsid w:val="00C35938"/>
    <w:rsid w:val="00C41472"/>
    <w:rsid w:val="00C41577"/>
    <w:rsid w:val="00C419F0"/>
    <w:rsid w:val="00C41A00"/>
    <w:rsid w:val="00C518F0"/>
    <w:rsid w:val="00C51C98"/>
    <w:rsid w:val="00C53122"/>
    <w:rsid w:val="00C53223"/>
    <w:rsid w:val="00C54F49"/>
    <w:rsid w:val="00C575DF"/>
    <w:rsid w:val="00C62538"/>
    <w:rsid w:val="00C62D6B"/>
    <w:rsid w:val="00C65AEA"/>
    <w:rsid w:val="00C75966"/>
    <w:rsid w:val="00C76155"/>
    <w:rsid w:val="00C76C8D"/>
    <w:rsid w:val="00C82C4C"/>
    <w:rsid w:val="00C8474F"/>
    <w:rsid w:val="00C84CF5"/>
    <w:rsid w:val="00C943D2"/>
    <w:rsid w:val="00C97A0F"/>
    <w:rsid w:val="00CA5841"/>
    <w:rsid w:val="00CB0C1F"/>
    <w:rsid w:val="00CB0FE5"/>
    <w:rsid w:val="00CC1D27"/>
    <w:rsid w:val="00CD0187"/>
    <w:rsid w:val="00CD7405"/>
    <w:rsid w:val="00CE08D4"/>
    <w:rsid w:val="00CE1B89"/>
    <w:rsid w:val="00CE28AB"/>
    <w:rsid w:val="00CE2E42"/>
    <w:rsid w:val="00CE5C80"/>
    <w:rsid w:val="00CF37B4"/>
    <w:rsid w:val="00CF4338"/>
    <w:rsid w:val="00CF6291"/>
    <w:rsid w:val="00D0385D"/>
    <w:rsid w:val="00D03F1D"/>
    <w:rsid w:val="00D04987"/>
    <w:rsid w:val="00D07DEB"/>
    <w:rsid w:val="00D12039"/>
    <w:rsid w:val="00D15686"/>
    <w:rsid w:val="00D169A3"/>
    <w:rsid w:val="00D17ED5"/>
    <w:rsid w:val="00D20D52"/>
    <w:rsid w:val="00D246FB"/>
    <w:rsid w:val="00D272C8"/>
    <w:rsid w:val="00D27BB3"/>
    <w:rsid w:val="00D3305E"/>
    <w:rsid w:val="00D3359F"/>
    <w:rsid w:val="00D352EB"/>
    <w:rsid w:val="00D35413"/>
    <w:rsid w:val="00D36942"/>
    <w:rsid w:val="00D60F5D"/>
    <w:rsid w:val="00D62537"/>
    <w:rsid w:val="00D669E5"/>
    <w:rsid w:val="00D7221E"/>
    <w:rsid w:val="00D739E8"/>
    <w:rsid w:val="00D73CB6"/>
    <w:rsid w:val="00D85086"/>
    <w:rsid w:val="00D86C57"/>
    <w:rsid w:val="00D97F38"/>
    <w:rsid w:val="00DA0539"/>
    <w:rsid w:val="00DA0762"/>
    <w:rsid w:val="00DA4F2E"/>
    <w:rsid w:val="00DA67E1"/>
    <w:rsid w:val="00DA7BA9"/>
    <w:rsid w:val="00DB2728"/>
    <w:rsid w:val="00DB3BDF"/>
    <w:rsid w:val="00DC065B"/>
    <w:rsid w:val="00DC189E"/>
    <w:rsid w:val="00DD1E01"/>
    <w:rsid w:val="00DD2DAA"/>
    <w:rsid w:val="00DD5518"/>
    <w:rsid w:val="00DE1132"/>
    <w:rsid w:val="00DE17F7"/>
    <w:rsid w:val="00E02E4C"/>
    <w:rsid w:val="00E032DB"/>
    <w:rsid w:val="00E03CE8"/>
    <w:rsid w:val="00E03E7F"/>
    <w:rsid w:val="00E04F19"/>
    <w:rsid w:val="00E14B54"/>
    <w:rsid w:val="00E17B8B"/>
    <w:rsid w:val="00E21442"/>
    <w:rsid w:val="00E24739"/>
    <w:rsid w:val="00E3009B"/>
    <w:rsid w:val="00E3222C"/>
    <w:rsid w:val="00E331C6"/>
    <w:rsid w:val="00E37E7C"/>
    <w:rsid w:val="00E407B5"/>
    <w:rsid w:val="00E42988"/>
    <w:rsid w:val="00E4615E"/>
    <w:rsid w:val="00E47181"/>
    <w:rsid w:val="00E50D3C"/>
    <w:rsid w:val="00E54AED"/>
    <w:rsid w:val="00E61AEE"/>
    <w:rsid w:val="00E660DB"/>
    <w:rsid w:val="00E72DA7"/>
    <w:rsid w:val="00E861D6"/>
    <w:rsid w:val="00E93C04"/>
    <w:rsid w:val="00E94C70"/>
    <w:rsid w:val="00EA064B"/>
    <w:rsid w:val="00EA3C00"/>
    <w:rsid w:val="00EB1CD7"/>
    <w:rsid w:val="00EB5519"/>
    <w:rsid w:val="00EC02EB"/>
    <w:rsid w:val="00EC0329"/>
    <w:rsid w:val="00EC4E09"/>
    <w:rsid w:val="00EC6A57"/>
    <w:rsid w:val="00EC7A8A"/>
    <w:rsid w:val="00ED0936"/>
    <w:rsid w:val="00ED5B0E"/>
    <w:rsid w:val="00ED662F"/>
    <w:rsid w:val="00ED78B0"/>
    <w:rsid w:val="00EE5BC6"/>
    <w:rsid w:val="00EF1B6C"/>
    <w:rsid w:val="00EF4D92"/>
    <w:rsid w:val="00F02249"/>
    <w:rsid w:val="00F0771C"/>
    <w:rsid w:val="00F139E1"/>
    <w:rsid w:val="00F13ABC"/>
    <w:rsid w:val="00F213E2"/>
    <w:rsid w:val="00F21821"/>
    <w:rsid w:val="00F32B04"/>
    <w:rsid w:val="00F40C89"/>
    <w:rsid w:val="00F44A39"/>
    <w:rsid w:val="00F47EF4"/>
    <w:rsid w:val="00F5281C"/>
    <w:rsid w:val="00F53478"/>
    <w:rsid w:val="00F549A3"/>
    <w:rsid w:val="00F55CFA"/>
    <w:rsid w:val="00F57532"/>
    <w:rsid w:val="00F602AD"/>
    <w:rsid w:val="00F6625F"/>
    <w:rsid w:val="00F71868"/>
    <w:rsid w:val="00F82E53"/>
    <w:rsid w:val="00F91ADA"/>
    <w:rsid w:val="00F928E3"/>
    <w:rsid w:val="00F930E3"/>
    <w:rsid w:val="00F94D4A"/>
    <w:rsid w:val="00FA3C41"/>
    <w:rsid w:val="00FA77FC"/>
    <w:rsid w:val="00FB2839"/>
    <w:rsid w:val="00FB364E"/>
    <w:rsid w:val="00FB4848"/>
    <w:rsid w:val="00FB71BF"/>
    <w:rsid w:val="00FC3999"/>
    <w:rsid w:val="00FC6641"/>
    <w:rsid w:val="00FC73BD"/>
    <w:rsid w:val="00FE6E18"/>
    <w:rsid w:val="00FF1273"/>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4C3CF"/>
  <w15:docId w15:val="{C8AE6EE0-ADC4-49A2-AB90-6CC3ED37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63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460F5"/>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uiPriority w:val="20"/>
    <w:qFormat/>
    <w:rsid w:val="00563162"/>
    <w:rPr>
      <w:i/>
      <w:iCs/>
    </w:rPr>
  </w:style>
  <w:style w:type="paragraph" w:styleId="Footer">
    <w:name w:val="footer"/>
    <w:basedOn w:val="Normal"/>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uiPriority w:val="99"/>
    <w:rsid w:val="00B85DBD"/>
    <w:rPr>
      <w:rFonts w:ascii="Tahoma" w:hAnsi="Tahoma"/>
      <w:sz w:val="16"/>
      <w:szCs w:val="16"/>
      <w:lang w:val="x-none" w:eastAsia="x-none"/>
    </w:rPr>
  </w:style>
  <w:style w:type="character" w:customStyle="1" w:styleId="BalloonTextChar">
    <w:name w:val="Balloon Text Char"/>
    <w:link w:val="BalloonText"/>
    <w:uiPriority w:val="99"/>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434EA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uiPriority w:val="9"/>
    <w:rsid w:val="00260427"/>
    <w:rPr>
      <w:b/>
      <w:bCs/>
      <w:sz w:val="24"/>
      <w:szCs w:val="24"/>
    </w:rPr>
  </w:style>
  <w:style w:type="paragraph" w:customStyle="1" w:styleId="legp1paratext">
    <w:name w:val="legp1paratext"/>
    <w:basedOn w:val="Normal"/>
    <w:rsid w:val="00260427"/>
    <w:pPr>
      <w:spacing w:before="100" w:beforeAutospacing="1" w:after="100" w:afterAutospacing="1"/>
    </w:pPr>
  </w:style>
  <w:style w:type="character" w:customStyle="1" w:styleId="legp1no">
    <w:name w:val="legp1no"/>
    <w:basedOn w:val="DefaultParagraphFont"/>
    <w:rsid w:val="00260427"/>
  </w:style>
  <w:style w:type="paragraph" w:customStyle="1" w:styleId="legclearfix">
    <w:name w:val="legclearfix"/>
    <w:basedOn w:val="Normal"/>
    <w:rsid w:val="00260427"/>
    <w:pPr>
      <w:spacing w:before="100" w:beforeAutospacing="1" w:after="100" w:afterAutospacing="1"/>
    </w:pPr>
  </w:style>
  <w:style w:type="character" w:customStyle="1" w:styleId="legds">
    <w:name w:val="legds"/>
    <w:basedOn w:val="DefaultParagraphFont"/>
    <w:rsid w:val="00260427"/>
  </w:style>
  <w:style w:type="paragraph" w:customStyle="1" w:styleId="legtext">
    <w:name w:val="legtext"/>
    <w:basedOn w:val="Normal"/>
    <w:rsid w:val="00260427"/>
    <w:pPr>
      <w:spacing w:before="100" w:beforeAutospacing="1" w:after="100" w:afterAutospacing="1"/>
    </w:pPr>
  </w:style>
  <w:style w:type="character" w:customStyle="1" w:styleId="Heading1Char">
    <w:name w:val="Heading 1 Char"/>
    <w:basedOn w:val="DefaultParagraphFont"/>
    <w:link w:val="Heading1"/>
    <w:rsid w:val="001F632B"/>
    <w:rPr>
      <w:rFonts w:asciiTheme="majorHAnsi" w:eastAsiaTheme="majorEastAsia" w:hAnsiTheme="majorHAnsi" w:cstheme="majorBidi"/>
      <w:b/>
      <w:bCs/>
      <w:color w:val="2E74B5" w:themeColor="accent1" w:themeShade="BF"/>
      <w:sz w:val="28"/>
      <w:szCs w:val="28"/>
    </w:rPr>
  </w:style>
  <w:style w:type="paragraph" w:customStyle="1" w:styleId="legrhs">
    <w:name w:val="legrhs"/>
    <w:basedOn w:val="Normal"/>
    <w:rsid w:val="00FB364E"/>
    <w:pPr>
      <w:spacing w:before="100" w:beforeAutospacing="1" w:after="100" w:afterAutospacing="1"/>
    </w:pPr>
  </w:style>
  <w:style w:type="character" w:customStyle="1" w:styleId="Heading3Char">
    <w:name w:val="Heading 3 Char"/>
    <w:basedOn w:val="DefaultParagraphFont"/>
    <w:link w:val="Heading3"/>
    <w:rsid w:val="002460F5"/>
    <w:rPr>
      <w:rFonts w:asciiTheme="majorHAnsi" w:eastAsiaTheme="majorEastAsia" w:hAnsiTheme="majorHAnsi" w:cstheme="majorBidi"/>
      <w:b/>
      <w:bCs/>
      <w:color w:val="5B9BD5" w:themeColor="accent1"/>
      <w:sz w:val="24"/>
      <w:szCs w:val="24"/>
    </w:rPr>
  </w:style>
  <w:style w:type="character" w:customStyle="1" w:styleId="legrepeal">
    <w:name w:val="legrepeal"/>
    <w:basedOn w:val="DefaultParagraphFont"/>
    <w:rsid w:val="002460F5"/>
  </w:style>
  <w:style w:type="character" w:customStyle="1" w:styleId="Heading5Char">
    <w:name w:val="Heading 5 Char"/>
    <w:basedOn w:val="DefaultParagraphFont"/>
    <w:link w:val="Heading5"/>
    <w:uiPriority w:val="9"/>
    <w:rsid w:val="00914DC0"/>
    <w:rPr>
      <w:b/>
      <w:bCs/>
    </w:rPr>
  </w:style>
  <w:style w:type="paragraph" w:styleId="EndnoteText">
    <w:name w:val="endnote text"/>
    <w:basedOn w:val="Normal"/>
    <w:link w:val="EndnoteTextChar"/>
    <w:rsid w:val="0039176D"/>
    <w:rPr>
      <w:sz w:val="20"/>
      <w:szCs w:val="20"/>
    </w:rPr>
  </w:style>
  <w:style w:type="character" w:customStyle="1" w:styleId="EndnoteTextChar">
    <w:name w:val="Endnote Text Char"/>
    <w:basedOn w:val="DefaultParagraphFont"/>
    <w:link w:val="EndnoteText"/>
    <w:rsid w:val="0039176D"/>
  </w:style>
  <w:style w:type="character" w:styleId="EndnoteReference">
    <w:name w:val="endnote reference"/>
    <w:basedOn w:val="DefaultParagraphFont"/>
    <w:rsid w:val="0039176D"/>
    <w:rPr>
      <w:vertAlign w:val="superscript"/>
    </w:rPr>
  </w:style>
  <w:style w:type="paragraph" w:customStyle="1" w:styleId="legp2paratext">
    <w:name w:val="legp2paratext"/>
    <w:basedOn w:val="Normal"/>
    <w:rsid w:val="00BB495B"/>
    <w:pPr>
      <w:spacing w:before="100" w:beforeAutospacing="1" w:after="100" w:afterAutospacing="1"/>
    </w:pPr>
  </w:style>
  <w:style w:type="paragraph" w:customStyle="1" w:styleId="leglisttextstandard">
    <w:name w:val="leglisttextstandard"/>
    <w:basedOn w:val="Normal"/>
    <w:rsid w:val="00BB495B"/>
    <w:pPr>
      <w:spacing w:before="100" w:beforeAutospacing="1" w:after="100" w:afterAutospacing="1"/>
    </w:pPr>
  </w:style>
  <w:style w:type="character" w:customStyle="1" w:styleId="legscheduleno">
    <w:name w:val="legscheduleno"/>
    <w:basedOn w:val="DefaultParagraphFont"/>
    <w:rsid w:val="00995AB5"/>
  </w:style>
  <w:style w:type="character" w:customStyle="1" w:styleId="legtitleblocktitle">
    <w:name w:val="legtitleblocktitle"/>
    <w:basedOn w:val="DefaultParagraphFont"/>
    <w:rsid w:val="00995AB5"/>
  </w:style>
  <w:style w:type="character" w:customStyle="1" w:styleId="legpartno">
    <w:name w:val="legpartno"/>
    <w:basedOn w:val="DefaultParagraphFont"/>
    <w:rsid w:val="00995AB5"/>
  </w:style>
  <w:style w:type="character" w:customStyle="1" w:styleId="legparttitle">
    <w:name w:val="legparttitle"/>
    <w:basedOn w:val="DefaultParagraphFont"/>
    <w:rsid w:val="00995AB5"/>
  </w:style>
  <w:style w:type="paragraph" w:customStyle="1" w:styleId="m-1588124300788944165msolistparagraph">
    <w:name w:val="m_-1588124300788944165msolistparagraph"/>
    <w:basedOn w:val="Normal"/>
    <w:rsid w:val="00452C9A"/>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9E0D5E"/>
    <w:rPr>
      <w:color w:val="605E5C"/>
      <w:shd w:val="clear" w:color="auto" w:fill="E1DFDD"/>
    </w:rPr>
  </w:style>
  <w:style w:type="paragraph" w:styleId="Revision">
    <w:name w:val="Revision"/>
    <w:hidden/>
    <w:uiPriority w:val="99"/>
    <w:semiHidden/>
    <w:rsid w:val="00A621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776">
      <w:bodyDiv w:val="1"/>
      <w:marLeft w:val="0"/>
      <w:marRight w:val="0"/>
      <w:marTop w:val="0"/>
      <w:marBottom w:val="0"/>
      <w:divBdr>
        <w:top w:val="none" w:sz="0" w:space="0" w:color="auto"/>
        <w:left w:val="none" w:sz="0" w:space="0" w:color="auto"/>
        <w:bottom w:val="none" w:sz="0" w:space="0" w:color="auto"/>
        <w:right w:val="none" w:sz="0" w:space="0" w:color="auto"/>
      </w:divBdr>
    </w:div>
    <w:div w:id="67389974">
      <w:bodyDiv w:val="1"/>
      <w:marLeft w:val="0"/>
      <w:marRight w:val="0"/>
      <w:marTop w:val="0"/>
      <w:marBottom w:val="0"/>
      <w:divBdr>
        <w:top w:val="none" w:sz="0" w:space="0" w:color="auto"/>
        <w:left w:val="none" w:sz="0" w:space="0" w:color="auto"/>
        <w:bottom w:val="none" w:sz="0" w:space="0" w:color="auto"/>
        <w:right w:val="none" w:sz="0" w:space="0" w:color="auto"/>
      </w:divBdr>
    </w:div>
    <w:div w:id="96291084">
      <w:bodyDiv w:val="1"/>
      <w:marLeft w:val="0"/>
      <w:marRight w:val="0"/>
      <w:marTop w:val="0"/>
      <w:marBottom w:val="0"/>
      <w:divBdr>
        <w:top w:val="none" w:sz="0" w:space="0" w:color="auto"/>
        <w:left w:val="none" w:sz="0" w:space="0" w:color="auto"/>
        <w:bottom w:val="none" w:sz="0" w:space="0" w:color="auto"/>
        <w:right w:val="none" w:sz="0" w:space="0" w:color="auto"/>
      </w:divBdr>
    </w:div>
    <w:div w:id="112673670">
      <w:bodyDiv w:val="1"/>
      <w:marLeft w:val="0"/>
      <w:marRight w:val="0"/>
      <w:marTop w:val="0"/>
      <w:marBottom w:val="0"/>
      <w:divBdr>
        <w:top w:val="none" w:sz="0" w:space="0" w:color="auto"/>
        <w:left w:val="none" w:sz="0" w:space="0" w:color="auto"/>
        <w:bottom w:val="none" w:sz="0" w:space="0" w:color="auto"/>
        <w:right w:val="none" w:sz="0" w:space="0" w:color="auto"/>
      </w:divBdr>
    </w:div>
    <w:div w:id="129129747">
      <w:bodyDiv w:val="1"/>
      <w:marLeft w:val="0"/>
      <w:marRight w:val="0"/>
      <w:marTop w:val="0"/>
      <w:marBottom w:val="0"/>
      <w:divBdr>
        <w:top w:val="none" w:sz="0" w:space="0" w:color="auto"/>
        <w:left w:val="none" w:sz="0" w:space="0" w:color="auto"/>
        <w:bottom w:val="none" w:sz="0" w:space="0" w:color="auto"/>
        <w:right w:val="none" w:sz="0" w:space="0" w:color="auto"/>
      </w:divBdr>
    </w:div>
    <w:div w:id="245918016">
      <w:bodyDiv w:val="1"/>
      <w:marLeft w:val="0"/>
      <w:marRight w:val="0"/>
      <w:marTop w:val="0"/>
      <w:marBottom w:val="0"/>
      <w:divBdr>
        <w:top w:val="none" w:sz="0" w:space="0" w:color="auto"/>
        <w:left w:val="none" w:sz="0" w:space="0" w:color="auto"/>
        <w:bottom w:val="none" w:sz="0" w:space="0" w:color="auto"/>
        <w:right w:val="none" w:sz="0" w:space="0" w:color="auto"/>
      </w:divBdr>
    </w:div>
    <w:div w:id="249627558">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7944714">
      <w:bodyDiv w:val="1"/>
      <w:marLeft w:val="0"/>
      <w:marRight w:val="0"/>
      <w:marTop w:val="0"/>
      <w:marBottom w:val="0"/>
      <w:divBdr>
        <w:top w:val="none" w:sz="0" w:space="0" w:color="auto"/>
        <w:left w:val="none" w:sz="0" w:space="0" w:color="auto"/>
        <w:bottom w:val="none" w:sz="0" w:space="0" w:color="auto"/>
        <w:right w:val="none" w:sz="0" w:space="0" w:color="auto"/>
      </w:divBdr>
    </w:div>
    <w:div w:id="489828957">
      <w:bodyDiv w:val="1"/>
      <w:marLeft w:val="0"/>
      <w:marRight w:val="0"/>
      <w:marTop w:val="0"/>
      <w:marBottom w:val="0"/>
      <w:divBdr>
        <w:top w:val="none" w:sz="0" w:space="0" w:color="auto"/>
        <w:left w:val="none" w:sz="0" w:space="0" w:color="auto"/>
        <w:bottom w:val="none" w:sz="0" w:space="0" w:color="auto"/>
        <w:right w:val="none" w:sz="0" w:space="0" w:color="auto"/>
      </w:divBdr>
    </w:div>
    <w:div w:id="499472390">
      <w:bodyDiv w:val="1"/>
      <w:marLeft w:val="0"/>
      <w:marRight w:val="0"/>
      <w:marTop w:val="0"/>
      <w:marBottom w:val="0"/>
      <w:divBdr>
        <w:top w:val="none" w:sz="0" w:space="0" w:color="auto"/>
        <w:left w:val="none" w:sz="0" w:space="0" w:color="auto"/>
        <w:bottom w:val="none" w:sz="0" w:space="0" w:color="auto"/>
        <w:right w:val="none" w:sz="0" w:space="0" w:color="auto"/>
      </w:divBdr>
      <w:divsChild>
        <w:div w:id="1553275466">
          <w:marLeft w:val="0"/>
          <w:marRight w:val="0"/>
          <w:marTop w:val="0"/>
          <w:marBottom w:val="0"/>
          <w:divBdr>
            <w:top w:val="none" w:sz="0" w:space="0" w:color="auto"/>
            <w:left w:val="none" w:sz="0" w:space="0" w:color="auto"/>
            <w:bottom w:val="none" w:sz="0" w:space="0" w:color="auto"/>
            <w:right w:val="none" w:sz="0" w:space="0" w:color="auto"/>
          </w:divBdr>
          <w:divsChild>
            <w:div w:id="156114248">
              <w:marLeft w:val="0"/>
              <w:marRight w:val="0"/>
              <w:marTop w:val="0"/>
              <w:marBottom w:val="0"/>
              <w:divBdr>
                <w:top w:val="none" w:sz="0" w:space="0" w:color="auto"/>
                <w:left w:val="none" w:sz="0" w:space="0" w:color="auto"/>
                <w:bottom w:val="none" w:sz="0" w:space="0" w:color="auto"/>
                <w:right w:val="none" w:sz="0" w:space="0" w:color="auto"/>
              </w:divBdr>
              <w:divsChild>
                <w:div w:id="1253516086">
                  <w:marLeft w:val="0"/>
                  <w:marRight w:val="0"/>
                  <w:marTop w:val="0"/>
                  <w:marBottom w:val="0"/>
                  <w:divBdr>
                    <w:top w:val="none" w:sz="0" w:space="0" w:color="auto"/>
                    <w:left w:val="none" w:sz="0" w:space="0" w:color="auto"/>
                    <w:bottom w:val="none" w:sz="0" w:space="0" w:color="auto"/>
                    <w:right w:val="none" w:sz="0" w:space="0" w:color="auto"/>
                  </w:divBdr>
                </w:div>
                <w:div w:id="15918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45">
      <w:bodyDiv w:val="1"/>
      <w:marLeft w:val="0"/>
      <w:marRight w:val="0"/>
      <w:marTop w:val="0"/>
      <w:marBottom w:val="0"/>
      <w:divBdr>
        <w:top w:val="none" w:sz="0" w:space="0" w:color="auto"/>
        <w:left w:val="none" w:sz="0" w:space="0" w:color="auto"/>
        <w:bottom w:val="none" w:sz="0" w:space="0" w:color="auto"/>
        <w:right w:val="none" w:sz="0" w:space="0" w:color="auto"/>
      </w:divBdr>
      <w:divsChild>
        <w:div w:id="1593901644">
          <w:marLeft w:val="0"/>
          <w:marRight w:val="0"/>
          <w:marTop w:val="240"/>
          <w:marBottom w:val="0"/>
          <w:divBdr>
            <w:top w:val="none" w:sz="0" w:space="0" w:color="auto"/>
            <w:left w:val="none" w:sz="0" w:space="0" w:color="auto"/>
            <w:bottom w:val="none" w:sz="0" w:space="0" w:color="auto"/>
            <w:right w:val="none" w:sz="0" w:space="0" w:color="auto"/>
          </w:divBdr>
          <w:divsChild>
            <w:div w:id="2105227000">
              <w:marLeft w:val="0"/>
              <w:marRight w:val="0"/>
              <w:marTop w:val="0"/>
              <w:marBottom w:val="0"/>
              <w:divBdr>
                <w:top w:val="none" w:sz="0" w:space="0" w:color="auto"/>
                <w:left w:val="none" w:sz="0" w:space="0" w:color="auto"/>
                <w:bottom w:val="none" w:sz="0" w:space="0" w:color="auto"/>
                <w:right w:val="none" w:sz="0" w:space="0" w:color="auto"/>
              </w:divBdr>
            </w:div>
          </w:divsChild>
        </w:div>
        <w:div w:id="553976176">
          <w:marLeft w:val="1122"/>
          <w:marRight w:val="0"/>
          <w:marTop w:val="0"/>
          <w:marBottom w:val="0"/>
          <w:divBdr>
            <w:top w:val="none" w:sz="0" w:space="0" w:color="auto"/>
            <w:left w:val="none" w:sz="0" w:space="0" w:color="auto"/>
            <w:bottom w:val="none" w:sz="0" w:space="0" w:color="auto"/>
            <w:right w:val="none" w:sz="0" w:space="0" w:color="auto"/>
          </w:divBdr>
        </w:div>
      </w:divsChild>
    </w:div>
    <w:div w:id="595989063">
      <w:bodyDiv w:val="1"/>
      <w:marLeft w:val="0"/>
      <w:marRight w:val="0"/>
      <w:marTop w:val="0"/>
      <w:marBottom w:val="0"/>
      <w:divBdr>
        <w:top w:val="none" w:sz="0" w:space="0" w:color="auto"/>
        <w:left w:val="none" w:sz="0" w:space="0" w:color="auto"/>
        <w:bottom w:val="none" w:sz="0" w:space="0" w:color="auto"/>
        <w:right w:val="none" w:sz="0" w:space="0" w:color="auto"/>
      </w:divBdr>
    </w:div>
    <w:div w:id="596211345">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202">
      <w:bodyDiv w:val="1"/>
      <w:marLeft w:val="0"/>
      <w:marRight w:val="0"/>
      <w:marTop w:val="0"/>
      <w:marBottom w:val="0"/>
      <w:divBdr>
        <w:top w:val="none" w:sz="0" w:space="0" w:color="auto"/>
        <w:left w:val="none" w:sz="0" w:space="0" w:color="auto"/>
        <w:bottom w:val="none" w:sz="0" w:space="0" w:color="auto"/>
        <w:right w:val="none" w:sz="0" w:space="0" w:color="auto"/>
      </w:divBdr>
    </w:div>
    <w:div w:id="945889658">
      <w:bodyDiv w:val="1"/>
      <w:marLeft w:val="0"/>
      <w:marRight w:val="0"/>
      <w:marTop w:val="0"/>
      <w:marBottom w:val="0"/>
      <w:divBdr>
        <w:top w:val="none" w:sz="0" w:space="0" w:color="auto"/>
        <w:left w:val="none" w:sz="0" w:space="0" w:color="auto"/>
        <w:bottom w:val="none" w:sz="0" w:space="0" w:color="auto"/>
        <w:right w:val="none" w:sz="0" w:space="0" w:color="auto"/>
      </w:divBdr>
    </w:div>
    <w:div w:id="967589987">
      <w:bodyDiv w:val="1"/>
      <w:marLeft w:val="0"/>
      <w:marRight w:val="0"/>
      <w:marTop w:val="0"/>
      <w:marBottom w:val="0"/>
      <w:divBdr>
        <w:top w:val="none" w:sz="0" w:space="0" w:color="auto"/>
        <w:left w:val="none" w:sz="0" w:space="0" w:color="auto"/>
        <w:bottom w:val="none" w:sz="0" w:space="0" w:color="auto"/>
        <w:right w:val="none" w:sz="0" w:space="0" w:color="auto"/>
      </w:divBdr>
    </w:div>
    <w:div w:id="1035815637">
      <w:bodyDiv w:val="1"/>
      <w:marLeft w:val="0"/>
      <w:marRight w:val="0"/>
      <w:marTop w:val="0"/>
      <w:marBottom w:val="0"/>
      <w:divBdr>
        <w:top w:val="none" w:sz="0" w:space="0" w:color="auto"/>
        <w:left w:val="none" w:sz="0" w:space="0" w:color="auto"/>
        <w:bottom w:val="none" w:sz="0" w:space="0" w:color="auto"/>
        <w:right w:val="none" w:sz="0" w:space="0" w:color="auto"/>
      </w:divBdr>
      <w:divsChild>
        <w:div w:id="1182863590">
          <w:marLeft w:val="0"/>
          <w:marRight w:val="0"/>
          <w:marTop w:val="240"/>
          <w:marBottom w:val="0"/>
          <w:divBdr>
            <w:top w:val="none" w:sz="0" w:space="0" w:color="auto"/>
            <w:left w:val="none" w:sz="0" w:space="0" w:color="auto"/>
            <w:bottom w:val="none" w:sz="0" w:space="0" w:color="auto"/>
            <w:right w:val="none" w:sz="0" w:space="0" w:color="auto"/>
          </w:divBdr>
          <w:divsChild>
            <w:div w:id="1315138816">
              <w:marLeft w:val="0"/>
              <w:marRight w:val="0"/>
              <w:marTop w:val="0"/>
              <w:marBottom w:val="0"/>
              <w:divBdr>
                <w:top w:val="none" w:sz="0" w:space="0" w:color="auto"/>
                <w:left w:val="none" w:sz="0" w:space="0" w:color="auto"/>
                <w:bottom w:val="none" w:sz="0" w:space="0" w:color="auto"/>
                <w:right w:val="none" w:sz="0" w:space="0" w:color="auto"/>
              </w:divBdr>
            </w:div>
          </w:divsChild>
        </w:div>
        <w:div w:id="1633294091">
          <w:marLeft w:val="1122"/>
          <w:marRight w:val="0"/>
          <w:marTop w:val="0"/>
          <w:marBottom w:val="0"/>
          <w:divBdr>
            <w:top w:val="none" w:sz="0" w:space="0" w:color="auto"/>
            <w:left w:val="none" w:sz="0" w:space="0" w:color="auto"/>
            <w:bottom w:val="none" w:sz="0" w:space="0" w:color="auto"/>
            <w:right w:val="none" w:sz="0" w:space="0" w:color="auto"/>
          </w:divBdr>
        </w:div>
        <w:div w:id="349380180">
          <w:marLeft w:val="0"/>
          <w:marRight w:val="0"/>
          <w:marTop w:val="240"/>
          <w:marBottom w:val="0"/>
          <w:divBdr>
            <w:top w:val="none" w:sz="0" w:space="0" w:color="auto"/>
            <w:left w:val="none" w:sz="0" w:space="0" w:color="auto"/>
            <w:bottom w:val="none" w:sz="0" w:space="0" w:color="auto"/>
            <w:right w:val="none" w:sz="0" w:space="0" w:color="auto"/>
          </w:divBdr>
          <w:divsChild>
            <w:div w:id="502472450">
              <w:marLeft w:val="0"/>
              <w:marRight w:val="0"/>
              <w:marTop w:val="0"/>
              <w:marBottom w:val="0"/>
              <w:divBdr>
                <w:top w:val="none" w:sz="0" w:space="0" w:color="auto"/>
                <w:left w:val="none" w:sz="0" w:space="0" w:color="auto"/>
                <w:bottom w:val="none" w:sz="0" w:space="0" w:color="auto"/>
                <w:right w:val="none" w:sz="0" w:space="0" w:color="auto"/>
              </w:divBdr>
            </w:div>
          </w:divsChild>
        </w:div>
        <w:div w:id="906569362">
          <w:marLeft w:val="1122"/>
          <w:marRight w:val="0"/>
          <w:marTop w:val="0"/>
          <w:marBottom w:val="0"/>
          <w:divBdr>
            <w:top w:val="none" w:sz="0" w:space="0" w:color="auto"/>
            <w:left w:val="none" w:sz="0" w:space="0" w:color="auto"/>
            <w:bottom w:val="none" w:sz="0" w:space="0" w:color="auto"/>
            <w:right w:val="none" w:sz="0" w:space="0" w:color="auto"/>
          </w:divBdr>
          <w:divsChild>
            <w:div w:id="532426293">
              <w:marLeft w:val="0"/>
              <w:marRight w:val="0"/>
              <w:marTop w:val="0"/>
              <w:marBottom w:val="0"/>
              <w:divBdr>
                <w:top w:val="none" w:sz="0" w:space="0" w:color="auto"/>
                <w:left w:val="none" w:sz="0" w:space="0" w:color="auto"/>
                <w:bottom w:val="none" w:sz="0" w:space="0" w:color="auto"/>
                <w:right w:val="none" w:sz="0" w:space="0" w:color="auto"/>
              </w:divBdr>
              <w:divsChild>
                <w:div w:id="1654262729">
                  <w:marLeft w:val="0"/>
                  <w:marRight w:val="0"/>
                  <w:marTop w:val="0"/>
                  <w:marBottom w:val="0"/>
                  <w:divBdr>
                    <w:top w:val="none" w:sz="0" w:space="0" w:color="auto"/>
                    <w:left w:val="none" w:sz="0" w:space="0" w:color="auto"/>
                    <w:bottom w:val="none" w:sz="0" w:space="0" w:color="auto"/>
                    <w:right w:val="none" w:sz="0" w:space="0" w:color="auto"/>
                  </w:divBdr>
                  <w:divsChild>
                    <w:div w:id="468521170">
                      <w:marLeft w:val="0"/>
                      <w:marRight w:val="0"/>
                      <w:marTop w:val="0"/>
                      <w:marBottom w:val="0"/>
                      <w:divBdr>
                        <w:top w:val="none" w:sz="0" w:space="0" w:color="auto"/>
                        <w:left w:val="none" w:sz="0" w:space="0" w:color="auto"/>
                        <w:bottom w:val="none" w:sz="0" w:space="0" w:color="auto"/>
                        <w:right w:val="none" w:sz="0" w:space="0" w:color="auto"/>
                      </w:divBdr>
                    </w:div>
                    <w:div w:id="13237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185285330">
      <w:bodyDiv w:val="1"/>
      <w:marLeft w:val="0"/>
      <w:marRight w:val="0"/>
      <w:marTop w:val="0"/>
      <w:marBottom w:val="0"/>
      <w:divBdr>
        <w:top w:val="none" w:sz="0" w:space="0" w:color="auto"/>
        <w:left w:val="none" w:sz="0" w:space="0" w:color="auto"/>
        <w:bottom w:val="none" w:sz="0" w:space="0" w:color="auto"/>
        <w:right w:val="none" w:sz="0" w:space="0" w:color="auto"/>
      </w:divBdr>
    </w:div>
    <w:div w:id="1277298627">
      <w:bodyDiv w:val="1"/>
      <w:marLeft w:val="0"/>
      <w:marRight w:val="0"/>
      <w:marTop w:val="0"/>
      <w:marBottom w:val="0"/>
      <w:divBdr>
        <w:top w:val="none" w:sz="0" w:space="0" w:color="auto"/>
        <w:left w:val="none" w:sz="0" w:space="0" w:color="auto"/>
        <w:bottom w:val="none" w:sz="0" w:space="0" w:color="auto"/>
        <w:right w:val="none" w:sz="0" w:space="0" w:color="auto"/>
      </w:divBdr>
    </w:div>
    <w:div w:id="1292782036">
      <w:bodyDiv w:val="1"/>
      <w:marLeft w:val="0"/>
      <w:marRight w:val="0"/>
      <w:marTop w:val="0"/>
      <w:marBottom w:val="0"/>
      <w:divBdr>
        <w:top w:val="none" w:sz="0" w:space="0" w:color="auto"/>
        <w:left w:val="none" w:sz="0" w:space="0" w:color="auto"/>
        <w:bottom w:val="none" w:sz="0" w:space="0" w:color="auto"/>
        <w:right w:val="none" w:sz="0" w:space="0" w:color="auto"/>
      </w:divBdr>
    </w:div>
    <w:div w:id="1382288746">
      <w:bodyDiv w:val="1"/>
      <w:marLeft w:val="0"/>
      <w:marRight w:val="0"/>
      <w:marTop w:val="0"/>
      <w:marBottom w:val="0"/>
      <w:divBdr>
        <w:top w:val="none" w:sz="0" w:space="0" w:color="auto"/>
        <w:left w:val="none" w:sz="0" w:space="0" w:color="auto"/>
        <w:bottom w:val="none" w:sz="0" w:space="0" w:color="auto"/>
        <w:right w:val="none" w:sz="0" w:space="0" w:color="auto"/>
      </w:divBdr>
    </w:div>
    <w:div w:id="1384910648">
      <w:bodyDiv w:val="1"/>
      <w:marLeft w:val="0"/>
      <w:marRight w:val="0"/>
      <w:marTop w:val="0"/>
      <w:marBottom w:val="0"/>
      <w:divBdr>
        <w:top w:val="none" w:sz="0" w:space="0" w:color="auto"/>
        <w:left w:val="none" w:sz="0" w:space="0" w:color="auto"/>
        <w:bottom w:val="none" w:sz="0" w:space="0" w:color="auto"/>
        <w:right w:val="none" w:sz="0" w:space="0" w:color="auto"/>
      </w:divBdr>
    </w:div>
    <w:div w:id="1446844564">
      <w:bodyDiv w:val="1"/>
      <w:marLeft w:val="0"/>
      <w:marRight w:val="0"/>
      <w:marTop w:val="0"/>
      <w:marBottom w:val="0"/>
      <w:divBdr>
        <w:top w:val="none" w:sz="0" w:space="0" w:color="auto"/>
        <w:left w:val="none" w:sz="0" w:space="0" w:color="auto"/>
        <w:bottom w:val="none" w:sz="0" w:space="0" w:color="auto"/>
        <w:right w:val="none" w:sz="0" w:space="0" w:color="auto"/>
      </w:divBdr>
    </w:div>
    <w:div w:id="1450708365">
      <w:bodyDiv w:val="1"/>
      <w:marLeft w:val="0"/>
      <w:marRight w:val="0"/>
      <w:marTop w:val="0"/>
      <w:marBottom w:val="0"/>
      <w:divBdr>
        <w:top w:val="none" w:sz="0" w:space="0" w:color="auto"/>
        <w:left w:val="none" w:sz="0" w:space="0" w:color="auto"/>
        <w:bottom w:val="none" w:sz="0" w:space="0" w:color="auto"/>
        <w:right w:val="none" w:sz="0" w:space="0" w:color="auto"/>
      </w:divBdr>
    </w:div>
    <w:div w:id="1459955986">
      <w:bodyDiv w:val="1"/>
      <w:marLeft w:val="0"/>
      <w:marRight w:val="0"/>
      <w:marTop w:val="0"/>
      <w:marBottom w:val="0"/>
      <w:divBdr>
        <w:top w:val="none" w:sz="0" w:space="0" w:color="auto"/>
        <w:left w:val="none" w:sz="0" w:space="0" w:color="auto"/>
        <w:bottom w:val="none" w:sz="0" w:space="0" w:color="auto"/>
        <w:right w:val="none" w:sz="0" w:space="0" w:color="auto"/>
      </w:divBdr>
    </w:div>
    <w:div w:id="1493596394">
      <w:bodyDiv w:val="1"/>
      <w:marLeft w:val="0"/>
      <w:marRight w:val="0"/>
      <w:marTop w:val="0"/>
      <w:marBottom w:val="0"/>
      <w:divBdr>
        <w:top w:val="none" w:sz="0" w:space="0" w:color="auto"/>
        <w:left w:val="none" w:sz="0" w:space="0" w:color="auto"/>
        <w:bottom w:val="none" w:sz="0" w:space="0" w:color="auto"/>
        <w:right w:val="none" w:sz="0" w:space="0" w:color="auto"/>
      </w:divBdr>
    </w:div>
    <w:div w:id="1544445282">
      <w:bodyDiv w:val="1"/>
      <w:marLeft w:val="0"/>
      <w:marRight w:val="0"/>
      <w:marTop w:val="0"/>
      <w:marBottom w:val="0"/>
      <w:divBdr>
        <w:top w:val="none" w:sz="0" w:space="0" w:color="auto"/>
        <w:left w:val="none" w:sz="0" w:space="0" w:color="auto"/>
        <w:bottom w:val="none" w:sz="0" w:space="0" w:color="auto"/>
        <w:right w:val="none" w:sz="0" w:space="0" w:color="auto"/>
      </w:divBdr>
    </w:div>
    <w:div w:id="1671525943">
      <w:bodyDiv w:val="1"/>
      <w:marLeft w:val="0"/>
      <w:marRight w:val="0"/>
      <w:marTop w:val="0"/>
      <w:marBottom w:val="0"/>
      <w:divBdr>
        <w:top w:val="none" w:sz="0" w:space="0" w:color="auto"/>
        <w:left w:val="none" w:sz="0" w:space="0" w:color="auto"/>
        <w:bottom w:val="none" w:sz="0" w:space="0" w:color="auto"/>
        <w:right w:val="none" w:sz="0" w:space="0" w:color="auto"/>
      </w:divBdr>
      <w:divsChild>
        <w:div w:id="1576238552">
          <w:marLeft w:val="0"/>
          <w:marRight w:val="0"/>
          <w:marTop w:val="240"/>
          <w:marBottom w:val="0"/>
          <w:divBdr>
            <w:top w:val="none" w:sz="0" w:space="0" w:color="auto"/>
            <w:left w:val="none" w:sz="0" w:space="0" w:color="auto"/>
            <w:bottom w:val="none" w:sz="0" w:space="0" w:color="auto"/>
            <w:right w:val="none" w:sz="0" w:space="0" w:color="auto"/>
          </w:divBdr>
          <w:divsChild>
            <w:div w:id="412703799">
              <w:marLeft w:val="0"/>
              <w:marRight w:val="0"/>
              <w:marTop w:val="0"/>
              <w:marBottom w:val="0"/>
              <w:divBdr>
                <w:top w:val="none" w:sz="0" w:space="0" w:color="auto"/>
                <w:left w:val="none" w:sz="0" w:space="0" w:color="auto"/>
                <w:bottom w:val="none" w:sz="0" w:space="0" w:color="auto"/>
                <w:right w:val="none" w:sz="0" w:space="0" w:color="auto"/>
              </w:divBdr>
            </w:div>
          </w:divsChild>
        </w:div>
        <w:div w:id="133451892">
          <w:marLeft w:val="1122"/>
          <w:marRight w:val="0"/>
          <w:marTop w:val="0"/>
          <w:marBottom w:val="0"/>
          <w:divBdr>
            <w:top w:val="none" w:sz="0" w:space="0" w:color="auto"/>
            <w:left w:val="none" w:sz="0" w:space="0" w:color="auto"/>
            <w:bottom w:val="none" w:sz="0" w:space="0" w:color="auto"/>
            <w:right w:val="none" w:sz="0" w:space="0" w:color="auto"/>
          </w:divBdr>
        </w:div>
        <w:div w:id="1104612770">
          <w:marLeft w:val="0"/>
          <w:marRight w:val="0"/>
          <w:marTop w:val="240"/>
          <w:marBottom w:val="0"/>
          <w:divBdr>
            <w:top w:val="none" w:sz="0" w:space="0" w:color="auto"/>
            <w:left w:val="none" w:sz="0" w:space="0" w:color="auto"/>
            <w:bottom w:val="none" w:sz="0" w:space="0" w:color="auto"/>
            <w:right w:val="none" w:sz="0" w:space="0" w:color="auto"/>
          </w:divBdr>
          <w:divsChild>
            <w:div w:id="617494660">
              <w:marLeft w:val="0"/>
              <w:marRight w:val="0"/>
              <w:marTop w:val="0"/>
              <w:marBottom w:val="0"/>
              <w:divBdr>
                <w:top w:val="none" w:sz="0" w:space="0" w:color="auto"/>
                <w:left w:val="none" w:sz="0" w:space="0" w:color="auto"/>
                <w:bottom w:val="none" w:sz="0" w:space="0" w:color="auto"/>
                <w:right w:val="none" w:sz="0" w:space="0" w:color="auto"/>
              </w:divBdr>
            </w:div>
          </w:divsChild>
        </w:div>
        <w:div w:id="1986349948">
          <w:marLeft w:val="1122"/>
          <w:marRight w:val="0"/>
          <w:marTop w:val="0"/>
          <w:marBottom w:val="0"/>
          <w:divBdr>
            <w:top w:val="none" w:sz="0" w:space="0" w:color="auto"/>
            <w:left w:val="none" w:sz="0" w:space="0" w:color="auto"/>
            <w:bottom w:val="none" w:sz="0" w:space="0" w:color="auto"/>
            <w:right w:val="none" w:sz="0" w:space="0" w:color="auto"/>
          </w:divBdr>
          <w:divsChild>
            <w:div w:id="637690723">
              <w:marLeft w:val="0"/>
              <w:marRight w:val="0"/>
              <w:marTop w:val="0"/>
              <w:marBottom w:val="0"/>
              <w:divBdr>
                <w:top w:val="none" w:sz="0" w:space="0" w:color="auto"/>
                <w:left w:val="none" w:sz="0" w:space="0" w:color="auto"/>
                <w:bottom w:val="none" w:sz="0" w:space="0" w:color="auto"/>
                <w:right w:val="none" w:sz="0" w:space="0" w:color="auto"/>
              </w:divBdr>
              <w:divsChild>
                <w:div w:id="903180534">
                  <w:marLeft w:val="0"/>
                  <w:marRight w:val="0"/>
                  <w:marTop w:val="0"/>
                  <w:marBottom w:val="0"/>
                  <w:divBdr>
                    <w:top w:val="none" w:sz="0" w:space="0" w:color="auto"/>
                    <w:left w:val="none" w:sz="0" w:space="0" w:color="auto"/>
                    <w:bottom w:val="none" w:sz="0" w:space="0" w:color="auto"/>
                    <w:right w:val="none" w:sz="0" w:space="0" w:color="auto"/>
                  </w:divBdr>
                  <w:divsChild>
                    <w:div w:id="238908605">
                      <w:marLeft w:val="0"/>
                      <w:marRight w:val="0"/>
                      <w:marTop w:val="0"/>
                      <w:marBottom w:val="0"/>
                      <w:divBdr>
                        <w:top w:val="none" w:sz="0" w:space="0" w:color="auto"/>
                        <w:left w:val="none" w:sz="0" w:space="0" w:color="auto"/>
                        <w:bottom w:val="none" w:sz="0" w:space="0" w:color="auto"/>
                        <w:right w:val="none" w:sz="0" w:space="0" w:color="auto"/>
                      </w:divBdr>
                    </w:div>
                    <w:div w:id="6164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96534">
      <w:bodyDiv w:val="1"/>
      <w:marLeft w:val="0"/>
      <w:marRight w:val="0"/>
      <w:marTop w:val="0"/>
      <w:marBottom w:val="0"/>
      <w:divBdr>
        <w:top w:val="none" w:sz="0" w:space="0" w:color="auto"/>
        <w:left w:val="none" w:sz="0" w:space="0" w:color="auto"/>
        <w:bottom w:val="none" w:sz="0" w:space="0" w:color="auto"/>
        <w:right w:val="none" w:sz="0" w:space="0" w:color="auto"/>
      </w:divBdr>
    </w:div>
    <w:div w:id="1798721893">
      <w:bodyDiv w:val="1"/>
      <w:marLeft w:val="0"/>
      <w:marRight w:val="0"/>
      <w:marTop w:val="0"/>
      <w:marBottom w:val="0"/>
      <w:divBdr>
        <w:top w:val="none" w:sz="0" w:space="0" w:color="auto"/>
        <w:left w:val="none" w:sz="0" w:space="0" w:color="auto"/>
        <w:bottom w:val="none" w:sz="0" w:space="0" w:color="auto"/>
        <w:right w:val="none" w:sz="0" w:space="0" w:color="auto"/>
      </w:divBdr>
    </w:div>
    <w:div w:id="1834448522">
      <w:bodyDiv w:val="1"/>
      <w:marLeft w:val="0"/>
      <w:marRight w:val="0"/>
      <w:marTop w:val="0"/>
      <w:marBottom w:val="0"/>
      <w:divBdr>
        <w:top w:val="none" w:sz="0" w:space="0" w:color="auto"/>
        <w:left w:val="none" w:sz="0" w:space="0" w:color="auto"/>
        <w:bottom w:val="none" w:sz="0" w:space="0" w:color="auto"/>
        <w:right w:val="none" w:sz="0" w:space="0" w:color="auto"/>
      </w:divBdr>
    </w:div>
    <w:div w:id="1839618112">
      <w:bodyDiv w:val="1"/>
      <w:marLeft w:val="0"/>
      <w:marRight w:val="0"/>
      <w:marTop w:val="0"/>
      <w:marBottom w:val="0"/>
      <w:divBdr>
        <w:top w:val="none" w:sz="0" w:space="0" w:color="auto"/>
        <w:left w:val="none" w:sz="0" w:space="0" w:color="auto"/>
        <w:bottom w:val="none" w:sz="0" w:space="0" w:color="auto"/>
        <w:right w:val="none" w:sz="0" w:space="0" w:color="auto"/>
      </w:divBdr>
    </w:div>
    <w:div w:id="1856456146">
      <w:bodyDiv w:val="1"/>
      <w:marLeft w:val="0"/>
      <w:marRight w:val="0"/>
      <w:marTop w:val="0"/>
      <w:marBottom w:val="0"/>
      <w:divBdr>
        <w:top w:val="none" w:sz="0" w:space="0" w:color="auto"/>
        <w:left w:val="none" w:sz="0" w:space="0" w:color="auto"/>
        <w:bottom w:val="none" w:sz="0" w:space="0" w:color="auto"/>
        <w:right w:val="none" w:sz="0" w:space="0" w:color="auto"/>
      </w:divBdr>
    </w:div>
    <w:div w:id="1908152632">
      <w:bodyDiv w:val="1"/>
      <w:marLeft w:val="0"/>
      <w:marRight w:val="0"/>
      <w:marTop w:val="0"/>
      <w:marBottom w:val="0"/>
      <w:divBdr>
        <w:top w:val="none" w:sz="0" w:space="0" w:color="auto"/>
        <w:left w:val="none" w:sz="0" w:space="0" w:color="auto"/>
        <w:bottom w:val="none" w:sz="0" w:space="0" w:color="auto"/>
        <w:right w:val="none" w:sz="0" w:space="0" w:color="auto"/>
      </w:divBdr>
    </w:div>
    <w:div w:id="2009943593">
      <w:bodyDiv w:val="1"/>
      <w:marLeft w:val="0"/>
      <w:marRight w:val="0"/>
      <w:marTop w:val="0"/>
      <w:marBottom w:val="0"/>
      <w:divBdr>
        <w:top w:val="none" w:sz="0" w:space="0" w:color="auto"/>
        <w:left w:val="none" w:sz="0" w:space="0" w:color="auto"/>
        <w:bottom w:val="none" w:sz="0" w:space="0" w:color="auto"/>
        <w:right w:val="none" w:sz="0" w:space="0" w:color="auto"/>
      </w:divBdr>
    </w:div>
    <w:div w:id="21036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Project@cpag.org.uk" TargetMode="External"/><Relationship Id="rId18" Type="http://schemas.openxmlformats.org/officeDocument/2006/relationships/hyperlink" Target="https://cpag.org.uk/welfare-rights/support-advisers/support-advisers-england-and-wales/support-judicial-review-process/pursuing-court-an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si/2013/376/images/uksi_20130376_en_003" TargetMode="External"/><Relationship Id="rId7" Type="http://schemas.openxmlformats.org/officeDocument/2006/relationships/settings" Target="settings.xml"/><Relationship Id="rId12" Type="http://schemas.openxmlformats.org/officeDocument/2006/relationships/hyperlink" Target="mailto:jrproject@cpag.org.uk"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RProject@cpag.org.uk" TargetMode="External"/><Relationship Id="rId20" Type="http://schemas.openxmlformats.org/officeDocument/2006/relationships/hyperlink" Target="mailto:thetreasurysolicitor@governmentleg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thetreasurysolicitor@governmentleg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g.org.uk/welfare-rights/support-advisers/support-advisers-england-and-wales/support-judicial-review-process/pursuing-court-and" TargetMode="External"/><Relationship Id="rId22" Type="http://schemas.openxmlformats.org/officeDocument/2006/relationships/image" Target="media/image1.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3748E1BD-7E9E-4428-936B-41C558AB7E25}">
  <ds:schemaRefs>
    <ds:schemaRef ds:uri="http://schemas.microsoft.com/sharepoint/v3/contenttype/forms"/>
  </ds:schemaRefs>
</ds:datastoreItem>
</file>

<file path=customXml/itemProps2.xml><?xml version="1.0" encoding="utf-8"?>
<ds:datastoreItem xmlns:ds="http://schemas.openxmlformats.org/officeDocument/2006/customXml" ds:itemID="{4E140271-B85F-4C0D-83B5-CD220FFDF35F}">
  <ds:schemaRefs>
    <ds:schemaRef ds:uri="http://schemas.openxmlformats.org/officeDocument/2006/bibliography"/>
  </ds:schemaRefs>
</ds:datastoreItem>
</file>

<file path=customXml/itemProps3.xml><?xml version="1.0" encoding="utf-8"?>
<ds:datastoreItem xmlns:ds="http://schemas.openxmlformats.org/officeDocument/2006/customXml" ds:itemID="{CEED5E4A-B5E1-4AA5-A4FE-27D31D2A5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94C91-FB05-404A-9C38-0346D0DD88CB}">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2</cp:revision>
  <cp:lastPrinted>2019-01-31T10:53:00Z</cp:lastPrinted>
  <dcterms:created xsi:type="dcterms:W3CDTF">2026-02-10T15:49:00Z</dcterms:created>
  <dcterms:modified xsi:type="dcterms:W3CDTF">2026-02-10T15:49:00Z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5585600</vt:r8>
  </property>
  <property fmtid="{D5CDD505-2E9C-101B-9397-08002B2CF9AE}" pid="4" name="MediaServiceImageTags">
    <vt:lpwstr/>
  </property>
</Properties>
</file>