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9CC8F" w14:textId="2A238093" w:rsidR="003432FC" w:rsidRPr="000550E0" w:rsidRDefault="00004007" w:rsidP="005072F2">
      <w:pPr>
        <w:pStyle w:val="NormalWeb"/>
        <w:spacing w:line="360" w:lineRule="auto"/>
        <w:rPr>
          <w:rFonts w:ascii="Calibri Light" w:hAnsi="Calibri Light" w:cs="Arial"/>
        </w:rPr>
      </w:pPr>
      <w:r w:rsidRPr="007B0502">
        <w:rPr>
          <w:rFonts w:asciiTheme="majorHAnsi" w:hAnsiTheme="majorHAnsi" w:cstheme="majorHAnsi"/>
          <w:noProof/>
          <w:color w:val="000000" w:themeColor="text1"/>
        </w:rPr>
        <mc:AlternateContent>
          <mc:Choice Requires="wps">
            <w:drawing>
              <wp:anchor distT="45720" distB="45720" distL="114300" distR="114300" simplePos="0" relativeHeight="251672576" behindDoc="0" locked="0" layoutInCell="1" allowOverlap="1" wp14:anchorId="56D7B48C" wp14:editId="3F143DA5">
                <wp:simplePos x="0" y="0"/>
                <wp:positionH relativeFrom="column">
                  <wp:posOffset>-321945</wp:posOffset>
                </wp:positionH>
                <wp:positionV relativeFrom="paragraph">
                  <wp:posOffset>4337050</wp:posOffset>
                </wp:positionV>
                <wp:extent cx="6039485" cy="1746885"/>
                <wp:effectExtent l="0" t="0" r="18415" b="24765"/>
                <wp:wrapSquare wrapText="bothSides"/>
                <wp:docPr id="3730875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9485" cy="1746885"/>
                        </a:xfrm>
                        <a:prstGeom prst="rect">
                          <a:avLst/>
                        </a:prstGeom>
                        <a:solidFill>
                          <a:srgbClr val="FFFFFF"/>
                        </a:solidFill>
                        <a:ln w="9525">
                          <a:solidFill>
                            <a:srgbClr val="000000"/>
                          </a:solidFill>
                          <a:miter lim="800000"/>
                          <a:headEnd/>
                          <a:tailEnd/>
                        </a:ln>
                      </wps:spPr>
                      <wps:txbx>
                        <w:txbxContent>
                          <w:p w14:paraId="615A88D8" w14:textId="77777777" w:rsidR="004C683C" w:rsidRDefault="004C683C" w:rsidP="004C683C">
                            <w:pPr>
                              <w:rPr>
                                <w:rFonts w:ascii="Calibri Light" w:hAnsi="Calibri Light" w:cs="Calibri Light"/>
                              </w:rPr>
                            </w:pPr>
                            <w:r w:rsidRPr="00F226D5">
                              <w:rPr>
                                <w:rFonts w:ascii="Calibri Light" w:hAnsi="Calibri Light" w:cs="Calibri Light"/>
                                <w:b/>
                                <w:bCs/>
                              </w:rPr>
                              <w:t>IMPORTANT:</w:t>
                            </w:r>
                            <w:r w:rsidRPr="00F226D5">
                              <w:rPr>
                                <w:rFonts w:ascii="Calibri Light" w:hAnsi="Calibri Light" w:cs="Calibri Light"/>
                              </w:rPr>
                              <w:t xml:space="preserve"> the address for service changed in </w:t>
                            </w:r>
                            <w:r>
                              <w:rPr>
                                <w:rFonts w:ascii="Calibri Light" w:hAnsi="Calibri Light" w:cs="Calibri Light"/>
                              </w:rPr>
                              <w:t xml:space="preserve">January </w:t>
                            </w:r>
                            <w:r w:rsidRPr="00F226D5">
                              <w:rPr>
                                <w:rFonts w:ascii="Calibri Light" w:hAnsi="Calibri Light" w:cs="Calibri Light"/>
                              </w:rPr>
                              <w:t xml:space="preserve">2024, as below. </w:t>
                            </w:r>
                          </w:p>
                          <w:p w14:paraId="6D932FB2" w14:textId="77777777" w:rsidR="00004007" w:rsidRDefault="00004007" w:rsidP="004C683C">
                            <w:pPr>
                              <w:rPr>
                                <w:rFonts w:ascii="Calibri Light" w:hAnsi="Calibri Light" w:cs="Calibri Light"/>
                              </w:rPr>
                            </w:pPr>
                          </w:p>
                          <w:p w14:paraId="6940A64D" w14:textId="77777777" w:rsidR="004C683C" w:rsidRDefault="004C683C" w:rsidP="004C683C">
                            <w:pPr>
                              <w:rPr>
                                <w:rFonts w:ascii="Calibri Light" w:hAnsi="Calibri Light" w:cs="Calibri Light"/>
                              </w:rPr>
                            </w:pPr>
                            <w:r w:rsidRPr="00F226D5">
                              <w:rPr>
                                <w:rFonts w:ascii="Calibri Light" w:hAnsi="Calibri Light" w:cs="Calibri Light"/>
                              </w:rPr>
                              <w:t>Please send your letter by post to DWP and by email to the Treasury Solicitor.</w:t>
                            </w:r>
                          </w:p>
                          <w:p w14:paraId="0C72B865" w14:textId="77777777" w:rsidR="00004007" w:rsidRPr="00F226D5" w:rsidRDefault="00004007" w:rsidP="004C683C">
                            <w:pPr>
                              <w:rPr>
                                <w:rFonts w:ascii="Calibri Light" w:hAnsi="Calibri Light" w:cs="Calibri Light"/>
                                <w:b/>
                                <w:bCs/>
                              </w:rPr>
                            </w:pPr>
                          </w:p>
                          <w:p w14:paraId="56FB0C7D" w14:textId="77777777" w:rsidR="00004007" w:rsidRDefault="004C683C" w:rsidP="004C683C">
                            <w:pPr>
                              <w:rPr>
                                <w:rFonts w:ascii="Calibri Light" w:hAnsi="Calibri Light" w:cs="Calibri Light"/>
                              </w:rPr>
                            </w:pPr>
                            <w:r w:rsidRPr="00F226D5">
                              <w:rPr>
                                <w:rFonts w:ascii="Calibri Light" w:hAnsi="Calibri Light" w:cs="Calibri Light"/>
                              </w:rPr>
                              <w:t xml:space="preserve">Please seek advice from </w:t>
                            </w:r>
                            <w:hyperlink r:id="rId11" w:history="1">
                              <w:r w:rsidRPr="00F226D5">
                                <w:rPr>
                                  <w:rStyle w:val="Hyperlink"/>
                                  <w:rFonts w:ascii="Calibri Light" w:hAnsi="Calibri Light" w:cs="Calibri Light"/>
                                </w:rPr>
                                <w:t>JRProject@CPAG.org.uk</w:t>
                              </w:r>
                            </w:hyperlink>
                            <w:r w:rsidRPr="00F226D5">
                              <w:rPr>
                                <w:rFonts w:ascii="Calibri Light" w:hAnsi="Calibri Light" w:cs="Calibri Light"/>
                              </w:rPr>
                              <w:t xml:space="preserve"> if no response is received within 14 days, or consider referring to a solicitor to issue judicial review proceedings, see </w:t>
                            </w:r>
                            <w:hyperlink r:id="rId12" w:history="1">
                              <w:r w:rsidRPr="00F226D5">
                                <w:rPr>
                                  <w:rStyle w:val="Hyperlink"/>
                                  <w:rFonts w:ascii="Calibri Light" w:hAnsi="Calibri Light" w:cs="Calibri Light"/>
                                </w:rPr>
                                <w:t>this CPAG page</w:t>
                              </w:r>
                            </w:hyperlink>
                            <w:r w:rsidRPr="00F226D5">
                              <w:rPr>
                                <w:rFonts w:ascii="Calibri Light" w:hAnsi="Calibri Light" w:cs="Calibri Light"/>
                              </w:rPr>
                              <w:t xml:space="preserve"> for more information.</w:t>
                            </w:r>
                          </w:p>
                          <w:p w14:paraId="7038BE06" w14:textId="2818B596" w:rsidR="004C683C" w:rsidRDefault="004C683C" w:rsidP="004C683C">
                            <w:pPr>
                              <w:rPr>
                                <w:rFonts w:ascii="Calibri Light" w:hAnsi="Calibri Light" w:cs="Calibri Light"/>
                                <w:b/>
                                <w:bCs/>
                              </w:rPr>
                            </w:pPr>
                            <w:hyperlink r:id="rId13" w:history="1"/>
                          </w:p>
                          <w:p w14:paraId="4BDED527" w14:textId="77777777" w:rsidR="004C683C" w:rsidRPr="00F226D5" w:rsidRDefault="004C683C" w:rsidP="004C683C">
                            <w:pPr>
                              <w:rPr>
                                <w:rFonts w:ascii="Calibri Light" w:hAnsi="Calibri Light" w:cs="Calibri Light"/>
                              </w:rPr>
                            </w:pPr>
                            <w:r w:rsidRPr="00F226D5">
                              <w:rPr>
                                <w:rFonts w:ascii="Calibri Light" w:hAnsi="Calibri Light" w:cs="Calibri Light"/>
                                <w:b/>
                                <w:bCs/>
                                <w:color w:val="FF0000"/>
                                <w:lang w:val="en-US"/>
                              </w:rPr>
                              <w:t xml:space="preserve">Delete </w:t>
                            </w:r>
                            <w:r>
                              <w:rPr>
                                <w:rFonts w:ascii="Calibri Light" w:hAnsi="Calibri Light" w:cs="Calibri Light"/>
                                <w:b/>
                                <w:bCs/>
                                <w:color w:val="FF0000"/>
                                <w:lang w:val="en-US"/>
                              </w:rPr>
                              <w:t>b</w:t>
                            </w:r>
                            <w:r w:rsidRPr="00F226D5">
                              <w:rPr>
                                <w:rFonts w:ascii="Calibri Light" w:hAnsi="Calibri Light" w:cs="Calibri Light"/>
                                <w:b/>
                                <w:bCs/>
                                <w:color w:val="FF0000"/>
                                <w:lang w:val="en-US"/>
                              </w:rPr>
                              <w:t xml:space="preserve">ox </w:t>
                            </w:r>
                            <w:r>
                              <w:rPr>
                                <w:rFonts w:ascii="Calibri Light" w:hAnsi="Calibri Light" w:cs="Calibri Light"/>
                                <w:b/>
                                <w:bCs/>
                                <w:color w:val="FF0000"/>
                                <w:lang w:val="en-US"/>
                              </w:rPr>
                              <w:t>b</w:t>
                            </w:r>
                            <w:r w:rsidRPr="00F226D5">
                              <w:rPr>
                                <w:rFonts w:ascii="Calibri Light" w:hAnsi="Calibri Light" w:cs="Calibri Light"/>
                                <w:b/>
                                <w:bCs/>
                                <w:color w:val="FF0000"/>
                                <w:lang w:val="en-US"/>
                              </w:rPr>
                              <w:t xml:space="preserve">efore </w:t>
                            </w:r>
                            <w:r>
                              <w:rPr>
                                <w:rFonts w:ascii="Calibri Light" w:hAnsi="Calibri Light" w:cs="Calibri Light"/>
                                <w:b/>
                                <w:bCs/>
                                <w:color w:val="FF0000"/>
                                <w:lang w:val="en-US"/>
                              </w:rPr>
                              <w:t>p</w:t>
                            </w:r>
                            <w:r w:rsidRPr="00F226D5">
                              <w:rPr>
                                <w:rFonts w:ascii="Calibri Light" w:hAnsi="Calibri Light" w:cs="Calibri Light"/>
                                <w:b/>
                                <w:bCs/>
                                <w:color w:val="FF0000"/>
                                <w:lang w:val="en-US"/>
                              </w:rPr>
                              <w:t>osting</w:t>
                            </w:r>
                            <w:r w:rsidRPr="00F226D5" w:rsidDel="00986AB6">
                              <w:rPr>
                                <w:rFonts w:ascii="Calibri Light" w:hAnsi="Calibri Light" w:cs="Calibri Light"/>
                                <w:b/>
                                <w:bCs/>
                                <w:color w:val="FF0000"/>
                                <w:lang w:val="en-U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D7B48C" id="_x0000_t202" coordsize="21600,21600" o:spt="202" path="m,l,21600r21600,l21600,xe">
                <v:stroke joinstyle="miter"/>
                <v:path gradientshapeok="t" o:connecttype="rect"/>
              </v:shapetype>
              <v:shape id="Text Box 2" o:spid="_x0000_s1026" type="#_x0000_t202" style="position:absolute;margin-left:-25.35pt;margin-top:341.5pt;width:475.55pt;height:137.5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">
                <v:textbox>
                  <w:txbxContent>
                    <w:p w14:paraId="615A88D8" w14:textId="77777777" w:rsidR="004C683C" w:rsidRDefault="004C683C" w:rsidP="004C683C">
                      <w:pPr>
                        <w:rPr>
                          <w:rFonts w:ascii="Calibri Light" w:hAnsi="Calibri Light" w:cs="Calibri Light"/>
                        </w:rPr>
                      </w:pPr>
                      <w:r w:rsidRPr="00F226D5">
                        <w:rPr>
                          <w:rFonts w:ascii="Calibri Light" w:hAnsi="Calibri Light" w:cs="Calibri Light"/>
                          <w:b/>
                          <w:bCs/>
                        </w:rPr>
                        <w:t>IMPORTANT:</w:t>
                      </w:r>
                      <w:r w:rsidRPr="00F226D5">
                        <w:rPr>
                          <w:rFonts w:ascii="Calibri Light" w:hAnsi="Calibri Light" w:cs="Calibri Light"/>
                        </w:rPr>
                        <w:t xml:space="preserve"> the address for service changed in </w:t>
                      </w:r>
                      <w:r>
                        <w:rPr>
                          <w:rFonts w:ascii="Calibri Light" w:hAnsi="Calibri Light" w:cs="Calibri Light"/>
                        </w:rPr>
                        <w:t xml:space="preserve">January </w:t>
                      </w:r>
                      <w:r w:rsidRPr="00F226D5">
                        <w:rPr>
                          <w:rFonts w:ascii="Calibri Light" w:hAnsi="Calibri Light" w:cs="Calibri Light"/>
                        </w:rPr>
                        <w:t xml:space="preserve">2024, as below. </w:t>
                      </w:r>
                    </w:p>
                    <w:p w14:paraId="6D932FB2" w14:textId="77777777" w:rsidR="00004007" w:rsidRDefault="00004007" w:rsidP="004C683C">
                      <w:pPr>
                        <w:rPr>
                          <w:rFonts w:ascii="Calibri Light" w:hAnsi="Calibri Light" w:cs="Calibri Light"/>
                        </w:rPr>
                      </w:pPr>
                    </w:p>
                    <w:p w14:paraId="6940A64D" w14:textId="77777777" w:rsidR="004C683C" w:rsidRDefault="004C683C" w:rsidP="004C683C">
                      <w:pPr>
                        <w:rPr>
                          <w:rFonts w:ascii="Calibri Light" w:hAnsi="Calibri Light" w:cs="Calibri Light"/>
                        </w:rPr>
                      </w:pPr>
                      <w:r w:rsidRPr="00F226D5">
                        <w:rPr>
                          <w:rFonts w:ascii="Calibri Light" w:hAnsi="Calibri Light" w:cs="Calibri Light"/>
                        </w:rPr>
                        <w:t>Please send your letter by post to DWP and by email to the Treasury Solicitor.</w:t>
                      </w:r>
                    </w:p>
                    <w:p w14:paraId="0C72B865" w14:textId="77777777" w:rsidR="00004007" w:rsidRPr="00F226D5" w:rsidRDefault="00004007" w:rsidP="004C683C">
                      <w:pPr>
                        <w:rPr>
                          <w:rFonts w:ascii="Calibri Light" w:hAnsi="Calibri Light" w:cs="Calibri Light"/>
                          <w:b/>
                          <w:bCs/>
                        </w:rPr>
                      </w:pPr>
                    </w:p>
                    <w:p w14:paraId="56FB0C7D" w14:textId="77777777" w:rsidR="00004007" w:rsidRDefault="004C683C" w:rsidP="004C683C">
                      <w:pPr>
                        <w:rPr>
                          <w:rFonts w:ascii="Calibri Light" w:hAnsi="Calibri Light" w:cs="Calibri Light"/>
                        </w:rPr>
                      </w:pPr>
                      <w:r w:rsidRPr="00F226D5">
                        <w:rPr>
                          <w:rFonts w:ascii="Calibri Light" w:hAnsi="Calibri Light" w:cs="Calibri Light"/>
                        </w:rPr>
                        <w:t xml:space="preserve">Please seek advice from </w:t>
                      </w:r>
                      <w:hyperlink r:id="rId14" w:history="1">
                        <w:r w:rsidRPr="00F226D5">
                          <w:rPr>
                            <w:rStyle w:val="Hyperlink"/>
                            <w:rFonts w:ascii="Calibri Light" w:hAnsi="Calibri Light" w:cs="Calibri Light"/>
                          </w:rPr>
                          <w:t>JRProject@CPAG.org.uk</w:t>
                        </w:r>
                      </w:hyperlink>
                      <w:r w:rsidRPr="00F226D5">
                        <w:rPr>
                          <w:rFonts w:ascii="Calibri Light" w:hAnsi="Calibri Light" w:cs="Calibri Light"/>
                        </w:rPr>
                        <w:t xml:space="preserve"> if no response is received within 14 days, or consider referring to a solicitor to issue judicial review proceedings, see </w:t>
                      </w:r>
                      <w:hyperlink r:id="rId15" w:history="1">
                        <w:r w:rsidRPr="00F226D5">
                          <w:rPr>
                            <w:rStyle w:val="Hyperlink"/>
                            <w:rFonts w:ascii="Calibri Light" w:hAnsi="Calibri Light" w:cs="Calibri Light"/>
                          </w:rPr>
                          <w:t>this CPAG page</w:t>
                        </w:r>
                      </w:hyperlink>
                      <w:r w:rsidRPr="00F226D5">
                        <w:rPr>
                          <w:rFonts w:ascii="Calibri Light" w:hAnsi="Calibri Light" w:cs="Calibri Light"/>
                        </w:rPr>
                        <w:t xml:space="preserve"> for more information.</w:t>
                      </w:r>
                    </w:p>
                    <w:p w14:paraId="7038BE06" w14:textId="2818B596" w:rsidR="004C683C" w:rsidRDefault="004C683C" w:rsidP="004C683C">
                      <w:pPr>
                        <w:rPr>
                          <w:rFonts w:ascii="Calibri Light" w:hAnsi="Calibri Light" w:cs="Calibri Light"/>
                          <w:b/>
                          <w:bCs/>
                        </w:rPr>
                      </w:pPr>
                      <w:hyperlink r:id="rId16" w:history="1"/>
                    </w:p>
                    <w:p w14:paraId="4BDED527" w14:textId="77777777" w:rsidR="004C683C" w:rsidRPr="00F226D5" w:rsidRDefault="004C683C" w:rsidP="004C683C">
                      <w:pPr>
                        <w:rPr>
                          <w:rFonts w:ascii="Calibri Light" w:hAnsi="Calibri Light" w:cs="Calibri Light"/>
                        </w:rPr>
                      </w:pPr>
                      <w:r w:rsidRPr="00F226D5">
                        <w:rPr>
                          <w:rFonts w:ascii="Calibri Light" w:hAnsi="Calibri Light" w:cs="Calibri Light"/>
                          <w:b/>
                          <w:bCs/>
                          <w:color w:val="FF0000"/>
                          <w:lang w:val="en-US"/>
                        </w:rPr>
                        <w:t xml:space="preserve">Delete </w:t>
                      </w:r>
                      <w:r>
                        <w:rPr>
                          <w:rFonts w:ascii="Calibri Light" w:hAnsi="Calibri Light" w:cs="Calibri Light"/>
                          <w:b/>
                          <w:bCs/>
                          <w:color w:val="FF0000"/>
                          <w:lang w:val="en-US"/>
                        </w:rPr>
                        <w:t>b</w:t>
                      </w:r>
                      <w:r w:rsidRPr="00F226D5">
                        <w:rPr>
                          <w:rFonts w:ascii="Calibri Light" w:hAnsi="Calibri Light" w:cs="Calibri Light"/>
                          <w:b/>
                          <w:bCs/>
                          <w:color w:val="FF0000"/>
                          <w:lang w:val="en-US"/>
                        </w:rPr>
                        <w:t xml:space="preserve">ox </w:t>
                      </w:r>
                      <w:r>
                        <w:rPr>
                          <w:rFonts w:ascii="Calibri Light" w:hAnsi="Calibri Light" w:cs="Calibri Light"/>
                          <w:b/>
                          <w:bCs/>
                          <w:color w:val="FF0000"/>
                          <w:lang w:val="en-US"/>
                        </w:rPr>
                        <w:t>b</w:t>
                      </w:r>
                      <w:r w:rsidRPr="00F226D5">
                        <w:rPr>
                          <w:rFonts w:ascii="Calibri Light" w:hAnsi="Calibri Light" w:cs="Calibri Light"/>
                          <w:b/>
                          <w:bCs/>
                          <w:color w:val="FF0000"/>
                          <w:lang w:val="en-US"/>
                        </w:rPr>
                        <w:t xml:space="preserve">efore </w:t>
                      </w:r>
                      <w:r>
                        <w:rPr>
                          <w:rFonts w:ascii="Calibri Light" w:hAnsi="Calibri Light" w:cs="Calibri Light"/>
                          <w:b/>
                          <w:bCs/>
                          <w:color w:val="FF0000"/>
                          <w:lang w:val="en-US"/>
                        </w:rPr>
                        <w:t>p</w:t>
                      </w:r>
                      <w:r w:rsidRPr="00F226D5">
                        <w:rPr>
                          <w:rFonts w:ascii="Calibri Light" w:hAnsi="Calibri Light" w:cs="Calibri Light"/>
                          <w:b/>
                          <w:bCs/>
                          <w:color w:val="FF0000"/>
                          <w:lang w:val="en-US"/>
                        </w:rPr>
                        <w:t>osting</w:t>
                      </w:r>
                      <w:r w:rsidRPr="00F226D5" w:rsidDel="00986AB6">
                        <w:rPr>
                          <w:rFonts w:ascii="Calibri Light" w:hAnsi="Calibri Light" w:cs="Calibri Light"/>
                          <w:b/>
                          <w:bCs/>
                          <w:color w:val="FF0000"/>
                          <w:lang w:val="en-US"/>
                        </w:rPr>
                        <w:t xml:space="preserve"> </w:t>
                      </w:r>
                    </w:p>
                  </w:txbxContent>
                </v:textbox>
                <w10:wrap type="square"/>
              </v:shape>
            </w:pict>
          </mc:Fallback>
        </mc:AlternateContent>
      </w:r>
      <w:r w:rsidR="00492D03" w:rsidRPr="00EB312E">
        <w:rPr>
          <w:rFonts w:asciiTheme="majorHAnsi" w:hAnsiTheme="majorHAnsi" w:cstheme="majorHAnsi"/>
          <w:noProof/>
        </w:rPr>
        <mc:AlternateContent>
          <mc:Choice Requires="wps">
            <w:drawing>
              <wp:anchor distT="45720" distB="45720" distL="114300" distR="114300" simplePos="0" relativeHeight="251670528" behindDoc="0" locked="0" layoutInCell="1" allowOverlap="1" wp14:anchorId="4479F74C" wp14:editId="1633B368">
                <wp:simplePos x="0" y="0"/>
                <wp:positionH relativeFrom="column">
                  <wp:posOffset>2736215</wp:posOffset>
                </wp:positionH>
                <wp:positionV relativeFrom="paragraph">
                  <wp:posOffset>8255</wp:posOffset>
                </wp:positionV>
                <wp:extent cx="2986405" cy="4322445"/>
                <wp:effectExtent l="0" t="0" r="10795" b="8255"/>
                <wp:wrapSquare wrapText="bothSides"/>
                <wp:docPr id="1576142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6405" cy="4322445"/>
                        </a:xfrm>
                        <a:prstGeom prst="rect">
                          <a:avLst/>
                        </a:prstGeom>
                        <a:solidFill>
                          <a:srgbClr val="FFFFFF"/>
                        </a:solidFill>
                        <a:ln w="9525">
                          <a:solidFill>
                            <a:srgbClr val="000000"/>
                          </a:solidFill>
                          <a:miter lim="800000"/>
                          <a:headEnd/>
                          <a:tailEnd/>
                        </a:ln>
                      </wps:spPr>
                      <wps:txbx>
                        <w:txbxContent>
                          <w:p w14:paraId="16A3FB3F" w14:textId="77777777" w:rsidR="00346965" w:rsidRPr="000550E0" w:rsidRDefault="00707934" w:rsidP="00707934">
                            <w:pPr>
                              <w:rPr>
                                <w:rFonts w:ascii="Calibri Light" w:hAnsi="Calibri Light" w:cs="Calibri Light"/>
                                <w:b/>
                                <w:bCs/>
                              </w:rPr>
                            </w:pPr>
                            <w:r w:rsidRPr="000550E0">
                              <w:rPr>
                                <w:rFonts w:ascii="Calibri Light" w:hAnsi="Calibri Light" w:cs="Calibri Light"/>
                                <w:b/>
                                <w:bCs/>
                              </w:rPr>
                              <w:t>This letter challenges:</w:t>
                            </w:r>
                          </w:p>
                          <w:p w14:paraId="70AE154D" w14:textId="77777777" w:rsidR="003432FC" w:rsidRPr="000550E0" w:rsidRDefault="003432FC" w:rsidP="00707934">
                            <w:pPr>
                              <w:rPr>
                                <w:rFonts w:ascii="Calibri Light" w:hAnsi="Calibri Light" w:cs="Calibri Light"/>
                                <w:b/>
                                <w:bCs/>
                              </w:rPr>
                            </w:pPr>
                          </w:p>
                          <w:p w14:paraId="4FB75EBB" w14:textId="48BA18BB" w:rsidR="00346965" w:rsidRPr="000550E0" w:rsidRDefault="00346965" w:rsidP="003432FC">
                            <w:pPr>
                              <w:pStyle w:val="ListParagraph"/>
                              <w:numPr>
                                <w:ilvl w:val="0"/>
                                <w:numId w:val="10"/>
                              </w:numPr>
                              <w:rPr>
                                <w:rFonts w:ascii="Calibri Light" w:hAnsi="Calibri Light" w:cs="Calibri Light"/>
                              </w:rPr>
                            </w:pPr>
                            <w:r w:rsidRPr="000550E0">
                              <w:rPr>
                                <w:rFonts w:ascii="Calibri Light" w:hAnsi="Calibri Light" w:cs="Calibri Light"/>
                              </w:rPr>
                              <w:t xml:space="preserve">The unlawful application of the habitual residence test to a refugee </w:t>
                            </w:r>
                          </w:p>
                          <w:p w14:paraId="6E76E9AC" w14:textId="0E7BDDD1" w:rsidR="00346965" w:rsidRPr="000550E0" w:rsidRDefault="003432FC" w:rsidP="003432FC">
                            <w:pPr>
                              <w:pStyle w:val="ListParagraph"/>
                              <w:numPr>
                                <w:ilvl w:val="0"/>
                                <w:numId w:val="10"/>
                              </w:numPr>
                              <w:rPr>
                                <w:rFonts w:ascii="Calibri Light" w:hAnsi="Calibri Light" w:cs="Calibri Light"/>
                              </w:rPr>
                            </w:pPr>
                            <w:r w:rsidRPr="000550E0">
                              <w:rPr>
                                <w:rFonts w:ascii="Calibri Light" w:hAnsi="Calibri Light" w:cs="Calibri Light"/>
                              </w:rPr>
                              <w:t>Frustration of appeal right</w:t>
                            </w:r>
                            <w:r w:rsidR="00FE2802" w:rsidRPr="000550E0">
                              <w:rPr>
                                <w:rFonts w:ascii="Calibri Light" w:hAnsi="Calibri Light" w:cs="Calibri Light"/>
                              </w:rPr>
                              <w:t>s</w:t>
                            </w:r>
                            <w:r w:rsidRPr="000550E0">
                              <w:rPr>
                                <w:rFonts w:ascii="Calibri Light" w:hAnsi="Calibri Light" w:cs="Calibri Light"/>
                              </w:rPr>
                              <w:t xml:space="preserve"> by failure to advi</w:t>
                            </w:r>
                            <w:r w:rsidR="00752662" w:rsidRPr="000550E0">
                              <w:rPr>
                                <w:rFonts w:ascii="Calibri Light" w:hAnsi="Calibri Light" w:cs="Calibri Light"/>
                              </w:rPr>
                              <w:t>s</w:t>
                            </w:r>
                            <w:r w:rsidRPr="000550E0">
                              <w:rPr>
                                <w:rFonts w:ascii="Calibri Light" w:hAnsi="Calibri Light" w:cs="Calibri Light"/>
                              </w:rPr>
                              <w:t>e of the same</w:t>
                            </w:r>
                            <w:r w:rsidR="00752662" w:rsidRPr="000550E0">
                              <w:rPr>
                                <w:rFonts w:ascii="Calibri Light" w:hAnsi="Calibri Light" w:cs="Calibri Light"/>
                              </w:rPr>
                              <w:t xml:space="preserve"> due to ‘claim closure’</w:t>
                            </w:r>
                          </w:p>
                          <w:p w14:paraId="3ED79879" w14:textId="77777777" w:rsidR="003432FC" w:rsidRPr="000550E0" w:rsidRDefault="003432FC" w:rsidP="00707934">
                            <w:pPr>
                              <w:rPr>
                                <w:rFonts w:ascii="Calibri Light" w:hAnsi="Calibri Light" w:cs="Calibri Light"/>
                              </w:rPr>
                            </w:pPr>
                          </w:p>
                          <w:p w14:paraId="57D48DA1" w14:textId="5D26BDDD" w:rsidR="00707934" w:rsidRPr="000550E0" w:rsidRDefault="00707934" w:rsidP="00707934">
                            <w:pPr>
                              <w:rPr>
                                <w:rFonts w:ascii="Calibri Light" w:hAnsi="Calibri Light" w:cs="Calibri Light"/>
                              </w:rPr>
                            </w:pPr>
                            <w:r w:rsidRPr="001A7B36">
                              <w:rPr>
                                <w:rFonts w:ascii="Calibri Light" w:hAnsi="Calibri Light" w:cs="Calibri Light"/>
                                <w:b/>
                                <w:bCs/>
                              </w:rPr>
                              <w:t>Read</w:t>
                            </w:r>
                            <w:r w:rsidR="003432FC" w:rsidRPr="001A7B36">
                              <w:rPr>
                                <w:rFonts w:ascii="Calibri Light" w:hAnsi="Calibri Light" w:cs="Calibri Light"/>
                                <w:b/>
                                <w:bCs/>
                              </w:rPr>
                              <w:t xml:space="preserve"> the</w:t>
                            </w:r>
                            <w:r w:rsidRPr="001A7B36">
                              <w:rPr>
                                <w:rFonts w:ascii="Calibri Light" w:hAnsi="Calibri Light" w:cs="Calibri Light"/>
                                <w:b/>
                                <w:bCs/>
                              </w:rPr>
                              <w:t xml:space="preserve"> whole letter carefully</w:t>
                            </w:r>
                            <w:r w:rsidRPr="000550E0">
                              <w:rPr>
                                <w:rFonts w:ascii="Calibri Light" w:hAnsi="Calibri Light" w:cs="Calibri Light"/>
                              </w:rPr>
                              <w:t xml:space="preserve"> and edit all text in </w:t>
                            </w:r>
                            <w:r w:rsidRPr="000550E0">
                              <w:rPr>
                                <w:rFonts w:ascii="Calibri Light" w:hAnsi="Calibri Light" w:cs="Calibri Light"/>
                                <w:color w:val="FF0000"/>
                              </w:rPr>
                              <w:t>red</w:t>
                            </w:r>
                            <w:r w:rsidRPr="000550E0">
                              <w:rPr>
                                <w:rFonts w:ascii="Calibri Light" w:hAnsi="Calibri Light" w:cs="Calibri Light"/>
                              </w:rPr>
                              <w:t xml:space="preserve"> </w:t>
                            </w:r>
                            <w:r w:rsidR="00635213" w:rsidRPr="000550E0">
                              <w:rPr>
                                <w:rFonts w:ascii="Calibri Light" w:hAnsi="Calibri Light" w:cs="Calibri Light"/>
                              </w:rPr>
                              <w:t>and/</w:t>
                            </w:r>
                            <w:r w:rsidRPr="000550E0">
                              <w:rPr>
                                <w:rFonts w:ascii="Calibri Light" w:hAnsi="Calibri Light" w:cs="Calibri Light"/>
                              </w:rPr>
                              <w:t xml:space="preserve">or [square brackets].  </w:t>
                            </w:r>
                            <w:r w:rsidR="00004007" w:rsidRPr="00004007">
                              <w:rPr>
                                <w:rFonts w:ascii="Calibri Light" w:hAnsi="Calibri Light" w:cs="Calibri Light"/>
                              </w:rPr>
                              <w:t>Address then</w:t>
                            </w:r>
                            <w:r w:rsidR="00004007">
                              <w:rPr>
                                <w:rFonts w:ascii="Calibri Light" w:hAnsi="Calibri Light" w:cs="Calibri Light"/>
                                <w:b/>
                                <w:bCs/>
                              </w:rPr>
                              <w:t xml:space="preserve"> d</w:t>
                            </w:r>
                            <w:r w:rsidRPr="001A7B36">
                              <w:rPr>
                                <w:rFonts w:ascii="Calibri Light" w:hAnsi="Calibri Light" w:cs="Calibri Light"/>
                                <w:b/>
                                <w:bCs/>
                              </w:rPr>
                              <w:t>elete all comments</w:t>
                            </w:r>
                            <w:r w:rsidR="00004007">
                              <w:rPr>
                                <w:rFonts w:ascii="Calibri Light" w:hAnsi="Calibri Light" w:cs="Calibri Light"/>
                                <w:b/>
                                <w:bCs/>
                              </w:rPr>
                              <w:t>/prompts</w:t>
                            </w:r>
                            <w:r w:rsidRPr="000550E0">
                              <w:rPr>
                                <w:rFonts w:ascii="Calibri Light" w:hAnsi="Calibri Light" w:cs="Calibri Light"/>
                              </w:rPr>
                              <w:t xml:space="preserve"> and </w:t>
                            </w:r>
                            <w:r w:rsidRPr="001A7B36">
                              <w:rPr>
                                <w:rFonts w:ascii="Calibri Light" w:hAnsi="Calibri Light" w:cs="Calibri Light"/>
                                <w:b/>
                                <w:bCs/>
                              </w:rPr>
                              <w:t>return text to black</w:t>
                            </w:r>
                            <w:r w:rsidRPr="000550E0">
                              <w:rPr>
                                <w:rFonts w:ascii="Calibri Light" w:hAnsi="Calibri Light" w:cs="Calibri Light"/>
                              </w:rPr>
                              <w:t xml:space="preserve"> before sending.</w:t>
                            </w:r>
                          </w:p>
                          <w:p w14:paraId="104A3069" w14:textId="77777777" w:rsidR="00707934" w:rsidRDefault="00707934" w:rsidP="00707934">
                            <w:pPr>
                              <w:rPr>
                                <w:rFonts w:ascii="Calibri Light" w:hAnsi="Calibri Light" w:cs="Calibri Light"/>
                              </w:rPr>
                            </w:pPr>
                          </w:p>
                          <w:p w14:paraId="7371A803" w14:textId="77777777" w:rsidR="001A7B36" w:rsidRDefault="001A7B36" w:rsidP="001A7B36">
                            <w:pPr>
                              <w:jc w:val="both"/>
                              <w:rPr>
                                <w:rFonts w:ascii="Calibri Light" w:hAnsi="Calibri Light" w:cs="Calibri Light"/>
                                <w:lang w:val="en-US"/>
                              </w:rPr>
                            </w:pPr>
                            <w:r w:rsidRPr="001A7B36">
                              <w:rPr>
                                <w:rFonts w:ascii="Calibri Light" w:hAnsi="Calibri Light" w:cs="Calibri Light"/>
                                <w:lang w:val="en-US"/>
                              </w:rPr>
                              <w:t xml:space="preserve">Please </w:t>
                            </w:r>
                            <w:r w:rsidRPr="001A7B36">
                              <w:rPr>
                                <w:rFonts w:ascii="Calibri Light" w:hAnsi="Calibri Light" w:cs="Calibri Light"/>
                                <w:b/>
                                <w:bCs/>
                                <w:lang w:val="en-US"/>
                              </w:rPr>
                              <w:t>verify then include all relevant dates</w:t>
                            </w:r>
                            <w:r w:rsidRPr="001A7B36">
                              <w:rPr>
                                <w:rFonts w:ascii="Calibri Light" w:hAnsi="Calibri Light" w:cs="Calibri Light"/>
                                <w:lang w:val="en-US"/>
                              </w:rPr>
                              <w:t xml:space="preserve"> in your letter.</w:t>
                            </w:r>
                          </w:p>
                          <w:p w14:paraId="41BA55A0" w14:textId="77777777" w:rsidR="001A7B36" w:rsidRPr="001A7B36" w:rsidRDefault="001A7B36" w:rsidP="001A7B36">
                            <w:pPr>
                              <w:jc w:val="both"/>
                              <w:rPr>
                                <w:rFonts w:ascii="Calibri Light" w:hAnsi="Calibri Light" w:cs="Calibri Light"/>
                                <w:lang w:val="en-US"/>
                              </w:rPr>
                            </w:pPr>
                          </w:p>
                          <w:p w14:paraId="6A4764BD" w14:textId="6DABD155" w:rsidR="001A7B36" w:rsidRPr="001A7B36" w:rsidRDefault="001A7B36" w:rsidP="00D6724D">
                            <w:pPr>
                              <w:rPr>
                                <w:rFonts w:ascii="Calibri Light" w:hAnsi="Calibri Light" w:cs="Calibri Light"/>
                                <w:lang w:val="en-US"/>
                              </w:rPr>
                            </w:pPr>
                            <w:r w:rsidRPr="001A7B36">
                              <w:rPr>
                                <w:rFonts w:ascii="Calibri Light" w:hAnsi="Calibri Light" w:cs="Calibri Light"/>
                                <w:lang w:val="en-US"/>
                              </w:rPr>
                              <w:t xml:space="preserve">Please </w:t>
                            </w:r>
                            <w:r w:rsidRPr="001A7B36">
                              <w:rPr>
                                <w:rFonts w:ascii="Calibri Light" w:hAnsi="Calibri Light" w:cs="Calibri Light"/>
                                <w:b/>
                                <w:bCs/>
                                <w:lang w:val="en-US"/>
                              </w:rPr>
                              <w:t>send your letter for review</w:t>
                            </w:r>
                            <w:r w:rsidRPr="001A7B36">
                              <w:rPr>
                                <w:rFonts w:ascii="Calibri Light" w:hAnsi="Calibri Light" w:cs="Calibri Light"/>
                                <w:lang w:val="en-US"/>
                              </w:rPr>
                              <w:t xml:space="preserve"> to </w:t>
                            </w:r>
                            <w:hyperlink r:id="rId17" w:history="1">
                              <w:r w:rsidRPr="001A7B36">
                                <w:rPr>
                                  <w:rStyle w:val="Hyperlink"/>
                                  <w:rFonts w:ascii="Calibri Light" w:hAnsi="Calibri Light" w:cs="Calibri Light"/>
                                  <w:lang w:val="en-US"/>
                                </w:rPr>
                                <w:t>jrproject@cpag.org.uk</w:t>
                              </w:r>
                            </w:hyperlink>
                            <w:r w:rsidRPr="001A7B36">
                              <w:rPr>
                                <w:rFonts w:ascii="Calibri Light" w:hAnsi="Calibri Light" w:cs="Calibri Light"/>
                                <w:lang w:val="en-US"/>
                              </w:rPr>
                              <w:t xml:space="preserve"> before sending it to DWP.</w:t>
                            </w:r>
                          </w:p>
                          <w:p w14:paraId="0B8E76D6" w14:textId="77777777" w:rsidR="001A7B36" w:rsidRPr="000550E0" w:rsidRDefault="001A7B36" w:rsidP="00707934">
                            <w:pPr>
                              <w:rPr>
                                <w:rFonts w:ascii="Calibri Light" w:hAnsi="Calibri Light" w:cs="Calibri Light"/>
                              </w:rPr>
                            </w:pPr>
                          </w:p>
                          <w:p w14:paraId="0D0F5FBB" w14:textId="77777777" w:rsidR="00004007" w:rsidRDefault="00004007" w:rsidP="00707934">
                            <w:pPr>
                              <w:rPr>
                                <w:rFonts w:ascii="Calibri Light" w:hAnsi="Calibri Light" w:cs="Calibri Light"/>
                                <w:b/>
                                <w:bCs/>
                                <w:color w:val="FF0000"/>
                              </w:rPr>
                            </w:pPr>
                          </w:p>
                          <w:p w14:paraId="0AEDBC18" w14:textId="5B792F13" w:rsidR="00707934" w:rsidRPr="000550E0" w:rsidRDefault="004C683C" w:rsidP="00707934">
                            <w:pPr>
                              <w:rPr>
                                <w:rFonts w:ascii="Calibri Light" w:hAnsi="Calibri Light" w:cs="Calibri Light"/>
                                <w:color w:val="FF0000"/>
                              </w:rPr>
                            </w:pPr>
                            <w:r w:rsidRPr="000550E0">
                              <w:rPr>
                                <w:rFonts w:ascii="Calibri Light" w:hAnsi="Calibri Light" w:cs="Calibri Light"/>
                                <w:b/>
                                <w:bCs/>
                                <w:color w:val="FF0000"/>
                              </w:rPr>
                              <w:t xml:space="preserve">Delete box before </w:t>
                            </w:r>
                            <w:r>
                              <w:rPr>
                                <w:rFonts w:ascii="Calibri Light" w:hAnsi="Calibri Light" w:cs="Calibri Light"/>
                                <w:b/>
                                <w:bCs/>
                                <w:color w:val="FF0000"/>
                              </w:rPr>
                              <w:t>sending</w:t>
                            </w:r>
                          </w:p>
                          <w:p w14:paraId="5D55A455" w14:textId="111F66FA" w:rsidR="00707934" w:rsidRPr="000550E0" w:rsidRDefault="00707934" w:rsidP="00707934">
                            <w:pPr>
                              <w:rPr>
                                <w:rFonts w:ascii="Calibri Light" w:hAnsi="Calibri Light" w:cs="Calibri Light"/>
                                <w:b/>
                                <w:bCs/>
                                <w:color w:val="FF0000"/>
                              </w:rPr>
                            </w:pPr>
                          </w:p>
                          <w:p w14:paraId="398E32E3" w14:textId="77777777" w:rsidR="00707934" w:rsidRPr="000550E0" w:rsidRDefault="00707934" w:rsidP="0070793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79F74C" id="_x0000_s1027" type="#_x0000_t202" style="position:absolute;margin-left:215.45pt;margin-top:.65pt;width:235.15pt;height:340.3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">
                <v:textbox>
                  <w:txbxContent>
                    <w:p w14:paraId="16A3FB3F" w14:textId="77777777" w:rsidR="00346965" w:rsidRPr="000550E0" w:rsidRDefault="00707934" w:rsidP="00707934">
                      <w:pPr>
                        <w:rPr>
                          <w:rFonts w:ascii="Calibri Light" w:hAnsi="Calibri Light" w:cs="Calibri Light"/>
                          <w:b/>
                          <w:bCs/>
                        </w:rPr>
                      </w:pPr>
                      <w:r w:rsidRPr="000550E0">
                        <w:rPr>
                          <w:rFonts w:ascii="Calibri Light" w:hAnsi="Calibri Light" w:cs="Calibri Light"/>
                          <w:b/>
                          <w:bCs/>
                        </w:rPr>
                        <w:t>This letter challenges:</w:t>
                      </w:r>
                    </w:p>
                    <w:p w14:paraId="70AE154D" w14:textId="77777777" w:rsidR="003432FC" w:rsidRPr="000550E0" w:rsidRDefault="003432FC" w:rsidP="00707934">
                      <w:pPr>
                        <w:rPr>
                          <w:rFonts w:ascii="Calibri Light" w:hAnsi="Calibri Light" w:cs="Calibri Light"/>
                          <w:b/>
                          <w:bCs/>
                        </w:rPr>
                      </w:pPr>
                    </w:p>
                    <w:p w14:paraId="4FB75EBB" w14:textId="48BA18BB" w:rsidR="00346965" w:rsidRPr="000550E0" w:rsidRDefault="00346965" w:rsidP="003432FC">
                      <w:pPr>
                        <w:pStyle w:val="ListParagraph"/>
                        <w:numPr>
                          <w:ilvl w:val="0"/>
                          <w:numId w:val="10"/>
                        </w:numPr>
                        <w:rPr>
                          <w:rFonts w:ascii="Calibri Light" w:hAnsi="Calibri Light" w:cs="Calibri Light"/>
                        </w:rPr>
                      </w:pPr>
                      <w:r w:rsidRPr="000550E0">
                        <w:rPr>
                          <w:rFonts w:ascii="Calibri Light" w:hAnsi="Calibri Light" w:cs="Calibri Light"/>
                        </w:rPr>
                        <w:t xml:space="preserve">The unlawful application of the habitual residence test to a refugee </w:t>
                      </w:r>
                    </w:p>
                    <w:p w14:paraId="6E76E9AC" w14:textId="0E7BDDD1" w:rsidR="00346965" w:rsidRPr="000550E0" w:rsidRDefault="003432FC" w:rsidP="003432FC">
                      <w:pPr>
                        <w:pStyle w:val="ListParagraph"/>
                        <w:numPr>
                          <w:ilvl w:val="0"/>
                          <w:numId w:val="10"/>
                        </w:numPr>
                        <w:rPr>
                          <w:rFonts w:ascii="Calibri Light" w:hAnsi="Calibri Light" w:cs="Calibri Light"/>
                        </w:rPr>
                      </w:pPr>
                      <w:r w:rsidRPr="000550E0">
                        <w:rPr>
                          <w:rFonts w:ascii="Calibri Light" w:hAnsi="Calibri Light" w:cs="Calibri Light"/>
                        </w:rPr>
                        <w:t>Frustration of appeal right</w:t>
                      </w:r>
                      <w:r w:rsidR="00FE2802" w:rsidRPr="000550E0">
                        <w:rPr>
                          <w:rFonts w:ascii="Calibri Light" w:hAnsi="Calibri Light" w:cs="Calibri Light"/>
                        </w:rPr>
                        <w:t>s</w:t>
                      </w:r>
                      <w:r w:rsidRPr="000550E0">
                        <w:rPr>
                          <w:rFonts w:ascii="Calibri Light" w:hAnsi="Calibri Light" w:cs="Calibri Light"/>
                        </w:rPr>
                        <w:t xml:space="preserve"> by failure to advi</w:t>
                      </w:r>
                      <w:r w:rsidR="00752662" w:rsidRPr="000550E0">
                        <w:rPr>
                          <w:rFonts w:ascii="Calibri Light" w:hAnsi="Calibri Light" w:cs="Calibri Light"/>
                        </w:rPr>
                        <w:t>s</w:t>
                      </w:r>
                      <w:r w:rsidRPr="000550E0">
                        <w:rPr>
                          <w:rFonts w:ascii="Calibri Light" w:hAnsi="Calibri Light" w:cs="Calibri Light"/>
                        </w:rPr>
                        <w:t>e of the same</w:t>
                      </w:r>
                      <w:r w:rsidR="00752662" w:rsidRPr="000550E0">
                        <w:rPr>
                          <w:rFonts w:ascii="Calibri Light" w:hAnsi="Calibri Light" w:cs="Calibri Light"/>
                        </w:rPr>
                        <w:t xml:space="preserve"> due to ‘claim closure’</w:t>
                      </w:r>
                    </w:p>
                    <w:p w14:paraId="3ED79879" w14:textId="77777777" w:rsidR="003432FC" w:rsidRPr="000550E0" w:rsidRDefault="003432FC" w:rsidP="00707934">
                      <w:pPr>
                        <w:rPr>
                          <w:rFonts w:ascii="Calibri Light" w:hAnsi="Calibri Light" w:cs="Calibri Light"/>
                        </w:rPr>
                      </w:pPr>
                    </w:p>
                    <w:p w14:paraId="57D48DA1" w14:textId="5D26BDDD" w:rsidR="00707934" w:rsidRPr="000550E0" w:rsidRDefault="00707934" w:rsidP="00707934">
                      <w:pPr>
                        <w:rPr>
                          <w:rFonts w:ascii="Calibri Light" w:hAnsi="Calibri Light" w:cs="Calibri Light"/>
                        </w:rPr>
                      </w:pPr>
                      <w:r w:rsidRPr="001A7B36">
                        <w:rPr>
                          <w:rFonts w:ascii="Calibri Light" w:hAnsi="Calibri Light" w:cs="Calibri Light"/>
                          <w:b/>
                          <w:bCs/>
                        </w:rPr>
                        <w:t>Read</w:t>
                      </w:r>
                      <w:r w:rsidR="003432FC" w:rsidRPr="001A7B36">
                        <w:rPr>
                          <w:rFonts w:ascii="Calibri Light" w:hAnsi="Calibri Light" w:cs="Calibri Light"/>
                          <w:b/>
                          <w:bCs/>
                        </w:rPr>
                        <w:t xml:space="preserve"> the</w:t>
                      </w:r>
                      <w:r w:rsidRPr="001A7B36">
                        <w:rPr>
                          <w:rFonts w:ascii="Calibri Light" w:hAnsi="Calibri Light" w:cs="Calibri Light"/>
                          <w:b/>
                          <w:bCs/>
                        </w:rPr>
                        <w:t xml:space="preserve"> whole letter carefully</w:t>
                      </w:r>
                      <w:r w:rsidRPr="000550E0">
                        <w:rPr>
                          <w:rFonts w:ascii="Calibri Light" w:hAnsi="Calibri Light" w:cs="Calibri Light"/>
                        </w:rPr>
                        <w:t xml:space="preserve"> and edit all text in </w:t>
                      </w:r>
                      <w:r w:rsidRPr="000550E0">
                        <w:rPr>
                          <w:rFonts w:ascii="Calibri Light" w:hAnsi="Calibri Light" w:cs="Calibri Light"/>
                          <w:color w:val="FF0000"/>
                        </w:rPr>
                        <w:t>red</w:t>
                      </w:r>
                      <w:r w:rsidRPr="000550E0">
                        <w:rPr>
                          <w:rFonts w:ascii="Calibri Light" w:hAnsi="Calibri Light" w:cs="Calibri Light"/>
                        </w:rPr>
                        <w:t xml:space="preserve"> </w:t>
                      </w:r>
                      <w:r w:rsidR="00635213" w:rsidRPr="000550E0">
                        <w:rPr>
                          <w:rFonts w:ascii="Calibri Light" w:hAnsi="Calibri Light" w:cs="Calibri Light"/>
                        </w:rPr>
                        <w:t>and/</w:t>
                      </w:r>
                      <w:r w:rsidRPr="000550E0">
                        <w:rPr>
                          <w:rFonts w:ascii="Calibri Light" w:hAnsi="Calibri Light" w:cs="Calibri Light"/>
                        </w:rPr>
                        <w:t xml:space="preserve">or [square brackets].  </w:t>
                      </w:r>
                      <w:r w:rsidR="00004007" w:rsidRPr="00004007">
                        <w:rPr>
                          <w:rFonts w:ascii="Calibri Light" w:hAnsi="Calibri Light" w:cs="Calibri Light"/>
                        </w:rPr>
                        <w:t>Address then</w:t>
                      </w:r>
                      <w:r w:rsidR="00004007">
                        <w:rPr>
                          <w:rFonts w:ascii="Calibri Light" w:hAnsi="Calibri Light" w:cs="Calibri Light"/>
                          <w:b/>
                          <w:bCs/>
                        </w:rPr>
                        <w:t xml:space="preserve"> d</w:t>
                      </w:r>
                      <w:r w:rsidRPr="001A7B36">
                        <w:rPr>
                          <w:rFonts w:ascii="Calibri Light" w:hAnsi="Calibri Light" w:cs="Calibri Light"/>
                          <w:b/>
                          <w:bCs/>
                        </w:rPr>
                        <w:t>elete all comments</w:t>
                      </w:r>
                      <w:r w:rsidR="00004007">
                        <w:rPr>
                          <w:rFonts w:ascii="Calibri Light" w:hAnsi="Calibri Light" w:cs="Calibri Light"/>
                          <w:b/>
                          <w:bCs/>
                        </w:rPr>
                        <w:t>/prompts</w:t>
                      </w:r>
                      <w:r w:rsidRPr="000550E0">
                        <w:rPr>
                          <w:rFonts w:ascii="Calibri Light" w:hAnsi="Calibri Light" w:cs="Calibri Light"/>
                        </w:rPr>
                        <w:t xml:space="preserve"> and </w:t>
                      </w:r>
                      <w:r w:rsidRPr="001A7B36">
                        <w:rPr>
                          <w:rFonts w:ascii="Calibri Light" w:hAnsi="Calibri Light" w:cs="Calibri Light"/>
                          <w:b/>
                          <w:bCs/>
                        </w:rPr>
                        <w:t>return text to black</w:t>
                      </w:r>
                      <w:r w:rsidRPr="000550E0">
                        <w:rPr>
                          <w:rFonts w:ascii="Calibri Light" w:hAnsi="Calibri Light" w:cs="Calibri Light"/>
                        </w:rPr>
                        <w:t xml:space="preserve"> before sending.</w:t>
                      </w:r>
                    </w:p>
                    <w:p w14:paraId="104A3069" w14:textId="77777777" w:rsidR="00707934" w:rsidRDefault="00707934" w:rsidP="00707934">
                      <w:pPr>
                        <w:rPr>
                          <w:rFonts w:ascii="Calibri Light" w:hAnsi="Calibri Light" w:cs="Calibri Light"/>
                        </w:rPr>
                      </w:pPr>
                    </w:p>
                    <w:p w14:paraId="7371A803" w14:textId="77777777" w:rsidR="001A7B36" w:rsidRDefault="001A7B36" w:rsidP="001A7B36">
                      <w:pPr>
                        <w:jc w:val="both"/>
                        <w:rPr>
                          <w:rFonts w:ascii="Calibri Light" w:hAnsi="Calibri Light" w:cs="Calibri Light"/>
                          <w:lang w:val="en-US"/>
                        </w:rPr>
                      </w:pPr>
                      <w:r w:rsidRPr="001A7B36">
                        <w:rPr>
                          <w:rFonts w:ascii="Calibri Light" w:hAnsi="Calibri Light" w:cs="Calibri Light"/>
                          <w:lang w:val="en-US"/>
                        </w:rPr>
                        <w:t xml:space="preserve">Please </w:t>
                      </w:r>
                      <w:r w:rsidRPr="001A7B36">
                        <w:rPr>
                          <w:rFonts w:ascii="Calibri Light" w:hAnsi="Calibri Light" w:cs="Calibri Light"/>
                          <w:b/>
                          <w:bCs/>
                          <w:lang w:val="en-US"/>
                        </w:rPr>
                        <w:t>verify then include all relevant dates</w:t>
                      </w:r>
                      <w:r w:rsidRPr="001A7B36">
                        <w:rPr>
                          <w:rFonts w:ascii="Calibri Light" w:hAnsi="Calibri Light" w:cs="Calibri Light"/>
                          <w:lang w:val="en-US"/>
                        </w:rPr>
                        <w:t xml:space="preserve"> in your letter.</w:t>
                      </w:r>
                    </w:p>
                    <w:p w14:paraId="41BA55A0" w14:textId="77777777" w:rsidR="001A7B36" w:rsidRPr="001A7B36" w:rsidRDefault="001A7B36" w:rsidP="001A7B36">
                      <w:pPr>
                        <w:jc w:val="both"/>
                        <w:rPr>
                          <w:rFonts w:ascii="Calibri Light" w:hAnsi="Calibri Light" w:cs="Calibri Light"/>
                          <w:lang w:val="en-US"/>
                        </w:rPr>
                      </w:pPr>
                    </w:p>
                    <w:p w14:paraId="6A4764BD" w14:textId="6DABD155" w:rsidR="001A7B36" w:rsidRPr="001A7B36" w:rsidRDefault="001A7B36" w:rsidP="00D6724D">
                      <w:pPr>
                        <w:rPr>
                          <w:rFonts w:ascii="Calibri Light" w:hAnsi="Calibri Light" w:cs="Calibri Light"/>
                          <w:lang w:val="en-US"/>
                        </w:rPr>
                      </w:pPr>
                      <w:r w:rsidRPr="001A7B36">
                        <w:rPr>
                          <w:rFonts w:ascii="Calibri Light" w:hAnsi="Calibri Light" w:cs="Calibri Light"/>
                          <w:lang w:val="en-US"/>
                        </w:rPr>
                        <w:t xml:space="preserve">Please </w:t>
                      </w:r>
                      <w:r w:rsidRPr="001A7B36">
                        <w:rPr>
                          <w:rFonts w:ascii="Calibri Light" w:hAnsi="Calibri Light" w:cs="Calibri Light"/>
                          <w:b/>
                          <w:bCs/>
                          <w:lang w:val="en-US"/>
                        </w:rPr>
                        <w:t>send your letter for review</w:t>
                      </w:r>
                      <w:r w:rsidRPr="001A7B36">
                        <w:rPr>
                          <w:rFonts w:ascii="Calibri Light" w:hAnsi="Calibri Light" w:cs="Calibri Light"/>
                          <w:lang w:val="en-US"/>
                        </w:rPr>
                        <w:t xml:space="preserve"> to </w:t>
                      </w:r>
                      <w:hyperlink r:id="rId18" w:history="1">
                        <w:r w:rsidRPr="001A7B36">
                          <w:rPr>
                            <w:rStyle w:val="Hyperlink"/>
                            <w:rFonts w:ascii="Calibri Light" w:hAnsi="Calibri Light" w:cs="Calibri Light"/>
                            <w:lang w:val="en-US"/>
                          </w:rPr>
                          <w:t>jrproject@cpag.org.uk</w:t>
                        </w:r>
                      </w:hyperlink>
                      <w:r w:rsidRPr="001A7B36">
                        <w:rPr>
                          <w:rFonts w:ascii="Calibri Light" w:hAnsi="Calibri Light" w:cs="Calibri Light"/>
                          <w:lang w:val="en-US"/>
                        </w:rPr>
                        <w:t xml:space="preserve"> before sending it to DWP.</w:t>
                      </w:r>
                    </w:p>
                    <w:p w14:paraId="0B8E76D6" w14:textId="77777777" w:rsidR="001A7B36" w:rsidRPr="000550E0" w:rsidRDefault="001A7B36" w:rsidP="00707934">
                      <w:pPr>
                        <w:rPr>
                          <w:rFonts w:ascii="Calibri Light" w:hAnsi="Calibri Light" w:cs="Calibri Light"/>
                        </w:rPr>
                      </w:pPr>
                    </w:p>
                    <w:p w14:paraId="0D0F5FBB" w14:textId="77777777" w:rsidR="00004007" w:rsidRDefault="00004007" w:rsidP="00707934">
                      <w:pPr>
                        <w:rPr>
                          <w:rFonts w:ascii="Calibri Light" w:hAnsi="Calibri Light" w:cs="Calibri Light"/>
                          <w:b/>
                          <w:bCs/>
                          <w:color w:val="FF0000"/>
                        </w:rPr>
                      </w:pPr>
                    </w:p>
                    <w:p w14:paraId="0AEDBC18" w14:textId="5B792F13" w:rsidR="00707934" w:rsidRPr="000550E0" w:rsidRDefault="004C683C" w:rsidP="00707934">
                      <w:pPr>
                        <w:rPr>
                          <w:rFonts w:ascii="Calibri Light" w:hAnsi="Calibri Light" w:cs="Calibri Light"/>
                          <w:color w:val="FF0000"/>
                        </w:rPr>
                      </w:pPr>
                      <w:r w:rsidRPr="000550E0">
                        <w:rPr>
                          <w:rFonts w:ascii="Calibri Light" w:hAnsi="Calibri Light" w:cs="Calibri Light"/>
                          <w:b/>
                          <w:bCs/>
                          <w:color w:val="FF0000"/>
                        </w:rPr>
                        <w:t xml:space="preserve">Delete box before </w:t>
                      </w:r>
                      <w:r>
                        <w:rPr>
                          <w:rFonts w:ascii="Calibri Light" w:hAnsi="Calibri Light" w:cs="Calibri Light"/>
                          <w:b/>
                          <w:bCs/>
                          <w:color w:val="FF0000"/>
                        </w:rPr>
                        <w:t>sending</w:t>
                      </w:r>
                    </w:p>
                    <w:p w14:paraId="5D55A455" w14:textId="111F66FA" w:rsidR="00707934" w:rsidRPr="000550E0" w:rsidRDefault="00707934" w:rsidP="00707934">
                      <w:pPr>
                        <w:rPr>
                          <w:rFonts w:ascii="Calibri Light" w:hAnsi="Calibri Light" w:cs="Calibri Light"/>
                          <w:b/>
                          <w:bCs/>
                          <w:color w:val="FF0000"/>
                        </w:rPr>
                      </w:pPr>
                    </w:p>
                    <w:p w14:paraId="398E32E3" w14:textId="77777777" w:rsidR="00707934" w:rsidRPr="000550E0" w:rsidRDefault="00707934" w:rsidP="00707934"/>
                  </w:txbxContent>
                </v:textbox>
                <w10:wrap type="square"/>
              </v:shape>
            </w:pict>
          </mc:Fallback>
        </mc:AlternateContent>
      </w:r>
      <w:r w:rsidR="00492D03" w:rsidRPr="00EB312E">
        <w:rPr>
          <w:rFonts w:asciiTheme="majorHAnsi" w:hAnsiTheme="majorHAnsi" w:cstheme="majorHAnsi"/>
          <w:noProof/>
        </w:rPr>
        <mc:AlternateContent>
          <mc:Choice Requires="wps">
            <w:drawing>
              <wp:anchor distT="45720" distB="45720" distL="114300" distR="114300" simplePos="0" relativeHeight="251657216" behindDoc="0" locked="0" layoutInCell="1" allowOverlap="1" wp14:anchorId="02EB03B3" wp14:editId="39F3CA88">
                <wp:simplePos x="0" y="0"/>
                <wp:positionH relativeFrom="column">
                  <wp:posOffset>-311554</wp:posOffset>
                </wp:positionH>
                <wp:positionV relativeFrom="paragraph">
                  <wp:posOffset>231</wp:posOffset>
                </wp:positionV>
                <wp:extent cx="2978727" cy="4336473"/>
                <wp:effectExtent l="0" t="0" r="19050" b="69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727" cy="4336473"/>
                        </a:xfrm>
                        <a:prstGeom prst="rect">
                          <a:avLst/>
                        </a:prstGeom>
                        <a:solidFill>
                          <a:srgbClr val="FFFFFF"/>
                        </a:solidFill>
                        <a:ln w="9525">
                          <a:solidFill>
                            <a:srgbClr val="000000"/>
                          </a:solidFill>
                          <a:miter lim="800000"/>
                          <a:headEnd/>
                          <a:tailEnd/>
                        </a:ln>
                      </wps:spPr>
                      <wps:txbx>
                        <w:txbxContent>
                          <w:p w14:paraId="3D6EC60D" w14:textId="19FD65F2" w:rsidR="00D71AC2" w:rsidRPr="001A7B36" w:rsidRDefault="00D71AC2" w:rsidP="00D71AC2">
                            <w:pPr>
                              <w:rPr>
                                <w:rFonts w:ascii="Calibri Light" w:hAnsi="Calibri Light" w:cs="Calibri Light"/>
                              </w:rPr>
                            </w:pPr>
                            <w:r w:rsidRPr="000550E0">
                              <w:rPr>
                                <w:rFonts w:ascii="Calibri Light" w:hAnsi="Calibri Light" w:cs="Calibri Light"/>
                                <w:b/>
                                <w:bCs/>
                              </w:rPr>
                              <w:t xml:space="preserve">Only use this letter if </w:t>
                            </w:r>
                            <w:r w:rsidRPr="001A7B36">
                              <w:rPr>
                                <w:rFonts w:ascii="Calibri Light" w:hAnsi="Calibri Light" w:cs="Calibri Light"/>
                              </w:rPr>
                              <w:t>your client</w:t>
                            </w:r>
                            <w:r w:rsidR="00707934" w:rsidRPr="001A7B36">
                              <w:rPr>
                                <w:rFonts w:ascii="Calibri Light" w:hAnsi="Calibri Light" w:cs="Calibri Light"/>
                              </w:rPr>
                              <w:t xml:space="preserve"> has</w:t>
                            </w:r>
                            <w:r w:rsidRPr="001A7B36">
                              <w:rPr>
                                <w:rFonts w:ascii="Calibri Light" w:hAnsi="Calibri Light" w:cs="Calibri Light"/>
                              </w:rPr>
                              <w:t>:</w:t>
                            </w:r>
                          </w:p>
                          <w:p w14:paraId="5DB0A475" w14:textId="77777777" w:rsidR="00D71AC2" w:rsidRPr="000550E0" w:rsidRDefault="00D71AC2" w:rsidP="00D71AC2">
                            <w:pPr>
                              <w:rPr>
                                <w:rFonts w:ascii="Calibri Light" w:hAnsi="Calibri Light" w:cs="Calibri Light"/>
                                <w:b/>
                                <w:bCs/>
                              </w:rPr>
                            </w:pPr>
                          </w:p>
                          <w:p w14:paraId="12B0CC3C" w14:textId="1CE8DA03" w:rsidR="00707934" w:rsidRPr="000550E0" w:rsidRDefault="00004007" w:rsidP="00D71AC2">
                            <w:pPr>
                              <w:pStyle w:val="ListParagraph"/>
                              <w:numPr>
                                <w:ilvl w:val="0"/>
                                <w:numId w:val="9"/>
                              </w:numPr>
                              <w:spacing w:line="259" w:lineRule="auto"/>
                              <w:rPr>
                                <w:rFonts w:ascii="Calibri Light" w:hAnsi="Calibri Light" w:cs="Calibri Light"/>
                              </w:rPr>
                            </w:pPr>
                            <w:r>
                              <w:rPr>
                                <w:rFonts w:ascii="Calibri Light" w:hAnsi="Calibri Light" w:cs="Calibri Light"/>
                              </w:rPr>
                              <w:t>r</w:t>
                            </w:r>
                            <w:r w:rsidR="00707934" w:rsidRPr="000550E0">
                              <w:rPr>
                                <w:rFonts w:ascii="Calibri Light" w:hAnsi="Calibri Light" w:cs="Calibri Light"/>
                              </w:rPr>
                              <w:t xml:space="preserve">efugee status </w:t>
                            </w:r>
                            <w:r w:rsidR="006C1DB2" w:rsidRPr="000550E0">
                              <w:rPr>
                                <w:rFonts w:ascii="Calibri Light" w:hAnsi="Calibri Light" w:cs="Calibri Light"/>
                              </w:rPr>
                              <w:t>/</w:t>
                            </w:r>
                            <w:r w:rsidR="00042DD5" w:rsidRPr="000550E0">
                              <w:rPr>
                                <w:rFonts w:ascii="Calibri Light" w:hAnsi="Calibri Light" w:cs="Calibri Light"/>
                              </w:rPr>
                              <w:t xml:space="preserve"> humanitarian protection</w:t>
                            </w:r>
                            <w:r w:rsidR="006C1DB2" w:rsidRPr="000550E0">
                              <w:rPr>
                                <w:rFonts w:ascii="Calibri Light" w:hAnsi="Calibri Light" w:cs="Calibri Light"/>
                              </w:rPr>
                              <w:t xml:space="preserve"> </w:t>
                            </w:r>
                            <w:r w:rsidR="00042DD5" w:rsidRPr="000550E0">
                              <w:rPr>
                                <w:rFonts w:ascii="Calibri Light" w:hAnsi="Calibri Light" w:cs="Calibri Light"/>
                              </w:rPr>
                              <w:t>/</w:t>
                            </w:r>
                            <w:r w:rsidR="006C1DB2" w:rsidRPr="000550E0">
                              <w:rPr>
                                <w:rFonts w:ascii="Calibri Light" w:hAnsi="Calibri Light" w:cs="Calibri Light"/>
                              </w:rPr>
                              <w:t xml:space="preserve"> </w:t>
                            </w:r>
                            <w:r w:rsidR="00042DD5" w:rsidRPr="000550E0">
                              <w:rPr>
                                <w:rFonts w:ascii="Calibri Light" w:hAnsi="Calibri Light" w:cs="Calibri Light"/>
                              </w:rPr>
                              <w:t xml:space="preserve">leave outside the </w:t>
                            </w:r>
                            <w:r w:rsidR="006C1DB2" w:rsidRPr="000550E0">
                              <w:rPr>
                                <w:rFonts w:ascii="Calibri Light" w:hAnsi="Calibri Light" w:cs="Calibri Light"/>
                              </w:rPr>
                              <w:t xml:space="preserve">immigration </w:t>
                            </w:r>
                            <w:r w:rsidR="00042DD5" w:rsidRPr="000550E0">
                              <w:rPr>
                                <w:rFonts w:ascii="Calibri Light" w:hAnsi="Calibri Light" w:cs="Calibri Light"/>
                              </w:rPr>
                              <w:t>rules</w:t>
                            </w:r>
                            <w:r>
                              <w:rPr>
                                <w:rFonts w:ascii="Calibri Light" w:hAnsi="Calibri Light" w:cs="Calibri Light"/>
                              </w:rPr>
                              <w:t>,</w:t>
                            </w:r>
                          </w:p>
                          <w:p w14:paraId="5C301FD4" w14:textId="2F8A28C2" w:rsidR="00707934" w:rsidRPr="000550E0" w:rsidRDefault="00004007" w:rsidP="00D71AC2">
                            <w:pPr>
                              <w:pStyle w:val="ListParagraph"/>
                              <w:numPr>
                                <w:ilvl w:val="0"/>
                                <w:numId w:val="9"/>
                              </w:numPr>
                              <w:spacing w:line="259" w:lineRule="auto"/>
                              <w:rPr>
                                <w:rFonts w:ascii="Calibri Light" w:hAnsi="Calibri Light" w:cs="Calibri Light"/>
                              </w:rPr>
                            </w:pPr>
                            <w:r>
                              <w:rPr>
                                <w:rFonts w:ascii="Calibri Light" w:hAnsi="Calibri Light" w:cs="Calibri Light"/>
                              </w:rPr>
                              <w:t>c</w:t>
                            </w:r>
                            <w:r w:rsidR="00707934" w:rsidRPr="000550E0">
                              <w:rPr>
                                <w:rFonts w:ascii="Calibri Light" w:hAnsi="Calibri Light" w:cs="Calibri Light"/>
                              </w:rPr>
                              <w:t xml:space="preserve">laimed </w:t>
                            </w:r>
                            <w:r w:rsidR="00424596">
                              <w:rPr>
                                <w:rFonts w:ascii="Calibri Light" w:hAnsi="Calibri Light" w:cs="Calibri Light"/>
                              </w:rPr>
                              <w:t>pension credit</w:t>
                            </w:r>
                            <w:r>
                              <w:rPr>
                                <w:rFonts w:ascii="Calibri Light" w:hAnsi="Calibri Light" w:cs="Calibri Light"/>
                              </w:rPr>
                              <w:t>, and</w:t>
                            </w:r>
                          </w:p>
                          <w:p w14:paraId="7F7C607B" w14:textId="624A712B" w:rsidR="00492D03" w:rsidRDefault="00004007" w:rsidP="00492D03">
                            <w:pPr>
                              <w:pStyle w:val="ListParagraph"/>
                              <w:numPr>
                                <w:ilvl w:val="0"/>
                                <w:numId w:val="9"/>
                              </w:numPr>
                              <w:spacing w:line="259" w:lineRule="auto"/>
                              <w:rPr>
                                <w:rFonts w:ascii="Calibri Light" w:hAnsi="Calibri Light" w:cs="Calibri Light"/>
                              </w:rPr>
                            </w:pPr>
                            <w:r>
                              <w:rPr>
                                <w:rFonts w:ascii="Calibri Light" w:hAnsi="Calibri Light" w:cs="Calibri Light"/>
                              </w:rPr>
                              <w:t>b</w:t>
                            </w:r>
                            <w:r w:rsidR="00707934" w:rsidRPr="000550E0">
                              <w:rPr>
                                <w:rFonts w:ascii="Calibri Light" w:hAnsi="Calibri Light" w:cs="Calibri Light"/>
                              </w:rPr>
                              <w:t>een required to satisfy the habitual residence test</w:t>
                            </w:r>
                            <w:r>
                              <w:rPr>
                                <w:rFonts w:ascii="Calibri Light" w:hAnsi="Calibri Light" w:cs="Calibri Light"/>
                              </w:rPr>
                              <w:t>.</w:t>
                            </w:r>
                          </w:p>
                          <w:p w14:paraId="287CB16D" w14:textId="77777777" w:rsidR="00492D03" w:rsidRDefault="00492D03" w:rsidP="00492D03">
                            <w:pPr>
                              <w:spacing w:line="259" w:lineRule="auto"/>
                              <w:rPr>
                                <w:rFonts w:ascii="Calibri Light" w:hAnsi="Calibri Light" w:cs="Calibri Light"/>
                              </w:rPr>
                            </w:pPr>
                          </w:p>
                          <w:p w14:paraId="60499D34" w14:textId="1FD743A1" w:rsidR="004C683C" w:rsidRDefault="004C683C" w:rsidP="00492D03">
                            <w:pPr>
                              <w:spacing w:line="259" w:lineRule="auto"/>
                              <w:rPr>
                                <w:rFonts w:ascii="Calibri Light" w:hAnsi="Calibri Light" w:cs="Calibri Light"/>
                              </w:rPr>
                            </w:pPr>
                            <w:r w:rsidRPr="00D6724D">
                              <w:rPr>
                                <w:rFonts w:ascii="Calibri Light" w:hAnsi="Calibri Light" w:cs="Calibri Light"/>
                                <w:b/>
                                <w:bCs/>
                              </w:rPr>
                              <w:t>This letter assumes</w:t>
                            </w:r>
                            <w:r w:rsidRPr="00D6724D">
                              <w:rPr>
                                <w:rFonts w:ascii="Calibri Light" w:hAnsi="Calibri Light" w:cs="Calibri Light"/>
                              </w:rPr>
                              <w:t xml:space="preserve"> (so can be edited if it does not apply)</w:t>
                            </w:r>
                            <w:r w:rsidR="00004007">
                              <w:rPr>
                                <w:rFonts w:ascii="Calibri Light" w:hAnsi="Calibri Light" w:cs="Calibri Light"/>
                              </w:rPr>
                              <w:t>. Your client</w:t>
                            </w:r>
                            <w:r w:rsidRPr="00D6724D">
                              <w:rPr>
                                <w:rFonts w:ascii="Calibri Light" w:hAnsi="Calibri Light" w:cs="Calibri Light"/>
                              </w:rPr>
                              <w:t>:</w:t>
                            </w:r>
                          </w:p>
                          <w:p w14:paraId="6263C6AC" w14:textId="77777777" w:rsidR="00004007" w:rsidRPr="00D6724D" w:rsidRDefault="00004007" w:rsidP="00492D03">
                            <w:pPr>
                              <w:spacing w:line="259" w:lineRule="auto"/>
                              <w:rPr>
                                <w:rFonts w:ascii="Calibri Light" w:hAnsi="Calibri Light" w:cs="Calibri Light"/>
                              </w:rPr>
                            </w:pPr>
                          </w:p>
                          <w:p w14:paraId="3B515E39" w14:textId="0C47ADAC" w:rsidR="00707934" w:rsidRDefault="00707934" w:rsidP="00004007">
                            <w:pPr>
                              <w:pStyle w:val="ListParagraph"/>
                              <w:numPr>
                                <w:ilvl w:val="0"/>
                                <w:numId w:val="9"/>
                              </w:numPr>
                              <w:spacing w:line="259" w:lineRule="auto"/>
                              <w:jc w:val="both"/>
                              <w:rPr>
                                <w:rFonts w:ascii="Calibri Light" w:hAnsi="Calibri Light" w:cs="Calibri Light"/>
                              </w:rPr>
                            </w:pPr>
                            <w:r w:rsidRPr="000550E0">
                              <w:rPr>
                                <w:rFonts w:ascii="Calibri Light" w:hAnsi="Calibri Light" w:cs="Calibri Light"/>
                              </w:rPr>
                              <w:t>has</w:t>
                            </w:r>
                            <w:r w:rsidR="00FE2802" w:rsidRPr="000550E0">
                              <w:rPr>
                                <w:rFonts w:ascii="Calibri Light" w:hAnsi="Calibri Light" w:cs="Calibri Light"/>
                              </w:rPr>
                              <w:t xml:space="preserve"> had</w:t>
                            </w:r>
                            <w:r w:rsidRPr="000550E0">
                              <w:rPr>
                                <w:rFonts w:ascii="Calibri Light" w:hAnsi="Calibri Light" w:cs="Calibri Light"/>
                              </w:rPr>
                              <w:t xml:space="preserve"> their </w:t>
                            </w:r>
                            <w:r w:rsidR="00BE1CB7">
                              <w:rPr>
                                <w:rFonts w:ascii="Calibri Light" w:hAnsi="Calibri Light" w:cs="Calibri Light"/>
                              </w:rPr>
                              <w:t>PC</w:t>
                            </w:r>
                            <w:r w:rsidRPr="000550E0">
                              <w:rPr>
                                <w:rFonts w:ascii="Calibri Light" w:hAnsi="Calibri Light" w:cs="Calibri Light"/>
                              </w:rPr>
                              <w:t xml:space="preserve"> claim ‘closed’</w:t>
                            </w:r>
                            <w:r w:rsidR="00CB5D71">
                              <w:rPr>
                                <w:rFonts w:ascii="Calibri Light" w:hAnsi="Calibri Light" w:cs="Calibri Light"/>
                              </w:rPr>
                              <w:t xml:space="preserve"> </w:t>
                            </w:r>
                            <w:r w:rsidR="00C03C18" w:rsidRPr="000550E0">
                              <w:rPr>
                                <w:rFonts w:ascii="Calibri Light" w:hAnsi="Calibri Light" w:cs="Calibri Light"/>
                              </w:rPr>
                              <w:t>because they have failed the HRT</w:t>
                            </w:r>
                            <w:r w:rsidR="00004007">
                              <w:rPr>
                                <w:rFonts w:ascii="Calibri Light" w:hAnsi="Calibri Light" w:cs="Calibri Light"/>
                              </w:rPr>
                              <w:t xml:space="preserve">, and </w:t>
                            </w:r>
                          </w:p>
                          <w:p w14:paraId="0DBAA688" w14:textId="3424C9DC" w:rsidR="00492D03" w:rsidRDefault="00492D03" w:rsidP="00004007">
                            <w:pPr>
                              <w:pStyle w:val="ListParagraph"/>
                              <w:numPr>
                                <w:ilvl w:val="0"/>
                                <w:numId w:val="9"/>
                              </w:numPr>
                              <w:spacing w:before="240" w:after="240" w:line="259" w:lineRule="auto"/>
                              <w:jc w:val="both"/>
                              <w:rPr>
                                <w:rFonts w:ascii="Calibri Light" w:hAnsi="Calibri Light" w:cs="Calibri Light"/>
                              </w:rPr>
                            </w:pPr>
                            <w:r>
                              <w:rPr>
                                <w:rFonts w:ascii="Calibri Light" w:hAnsi="Calibri Light" w:cs="Calibri Light"/>
                              </w:rPr>
                              <w:t xml:space="preserve">was not informed of their appeal rights </w:t>
                            </w:r>
                          </w:p>
                          <w:p w14:paraId="61E12EEF" w14:textId="21E3A37D" w:rsidR="001A7B36" w:rsidRDefault="00707934" w:rsidP="00004007">
                            <w:pPr>
                              <w:pStyle w:val="ListParagraph"/>
                              <w:spacing w:before="240" w:line="259" w:lineRule="auto"/>
                              <w:ind w:left="0"/>
                              <w:rPr>
                                <w:rFonts w:ascii="Calibri Light" w:hAnsi="Calibri Light" w:cs="Calibri Light"/>
                              </w:rPr>
                            </w:pPr>
                            <w:r w:rsidRPr="000550E0">
                              <w:rPr>
                                <w:rFonts w:ascii="Calibri Light" w:hAnsi="Calibri Light" w:cs="Calibri Light"/>
                              </w:rPr>
                              <w:t xml:space="preserve">As well as sending this letter, seek a mandatory reconsideration of the decision to refuse your client benefit. </w:t>
                            </w:r>
                          </w:p>
                          <w:p w14:paraId="41D9A422" w14:textId="77777777" w:rsidR="00004007" w:rsidRDefault="00004007" w:rsidP="00004007">
                            <w:pPr>
                              <w:pStyle w:val="ListParagraph"/>
                              <w:spacing w:before="240" w:line="259" w:lineRule="auto"/>
                              <w:ind w:left="0"/>
                              <w:rPr>
                                <w:rFonts w:ascii="Calibri Light" w:hAnsi="Calibri Light" w:cs="Calibri Light"/>
                              </w:rPr>
                            </w:pPr>
                          </w:p>
                          <w:p w14:paraId="06AECF6F" w14:textId="3E9AC0AC" w:rsidR="00D71AC2" w:rsidRPr="000550E0" w:rsidRDefault="00D71AC2" w:rsidP="00D71AC2">
                            <w:pPr>
                              <w:rPr>
                                <w:rFonts w:ascii="Calibri Light" w:hAnsi="Calibri Light" w:cs="Calibri Light"/>
                                <w:b/>
                                <w:bCs/>
                                <w:color w:val="FF0000"/>
                              </w:rPr>
                            </w:pPr>
                            <w:r w:rsidRPr="000550E0">
                              <w:rPr>
                                <w:rFonts w:ascii="Calibri Light" w:hAnsi="Calibri Light" w:cs="Calibri Light"/>
                                <w:b/>
                                <w:bCs/>
                                <w:color w:val="FF0000"/>
                              </w:rPr>
                              <w:t xml:space="preserve">Delete box before </w:t>
                            </w:r>
                            <w:r w:rsidR="001A7B36">
                              <w:rPr>
                                <w:rFonts w:ascii="Calibri Light" w:hAnsi="Calibri Light" w:cs="Calibri Light"/>
                                <w:b/>
                                <w:bCs/>
                                <w:color w:val="FF0000"/>
                              </w:rPr>
                              <w:t xml:space="preserve">sending </w:t>
                            </w:r>
                          </w:p>
                          <w:p w14:paraId="7B587E88" w14:textId="77777777" w:rsidR="00D71AC2" w:rsidRPr="000550E0" w:rsidRDefault="00D71AC2" w:rsidP="00D71AC2">
                            <w:pPr>
                              <w:rPr>
                                <w:rFonts w:ascii="Calibri Light" w:hAnsi="Calibri Light" w:cs="Calibri Light"/>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EB03B3" id="_x0000_s1028" type="#_x0000_t202" style="position:absolute;margin-left:-24.55pt;margin-top:0;width:234.55pt;height:341.4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">
                <v:textbox>
                  <w:txbxContent>
                    <w:p w14:paraId="3D6EC60D" w14:textId="19FD65F2" w:rsidR="00D71AC2" w:rsidRPr="001A7B36" w:rsidRDefault="00D71AC2" w:rsidP="00D71AC2">
                      <w:pPr>
                        <w:rPr>
                          <w:rFonts w:ascii="Calibri Light" w:hAnsi="Calibri Light" w:cs="Calibri Light"/>
                        </w:rPr>
                      </w:pPr>
                      <w:r w:rsidRPr="000550E0">
                        <w:rPr>
                          <w:rFonts w:ascii="Calibri Light" w:hAnsi="Calibri Light" w:cs="Calibri Light"/>
                          <w:b/>
                          <w:bCs/>
                        </w:rPr>
                        <w:t xml:space="preserve">Only use this letter if </w:t>
                      </w:r>
                      <w:r w:rsidRPr="001A7B36">
                        <w:rPr>
                          <w:rFonts w:ascii="Calibri Light" w:hAnsi="Calibri Light" w:cs="Calibri Light"/>
                        </w:rPr>
                        <w:t>your client</w:t>
                      </w:r>
                      <w:r w:rsidR="00707934" w:rsidRPr="001A7B36">
                        <w:rPr>
                          <w:rFonts w:ascii="Calibri Light" w:hAnsi="Calibri Light" w:cs="Calibri Light"/>
                        </w:rPr>
                        <w:t xml:space="preserve"> has</w:t>
                      </w:r>
                      <w:r w:rsidRPr="001A7B36">
                        <w:rPr>
                          <w:rFonts w:ascii="Calibri Light" w:hAnsi="Calibri Light" w:cs="Calibri Light"/>
                        </w:rPr>
                        <w:t>:</w:t>
                      </w:r>
                    </w:p>
                    <w:p w14:paraId="5DB0A475" w14:textId="77777777" w:rsidR="00D71AC2" w:rsidRPr="000550E0" w:rsidRDefault="00D71AC2" w:rsidP="00D71AC2">
                      <w:pPr>
                        <w:rPr>
                          <w:rFonts w:ascii="Calibri Light" w:hAnsi="Calibri Light" w:cs="Calibri Light"/>
                          <w:b/>
                          <w:bCs/>
                        </w:rPr>
                      </w:pPr>
                    </w:p>
                    <w:p w14:paraId="12B0CC3C" w14:textId="1CE8DA03" w:rsidR="00707934" w:rsidRPr="000550E0" w:rsidRDefault="00004007" w:rsidP="00D71AC2">
                      <w:pPr>
                        <w:pStyle w:val="ListParagraph"/>
                        <w:numPr>
                          <w:ilvl w:val="0"/>
                          <w:numId w:val="9"/>
                        </w:numPr>
                        <w:spacing w:line="259" w:lineRule="auto"/>
                        <w:rPr>
                          <w:rFonts w:ascii="Calibri Light" w:hAnsi="Calibri Light" w:cs="Calibri Light"/>
                        </w:rPr>
                      </w:pPr>
                      <w:r>
                        <w:rPr>
                          <w:rFonts w:ascii="Calibri Light" w:hAnsi="Calibri Light" w:cs="Calibri Light"/>
                        </w:rPr>
                        <w:t>r</w:t>
                      </w:r>
                      <w:r w:rsidR="00707934" w:rsidRPr="000550E0">
                        <w:rPr>
                          <w:rFonts w:ascii="Calibri Light" w:hAnsi="Calibri Light" w:cs="Calibri Light"/>
                        </w:rPr>
                        <w:t xml:space="preserve">efugee status </w:t>
                      </w:r>
                      <w:r w:rsidR="006C1DB2" w:rsidRPr="000550E0">
                        <w:rPr>
                          <w:rFonts w:ascii="Calibri Light" w:hAnsi="Calibri Light" w:cs="Calibri Light"/>
                        </w:rPr>
                        <w:t>/</w:t>
                      </w:r>
                      <w:r w:rsidR="00042DD5" w:rsidRPr="000550E0">
                        <w:rPr>
                          <w:rFonts w:ascii="Calibri Light" w:hAnsi="Calibri Light" w:cs="Calibri Light"/>
                        </w:rPr>
                        <w:t xml:space="preserve"> humanitarian protection</w:t>
                      </w:r>
                      <w:r w:rsidR="006C1DB2" w:rsidRPr="000550E0">
                        <w:rPr>
                          <w:rFonts w:ascii="Calibri Light" w:hAnsi="Calibri Light" w:cs="Calibri Light"/>
                        </w:rPr>
                        <w:t xml:space="preserve"> </w:t>
                      </w:r>
                      <w:r w:rsidR="00042DD5" w:rsidRPr="000550E0">
                        <w:rPr>
                          <w:rFonts w:ascii="Calibri Light" w:hAnsi="Calibri Light" w:cs="Calibri Light"/>
                        </w:rPr>
                        <w:t>/</w:t>
                      </w:r>
                      <w:r w:rsidR="006C1DB2" w:rsidRPr="000550E0">
                        <w:rPr>
                          <w:rFonts w:ascii="Calibri Light" w:hAnsi="Calibri Light" w:cs="Calibri Light"/>
                        </w:rPr>
                        <w:t xml:space="preserve"> </w:t>
                      </w:r>
                      <w:r w:rsidR="00042DD5" w:rsidRPr="000550E0">
                        <w:rPr>
                          <w:rFonts w:ascii="Calibri Light" w:hAnsi="Calibri Light" w:cs="Calibri Light"/>
                        </w:rPr>
                        <w:t xml:space="preserve">leave outside the </w:t>
                      </w:r>
                      <w:r w:rsidR="006C1DB2" w:rsidRPr="000550E0">
                        <w:rPr>
                          <w:rFonts w:ascii="Calibri Light" w:hAnsi="Calibri Light" w:cs="Calibri Light"/>
                        </w:rPr>
                        <w:t xml:space="preserve">immigration </w:t>
                      </w:r>
                      <w:r w:rsidR="00042DD5" w:rsidRPr="000550E0">
                        <w:rPr>
                          <w:rFonts w:ascii="Calibri Light" w:hAnsi="Calibri Light" w:cs="Calibri Light"/>
                        </w:rPr>
                        <w:t>rules</w:t>
                      </w:r>
                      <w:r>
                        <w:rPr>
                          <w:rFonts w:ascii="Calibri Light" w:hAnsi="Calibri Light" w:cs="Calibri Light"/>
                        </w:rPr>
                        <w:t>,</w:t>
                      </w:r>
                    </w:p>
                    <w:p w14:paraId="5C301FD4" w14:textId="2F8A28C2" w:rsidR="00707934" w:rsidRPr="000550E0" w:rsidRDefault="00004007" w:rsidP="00D71AC2">
                      <w:pPr>
                        <w:pStyle w:val="ListParagraph"/>
                        <w:numPr>
                          <w:ilvl w:val="0"/>
                          <w:numId w:val="9"/>
                        </w:numPr>
                        <w:spacing w:line="259" w:lineRule="auto"/>
                        <w:rPr>
                          <w:rFonts w:ascii="Calibri Light" w:hAnsi="Calibri Light" w:cs="Calibri Light"/>
                        </w:rPr>
                      </w:pPr>
                      <w:r>
                        <w:rPr>
                          <w:rFonts w:ascii="Calibri Light" w:hAnsi="Calibri Light" w:cs="Calibri Light"/>
                        </w:rPr>
                        <w:t>c</w:t>
                      </w:r>
                      <w:r w:rsidR="00707934" w:rsidRPr="000550E0">
                        <w:rPr>
                          <w:rFonts w:ascii="Calibri Light" w:hAnsi="Calibri Light" w:cs="Calibri Light"/>
                        </w:rPr>
                        <w:t xml:space="preserve">laimed </w:t>
                      </w:r>
                      <w:r w:rsidR="00424596">
                        <w:rPr>
                          <w:rFonts w:ascii="Calibri Light" w:hAnsi="Calibri Light" w:cs="Calibri Light"/>
                        </w:rPr>
                        <w:t>pension credit</w:t>
                      </w:r>
                      <w:r>
                        <w:rPr>
                          <w:rFonts w:ascii="Calibri Light" w:hAnsi="Calibri Light" w:cs="Calibri Light"/>
                        </w:rPr>
                        <w:t>, and</w:t>
                      </w:r>
                    </w:p>
                    <w:p w14:paraId="7F7C607B" w14:textId="624A712B" w:rsidR="00492D03" w:rsidRDefault="00004007" w:rsidP="00492D03">
                      <w:pPr>
                        <w:pStyle w:val="ListParagraph"/>
                        <w:numPr>
                          <w:ilvl w:val="0"/>
                          <w:numId w:val="9"/>
                        </w:numPr>
                        <w:spacing w:line="259" w:lineRule="auto"/>
                        <w:rPr>
                          <w:rFonts w:ascii="Calibri Light" w:hAnsi="Calibri Light" w:cs="Calibri Light"/>
                        </w:rPr>
                      </w:pPr>
                      <w:r>
                        <w:rPr>
                          <w:rFonts w:ascii="Calibri Light" w:hAnsi="Calibri Light" w:cs="Calibri Light"/>
                        </w:rPr>
                        <w:t>b</w:t>
                      </w:r>
                      <w:r w:rsidR="00707934" w:rsidRPr="000550E0">
                        <w:rPr>
                          <w:rFonts w:ascii="Calibri Light" w:hAnsi="Calibri Light" w:cs="Calibri Light"/>
                        </w:rPr>
                        <w:t>een required to satisfy the habitual residence test</w:t>
                      </w:r>
                      <w:r>
                        <w:rPr>
                          <w:rFonts w:ascii="Calibri Light" w:hAnsi="Calibri Light" w:cs="Calibri Light"/>
                        </w:rPr>
                        <w:t>.</w:t>
                      </w:r>
                    </w:p>
                    <w:p w14:paraId="287CB16D" w14:textId="77777777" w:rsidR="00492D03" w:rsidRDefault="00492D03" w:rsidP="00492D03">
                      <w:pPr>
                        <w:spacing w:line="259" w:lineRule="auto"/>
                        <w:rPr>
                          <w:rFonts w:ascii="Calibri Light" w:hAnsi="Calibri Light" w:cs="Calibri Light"/>
                        </w:rPr>
                      </w:pPr>
                    </w:p>
                    <w:p w14:paraId="60499D34" w14:textId="1FD743A1" w:rsidR="004C683C" w:rsidRDefault="004C683C" w:rsidP="00492D03">
                      <w:pPr>
                        <w:spacing w:line="259" w:lineRule="auto"/>
                        <w:rPr>
                          <w:rFonts w:ascii="Calibri Light" w:hAnsi="Calibri Light" w:cs="Calibri Light"/>
                        </w:rPr>
                      </w:pPr>
                      <w:r w:rsidRPr="00D6724D">
                        <w:rPr>
                          <w:rFonts w:ascii="Calibri Light" w:hAnsi="Calibri Light" w:cs="Calibri Light"/>
                          <w:b/>
                          <w:bCs/>
                        </w:rPr>
                        <w:t>This letter assumes</w:t>
                      </w:r>
                      <w:r w:rsidRPr="00D6724D">
                        <w:rPr>
                          <w:rFonts w:ascii="Calibri Light" w:hAnsi="Calibri Light" w:cs="Calibri Light"/>
                        </w:rPr>
                        <w:t xml:space="preserve"> (so can be edited if it does not apply)</w:t>
                      </w:r>
                      <w:r w:rsidR="00004007">
                        <w:rPr>
                          <w:rFonts w:ascii="Calibri Light" w:hAnsi="Calibri Light" w:cs="Calibri Light"/>
                        </w:rPr>
                        <w:t>. Your client</w:t>
                      </w:r>
                      <w:r w:rsidRPr="00D6724D">
                        <w:rPr>
                          <w:rFonts w:ascii="Calibri Light" w:hAnsi="Calibri Light" w:cs="Calibri Light"/>
                        </w:rPr>
                        <w:t>:</w:t>
                      </w:r>
                    </w:p>
                    <w:p w14:paraId="6263C6AC" w14:textId="77777777" w:rsidR="00004007" w:rsidRPr="00D6724D" w:rsidRDefault="00004007" w:rsidP="00492D03">
                      <w:pPr>
                        <w:spacing w:line="259" w:lineRule="auto"/>
                        <w:rPr>
                          <w:rFonts w:ascii="Calibri Light" w:hAnsi="Calibri Light" w:cs="Calibri Light"/>
                        </w:rPr>
                      </w:pPr>
                    </w:p>
                    <w:p w14:paraId="3B515E39" w14:textId="0C47ADAC" w:rsidR="00707934" w:rsidRDefault="00707934" w:rsidP="00004007">
                      <w:pPr>
                        <w:pStyle w:val="ListParagraph"/>
                        <w:numPr>
                          <w:ilvl w:val="0"/>
                          <w:numId w:val="9"/>
                        </w:numPr>
                        <w:spacing w:line="259" w:lineRule="auto"/>
                        <w:jc w:val="both"/>
                        <w:rPr>
                          <w:rFonts w:ascii="Calibri Light" w:hAnsi="Calibri Light" w:cs="Calibri Light"/>
                        </w:rPr>
                      </w:pPr>
                      <w:r w:rsidRPr="000550E0">
                        <w:rPr>
                          <w:rFonts w:ascii="Calibri Light" w:hAnsi="Calibri Light" w:cs="Calibri Light"/>
                        </w:rPr>
                        <w:t>has</w:t>
                      </w:r>
                      <w:r w:rsidR="00FE2802" w:rsidRPr="000550E0">
                        <w:rPr>
                          <w:rFonts w:ascii="Calibri Light" w:hAnsi="Calibri Light" w:cs="Calibri Light"/>
                        </w:rPr>
                        <w:t xml:space="preserve"> had</w:t>
                      </w:r>
                      <w:r w:rsidRPr="000550E0">
                        <w:rPr>
                          <w:rFonts w:ascii="Calibri Light" w:hAnsi="Calibri Light" w:cs="Calibri Light"/>
                        </w:rPr>
                        <w:t xml:space="preserve"> their </w:t>
                      </w:r>
                      <w:r w:rsidR="00BE1CB7">
                        <w:rPr>
                          <w:rFonts w:ascii="Calibri Light" w:hAnsi="Calibri Light" w:cs="Calibri Light"/>
                        </w:rPr>
                        <w:t>PC</w:t>
                      </w:r>
                      <w:r w:rsidRPr="000550E0">
                        <w:rPr>
                          <w:rFonts w:ascii="Calibri Light" w:hAnsi="Calibri Light" w:cs="Calibri Light"/>
                        </w:rPr>
                        <w:t xml:space="preserve"> claim ‘closed’</w:t>
                      </w:r>
                      <w:r w:rsidR="00CB5D71">
                        <w:rPr>
                          <w:rFonts w:ascii="Calibri Light" w:hAnsi="Calibri Light" w:cs="Calibri Light"/>
                        </w:rPr>
                        <w:t xml:space="preserve"> </w:t>
                      </w:r>
                      <w:r w:rsidR="00C03C18" w:rsidRPr="000550E0">
                        <w:rPr>
                          <w:rFonts w:ascii="Calibri Light" w:hAnsi="Calibri Light" w:cs="Calibri Light"/>
                        </w:rPr>
                        <w:t>because they have failed the HRT</w:t>
                      </w:r>
                      <w:r w:rsidR="00004007">
                        <w:rPr>
                          <w:rFonts w:ascii="Calibri Light" w:hAnsi="Calibri Light" w:cs="Calibri Light"/>
                        </w:rPr>
                        <w:t xml:space="preserve">, and </w:t>
                      </w:r>
                    </w:p>
                    <w:p w14:paraId="0DBAA688" w14:textId="3424C9DC" w:rsidR="00492D03" w:rsidRDefault="00492D03" w:rsidP="00004007">
                      <w:pPr>
                        <w:pStyle w:val="ListParagraph"/>
                        <w:numPr>
                          <w:ilvl w:val="0"/>
                          <w:numId w:val="9"/>
                        </w:numPr>
                        <w:spacing w:before="240" w:after="240" w:line="259" w:lineRule="auto"/>
                        <w:jc w:val="both"/>
                        <w:rPr>
                          <w:rFonts w:ascii="Calibri Light" w:hAnsi="Calibri Light" w:cs="Calibri Light"/>
                        </w:rPr>
                      </w:pPr>
                      <w:r>
                        <w:rPr>
                          <w:rFonts w:ascii="Calibri Light" w:hAnsi="Calibri Light" w:cs="Calibri Light"/>
                        </w:rPr>
                        <w:t xml:space="preserve">was not informed of their appeal rights </w:t>
                      </w:r>
                    </w:p>
                    <w:p w14:paraId="61E12EEF" w14:textId="21E3A37D" w:rsidR="001A7B36" w:rsidRDefault="00707934" w:rsidP="00004007">
                      <w:pPr>
                        <w:pStyle w:val="ListParagraph"/>
                        <w:spacing w:before="240" w:line="259" w:lineRule="auto"/>
                        <w:ind w:left="0"/>
                        <w:rPr>
                          <w:rFonts w:ascii="Calibri Light" w:hAnsi="Calibri Light" w:cs="Calibri Light"/>
                        </w:rPr>
                      </w:pPr>
                      <w:r w:rsidRPr="000550E0">
                        <w:rPr>
                          <w:rFonts w:ascii="Calibri Light" w:hAnsi="Calibri Light" w:cs="Calibri Light"/>
                        </w:rPr>
                        <w:t xml:space="preserve">As well as sending this letter, seek a mandatory reconsideration of the decision to refuse your client benefit. </w:t>
                      </w:r>
                    </w:p>
                    <w:p w14:paraId="41D9A422" w14:textId="77777777" w:rsidR="00004007" w:rsidRDefault="00004007" w:rsidP="00004007">
                      <w:pPr>
                        <w:pStyle w:val="ListParagraph"/>
                        <w:spacing w:before="240" w:line="259" w:lineRule="auto"/>
                        <w:ind w:left="0"/>
                        <w:rPr>
                          <w:rFonts w:ascii="Calibri Light" w:hAnsi="Calibri Light" w:cs="Calibri Light"/>
                        </w:rPr>
                      </w:pPr>
                    </w:p>
                    <w:p w14:paraId="06AECF6F" w14:textId="3E9AC0AC" w:rsidR="00D71AC2" w:rsidRPr="000550E0" w:rsidRDefault="00D71AC2" w:rsidP="00D71AC2">
                      <w:pPr>
                        <w:rPr>
                          <w:rFonts w:ascii="Calibri Light" w:hAnsi="Calibri Light" w:cs="Calibri Light"/>
                          <w:b/>
                          <w:bCs/>
                          <w:color w:val="FF0000"/>
                        </w:rPr>
                      </w:pPr>
                      <w:r w:rsidRPr="000550E0">
                        <w:rPr>
                          <w:rFonts w:ascii="Calibri Light" w:hAnsi="Calibri Light" w:cs="Calibri Light"/>
                          <w:b/>
                          <w:bCs/>
                          <w:color w:val="FF0000"/>
                        </w:rPr>
                        <w:t xml:space="preserve">Delete box before </w:t>
                      </w:r>
                      <w:r w:rsidR="001A7B36">
                        <w:rPr>
                          <w:rFonts w:ascii="Calibri Light" w:hAnsi="Calibri Light" w:cs="Calibri Light"/>
                          <w:b/>
                          <w:bCs/>
                          <w:color w:val="FF0000"/>
                        </w:rPr>
                        <w:t xml:space="preserve">sending </w:t>
                      </w:r>
                    </w:p>
                    <w:p w14:paraId="7B587E88" w14:textId="77777777" w:rsidR="00D71AC2" w:rsidRPr="000550E0" w:rsidRDefault="00D71AC2" w:rsidP="00D71AC2">
                      <w:pPr>
                        <w:rPr>
                          <w:rFonts w:ascii="Calibri Light" w:hAnsi="Calibri Light" w:cs="Calibri Light"/>
                        </w:rPr>
                      </w:pPr>
                    </w:p>
                  </w:txbxContent>
                </v:textbox>
                <w10:wrap type="square"/>
              </v:shape>
            </w:pict>
          </mc:Fallback>
        </mc:AlternateContent>
      </w:r>
    </w:p>
    <w:p w14:paraId="7E5F219D" w14:textId="12949EB8" w:rsidR="004F00D0" w:rsidRPr="00D6724D" w:rsidRDefault="004F00D0" w:rsidP="004C683C">
      <w:pPr>
        <w:pStyle w:val="NormalWeb"/>
        <w:spacing w:before="0" w:beforeAutospacing="0" w:after="0" w:afterAutospacing="0"/>
        <w:rPr>
          <w:rFonts w:ascii="Calibri Light" w:hAnsi="Calibri Light" w:cs="Arial"/>
          <w:color w:val="FF0000"/>
        </w:rPr>
      </w:pPr>
      <w:r w:rsidRPr="00D6724D">
        <w:rPr>
          <w:rFonts w:ascii="Calibri Light" w:hAnsi="Calibri Light" w:cs="Arial"/>
          <w:color w:val="FF0000"/>
        </w:rPr>
        <w:t>[address your letter to either the:</w:t>
      </w:r>
    </w:p>
    <w:p w14:paraId="229988CF" w14:textId="77777777" w:rsidR="004F00D0" w:rsidRPr="00D6724D" w:rsidRDefault="004F00D0" w:rsidP="004C683C">
      <w:pPr>
        <w:pStyle w:val="NormalWeb"/>
        <w:spacing w:before="0" w:beforeAutospacing="0" w:after="0" w:afterAutospacing="0"/>
        <w:rPr>
          <w:rFonts w:ascii="Calibri Light" w:hAnsi="Calibri Light" w:cs="Arial"/>
          <w:color w:val="FF0000"/>
        </w:rPr>
      </w:pPr>
      <w:r w:rsidRPr="00D6724D">
        <w:rPr>
          <w:rFonts w:ascii="Calibri Light" w:hAnsi="Calibri Light" w:cs="Arial"/>
          <w:color w:val="FF0000"/>
        </w:rPr>
        <w:t xml:space="preserve">address on your client’s decision letter, </w:t>
      </w:r>
    </w:p>
    <w:p w14:paraId="772241F1" w14:textId="77777777" w:rsidR="004F00D0" w:rsidRPr="00D6724D" w:rsidRDefault="004F00D0" w:rsidP="004C683C">
      <w:pPr>
        <w:pStyle w:val="NormalWeb"/>
        <w:spacing w:before="0" w:beforeAutospacing="0" w:after="0" w:afterAutospacing="0"/>
        <w:rPr>
          <w:rFonts w:ascii="Calibri Light" w:hAnsi="Calibri Light" w:cs="Arial"/>
          <w:color w:val="FF0000"/>
        </w:rPr>
      </w:pPr>
      <w:r w:rsidRPr="00D6724D">
        <w:rPr>
          <w:rFonts w:ascii="Calibri Light" w:hAnsi="Calibri Light" w:cs="Arial"/>
          <w:color w:val="FF0000"/>
        </w:rPr>
        <w:t>address your client sent their claim to, or</w:t>
      </w:r>
    </w:p>
    <w:p w14:paraId="1DFBD26D" w14:textId="30CCF8E8" w:rsidR="004F00D0" w:rsidRPr="004F00D0" w:rsidRDefault="004F00D0" w:rsidP="004C683C">
      <w:pPr>
        <w:pStyle w:val="NormalWeb"/>
        <w:spacing w:before="0" w:beforeAutospacing="0" w:after="0" w:afterAutospacing="0"/>
        <w:rPr>
          <w:rFonts w:ascii="Calibri Light" w:hAnsi="Calibri Light" w:cs="Arial"/>
        </w:rPr>
      </w:pPr>
      <w:r w:rsidRPr="00D6724D">
        <w:rPr>
          <w:rFonts w:ascii="Calibri Light" w:hAnsi="Calibri Light" w:cs="Arial"/>
          <w:color w:val="FF0000"/>
        </w:rPr>
        <w:t>address on relevant DWP correspondence]</w:t>
      </w:r>
    </w:p>
    <w:p w14:paraId="60C455EB" w14:textId="68A1ACCE" w:rsidR="004F00D0" w:rsidRPr="004F00D0" w:rsidRDefault="004F00D0" w:rsidP="00C231A3">
      <w:pPr>
        <w:pStyle w:val="NormalWeb"/>
        <w:rPr>
          <w:rFonts w:ascii="Calibri Light" w:hAnsi="Calibri Light" w:cs="Arial"/>
          <w:i/>
          <w:iCs/>
        </w:rPr>
      </w:pPr>
      <w:r w:rsidRPr="004F00D0">
        <w:rPr>
          <w:rFonts w:ascii="Calibri Light" w:hAnsi="Calibri Light" w:cs="Arial"/>
          <w:b/>
          <w:bCs/>
        </w:rPr>
        <w:t>And by email to:</w:t>
      </w:r>
      <w:r w:rsidRPr="004F00D0">
        <w:rPr>
          <w:rFonts w:ascii="Calibri Light" w:hAnsi="Calibri Light" w:cs="Arial"/>
        </w:rPr>
        <w:t xml:space="preserve"> </w:t>
      </w:r>
      <w:hyperlink r:id="rId19" w:history="1">
        <w:r w:rsidRPr="004F00D0">
          <w:rPr>
            <w:rStyle w:val="Hyperlink"/>
            <w:rFonts w:ascii="Calibri Light" w:hAnsi="Calibri Light" w:cs="Arial"/>
          </w:rPr>
          <w:t>thetreasurysolicitor@governmentlegal.gov.uk</w:t>
        </w:r>
      </w:hyperlink>
    </w:p>
    <w:p w14:paraId="4CF278A6" w14:textId="77777777" w:rsidR="00B61D0B" w:rsidRPr="000550E0" w:rsidRDefault="00B61D0B" w:rsidP="005072F2">
      <w:pPr>
        <w:pStyle w:val="NormalWeb"/>
        <w:spacing w:before="0" w:beforeAutospacing="0" w:after="0" w:afterAutospacing="0" w:line="360" w:lineRule="auto"/>
        <w:rPr>
          <w:rStyle w:val="Strong"/>
          <w:rFonts w:ascii="Calibri Light" w:hAnsi="Calibri Light" w:cs="Arial"/>
          <w:color w:val="FF0000"/>
        </w:rPr>
      </w:pPr>
    </w:p>
    <w:p w14:paraId="159F91C2" w14:textId="45DA32BE" w:rsidR="00492D03" w:rsidRDefault="004C683C" w:rsidP="005072F2">
      <w:pPr>
        <w:pStyle w:val="NormalWeb"/>
        <w:spacing w:before="0" w:beforeAutospacing="0" w:after="0" w:afterAutospacing="0" w:line="360" w:lineRule="auto"/>
        <w:rPr>
          <w:rStyle w:val="Strong"/>
          <w:rFonts w:ascii="Calibri Light" w:hAnsi="Calibri Light" w:cs="Arial"/>
          <w:b w:val="0"/>
          <w:bCs w:val="0"/>
        </w:rPr>
      </w:pPr>
      <w:r w:rsidRPr="00D6724D">
        <w:rPr>
          <w:rStyle w:val="Strong"/>
          <w:rFonts w:ascii="Calibri Light" w:hAnsi="Calibri Light" w:cs="Arial"/>
          <w:b w:val="0"/>
          <w:bCs w:val="0"/>
        </w:rPr>
        <w:lastRenderedPageBreak/>
        <w:t>Our Ref:Date:</w:t>
      </w:r>
    </w:p>
    <w:p w14:paraId="3BCCE8D2" w14:textId="5B4B0E74" w:rsidR="00492D03" w:rsidRPr="00D6724D" w:rsidRDefault="00492D03" w:rsidP="00D6724D">
      <w:pPr>
        <w:pStyle w:val="NormalWeb"/>
        <w:jc w:val="center"/>
        <w:rPr>
          <w:rStyle w:val="Strong"/>
          <w:rFonts w:ascii="Calibri Light" w:hAnsi="Calibri Light" w:cs="Calibri Light"/>
          <w:bCs w:val="0"/>
          <w:color w:val="000000" w:themeColor="text1"/>
        </w:rPr>
      </w:pPr>
      <w:r w:rsidRPr="008D0A5A">
        <w:rPr>
          <w:rStyle w:val="Strong"/>
          <w:rFonts w:ascii="Calibri Light" w:hAnsi="Calibri Light" w:cs="Calibri Light"/>
          <w:bCs w:val="0"/>
          <w:color w:val="000000" w:themeColor="text1"/>
        </w:rPr>
        <w:t>Judicial Review Pre-Action Protocol Letter Before Claim</w:t>
      </w:r>
    </w:p>
    <w:p w14:paraId="1C7AB3B9" w14:textId="6E8718EC" w:rsidR="0072700D" w:rsidRPr="000550E0" w:rsidRDefault="0072700D" w:rsidP="00D6724D">
      <w:pPr>
        <w:spacing w:before="100" w:beforeAutospacing="1" w:after="100" w:afterAutospacing="1" w:line="360" w:lineRule="auto"/>
        <w:ind w:left="-709"/>
        <w:rPr>
          <w:rFonts w:ascii="Calibri Light" w:hAnsi="Calibri Light" w:cs="Arial"/>
          <w:bCs/>
        </w:rPr>
      </w:pPr>
      <w:r w:rsidRPr="000550E0">
        <w:rPr>
          <w:rFonts w:ascii="Calibri Light" w:hAnsi="Calibri Light" w:cs="Arial"/>
          <w:bCs/>
        </w:rPr>
        <w:t>Dear Sir or Madam</w:t>
      </w:r>
      <w:r w:rsidR="00BA4301">
        <w:rPr>
          <w:rFonts w:ascii="Calibri Light" w:hAnsi="Calibri Light" w:cs="Arial"/>
          <w:bCs/>
        </w:rPr>
        <w:t>,</w:t>
      </w:r>
    </w:p>
    <w:p w14:paraId="2A4D8FEF" w14:textId="04786BD6" w:rsidR="0072700D" w:rsidRPr="000550E0" w:rsidRDefault="0072700D" w:rsidP="005072F2">
      <w:pPr>
        <w:spacing w:before="100" w:beforeAutospacing="1" w:after="100" w:afterAutospacing="1" w:line="360" w:lineRule="auto"/>
        <w:ind w:hanging="720"/>
        <w:jc w:val="both"/>
        <w:rPr>
          <w:rFonts w:ascii="Calibri Light" w:hAnsi="Calibri Light"/>
          <w:b/>
          <w:bCs/>
        </w:rPr>
      </w:pPr>
      <w:r w:rsidRPr="000550E0">
        <w:rPr>
          <w:rFonts w:ascii="Calibri Light" w:hAnsi="Calibri Light" w:cs="Arial"/>
          <w:b/>
          <w:bCs/>
        </w:rPr>
        <w:t xml:space="preserve">Re: </w:t>
      </w:r>
      <w:r w:rsidRPr="000550E0">
        <w:rPr>
          <w:rFonts w:ascii="Calibri Light" w:hAnsi="Calibri Light" w:cs="Arial"/>
          <w:b/>
          <w:bCs/>
        </w:rPr>
        <w:tab/>
      </w:r>
      <w:r w:rsidR="00FC3A66" w:rsidRPr="00FC3A66">
        <w:rPr>
          <w:rStyle w:val="Strong"/>
          <w:rFonts w:ascii="Calibri Light" w:hAnsi="Calibri Light" w:cs="Calibri Light"/>
          <w:color w:val="000000" w:themeColor="text1"/>
        </w:rPr>
        <w:t xml:space="preserve">Proposed claim for judicial review against the Secretary of State for Work and Pensions </w:t>
      </w:r>
      <w:r w:rsidRPr="00FC3A66">
        <w:rPr>
          <w:rFonts w:ascii="Calibri Light" w:hAnsi="Calibri Light" w:cs="Calibri Light"/>
          <w:b/>
          <w:bCs/>
        </w:rPr>
        <w:t xml:space="preserve">by </w:t>
      </w:r>
      <w:r w:rsidR="00C76C0E" w:rsidRPr="00FC3A66">
        <w:rPr>
          <w:rFonts w:ascii="Calibri Light" w:hAnsi="Calibri Light" w:cs="Calibri Light"/>
          <w:b/>
          <w:bCs/>
          <w:color w:val="FF0000"/>
        </w:rPr>
        <w:t>[</w:t>
      </w:r>
      <w:r w:rsidR="00C76C0E" w:rsidRPr="00FC3A66">
        <w:rPr>
          <w:rFonts w:ascii="Calibri Light" w:hAnsi="Calibri Light" w:cs="Calibri Light"/>
          <w:bCs/>
          <w:color w:val="FF0000"/>
        </w:rPr>
        <w:t>full name</w:t>
      </w:r>
      <w:r w:rsidR="00C76C0E" w:rsidRPr="000550E0">
        <w:rPr>
          <w:rFonts w:ascii="Calibri Light" w:hAnsi="Calibri Light" w:cs="Arial"/>
          <w:bCs/>
          <w:color w:val="FF0000"/>
        </w:rPr>
        <w:t xml:space="preserve">] </w:t>
      </w:r>
    </w:p>
    <w:p w14:paraId="7C97817D" w14:textId="32BDC719" w:rsidR="0072700D" w:rsidRPr="000550E0" w:rsidRDefault="0072700D" w:rsidP="000013E5">
      <w:pPr>
        <w:spacing w:before="120" w:line="360" w:lineRule="auto"/>
        <w:ind w:left="-567"/>
        <w:jc w:val="both"/>
        <w:outlineLvl w:val="4"/>
        <w:rPr>
          <w:rFonts w:ascii="Calibri Light" w:hAnsi="Calibri Light" w:cs="Arial"/>
          <w:bCs/>
        </w:rPr>
      </w:pPr>
      <w:r w:rsidRPr="000550E0">
        <w:rPr>
          <w:rFonts w:ascii="Calibri Light" w:hAnsi="Calibri Light" w:cs="Arial"/>
          <w:bCs/>
        </w:rPr>
        <w:t>We are instructed by</w:t>
      </w:r>
      <w:r w:rsidRPr="000550E0">
        <w:rPr>
          <w:rFonts w:ascii="Calibri Light" w:hAnsi="Calibri Light" w:cs="Arial"/>
          <w:bCs/>
          <w:color w:val="FF0000"/>
        </w:rPr>
        <w:t xml:space="preserve"> </w:t>
      </w:r>
      <w:r w:rsidR="00C76C0E" w:rsidRPr="000550E0">
        <w:rPr>
          <w:rFonts w:ascii="Calibri Light" w:hAnsi="Calibri Light" w:cs="Arial"/>
          <w:bCs/>
          <w:color w:val="FF0000"/>
        </w:rPr>
        <w:t xml:space="preserve">[full name] </w:t>
      </w:r>
      <w:r w:rsidRPr="000550E0">
        <w:rPr>
          <w:rFonts w:ascii="Calibri Light" w:hAnsi="Calibri Light" w:cs="Arial"/>
        </w:rPr>
        <w:t xml:space="preserve">in relation to </w:t>
      </w:r>
      <w:r w:rsidR="00C76C0E" w:rsidRPr="000550E0">
        <w:rPr>
          <w:rFonts w:ascii="Calibri Light" w:hAnsi="Calibri Light" w:cs="Arial"/>
          <w:color w:val="FF0000"/>
        </w:rPr>
        <w:t>[her/his</w:t>
      </w:r>
      <w:r w:rsidR="00D26E55" w:rsidRPr="000550E0">
        <w:rPr>
          <w:rFonts w:ascii="Calibri Light" w:hAnsi="Calibri Light" w:cs="Arial"/>
          <w:color w:val="FF0000"/>
        </w:rPr>
        <w:t>]</w:t>
      </w:r>
      <w:r w:rsidR="00764DE5" w:rsidRPr="000550E0">
        <w:rPr>
          <w:rFonts w:ascii="Calibri Light" w:hAnsi="Calibri Light" w:cs="Arial"/>
          <w:color w:val="FF0000"/>
        </w:rPr>
        <w:t xml:space="preserve"> </w:t>
      </w:r>
      <w:r w:rsidRPr="000550E0">
        <w:rPr>
          <w:rFonts w:ascii="Calibri Light" w:hAnsi="Calibri Light" w:cs="Arial"/>
        </w:rPr>
        <w:t xml:space="preserve">claim for </w:t>
      </w:r>
      <w:r w:rsidR="00680550" w:rsidRPr="008F5444">
        <w:rPr>
          <w:rFonts w:ascii="Calibri Light" w:hAnsi="Calibri Light" w:cs="Arial"/>
        </w:rPr>
        <w:t>pension credit</w:t>
      </w:r>
      <w:r w:rsidRPr="000550E0">
        <w:rPr>
          <w:rFonts w:ascii="Calibri Light" w:hAnsi="Calibri Light" w:cs="Arial"/>
        </w:rPr>
        <w:t xml:space="preserve"> (“</w:t>
      </w:r>
      <w:r w:rsidR="00680550" w:rsidRPr="000550E0">
        <w:rPr>
          <w:rFonts w:ascii="Calibri Light" w:hAnsi="Calibri Light" w:cs="Arial"/>
          <w:b/>
          <w:bCs/>
        </w:rPr>
        <w:t>PC</w:t>
      </w:r>
      <w:r w:rsidRPr="000550E0">
        <w:rPr>
          <w:rFonts w:ascii="Calibri Light" w:hAnsi="Calibri Light" w:cs="Arial"/>
        </w:rPr>
        <w:t>”).   Please note that we are requesting your response as soon as possible</w:t>
      </w:r>
      <w:r w:rsidR="009C7AB0">
        <w:rPr>
          <w:rFonts w:ascii="Calibri Light" w:hAnsi="Calibri Light" w:cs="Arial"/>
        </w:rPr>
        <w:t>,</w:t>
      </w:r>
      <w:r w:rsidRPr="000550E0">
        <w:rPr>
          <w:rFonts w:ascii="Calibri Light" w:hAnsi="Calibri Light" w:cs="Arial"/>
        </w:rPr>
        <w:t xml:space="preserve"> and in any event no later than by 4pm on </w:t>
      </w:r>
      <w:r w:rsidR="00D26E55" w:rsidRPr="000550E0">
        <w:rPr>
          <w:rFonts w:ascii="Calibri Light" w:hAnsi="Calibri Light" w:cs="Arial"/>
          <w:color w:val="FF0000"/>
        </w:rPr>
        <w:t>[date]</w:t>
      </w:r>
      <w:r w:rsidR="004C683C">
        <w:rPr>
          <w:rFonts w:ascii="Calibri Light" w:hAnsi="Calibri Light" w:cs="Arial"/>
          <w:color w:val="FF0000"/>
        </w:rPr>
        <w:t xml:space="preserve"> </w:t>
      </w:r>
      <w:r w:rsidR="004C683C" w:rsidRPr="004C683C">
        <w:rPr>
          <w:rFonts w:ascii="Calibri Light" w:hAnsi="Calibri Light" w:cs="Arial"/>
        </w:rPr>
        <w:t>(14 days)</w:t>
      </w:r>
      <w:r w:rsidRPr="00D6724D">
        <w:rPr>
          <w:rFonts w:ascii="Calibri Light" w:hAnsi="Calibri Light" w:cs="Arial"/>
        </w:rPr>
        <w:t>.</w:t>
      </w:r>
    </w:p>
    <w:p w14:paraId="5B4F850E" w14:textId="397ECB27" w:rsidR="0072700D" w:rsidRPr="000550E0" w:rsidRDefault="0072700D" w:rsidP="000013E5">
      <w:pPr>
        <w:spacing w:before="100" w:beforeAutospacing="1" w:after="100" w:afterAutospacing="1"/>
        <w:ind w:left="-567"/>
        <w:jc w:val="both"/>
        <w:rPr>
          <w:rFonts w:ascii="Calibri Light" w:hAnsi="Calibri Light" w:cs="Arial"/>
          <w:b/>
        </w:rPr>
      </w:pPr>
      <w:r w:rsidRPr="000550E0">
        <w:rPr>
          <w:rFonts w:ascii="Calibri Light" w:hAnsi="Calibri Light" w:cs="Arial"/>
          <w:b/>
        </w:rPr>
        <w:t xml:space="preserve">Proposed </w:t>
      </w:r>
      <w:r w:rsidR="00FC3A66">
        <w:rPr>
          <w:rFonts w:ascii="Calibri Light" w:hAnsi="Calibri Light" w:cs="Arial"/>
          <w:b/>
        </w:rPr>
        <w:t>Defendant</w:t>
      </w:r>
      <w:r w:rsidRPr="000550E0">
        <w:rPr>
          <w:rFonts w:ascii="Calibri Light" w:hAnsi="Calibri Light" w:cs="Arial"/>
          <w:b/>
        </w:rPr>
        <w:t xml:space="preserve">: </w:t>
      </w:r>
      <w:r w:rsidR="00FC3A66">
        <w:rPr>
          <w:rFonts w:ascii="Calibri Light" w:hAnsi="Calibri Light" w:cs="Arial"/>
          <w:b/>
        </w:rPr>
        <w:tab/>
      </w:r>
      <w:r w:rsidRPr="000550E0">
        <w:rPr>
          <w:rFonts w:ascii="Calibri Light" w:hAnsi="Calibri Light" w:cs="Arial"/>
        </w:rPr>
        <w:t>The Secretary of State for Work and Pensions</w:t>
      </w:r>
      <w:r w:rsidR="00764DE5" w:rsidRPr="000550E0">
        <w:rPr>
          <w:rFonts w:ascii="Calibri Light" w:hAnsi="Calibri Light" w:cs="Arial"/>
        </w:rPr>
        <w:t xml:space="preserve"> </w:t>
      </w:r>
      <w:r w:rsidR="00492D03">
        <w:rPr>
          <w:rFonts w:ascii="Calibri Light" w:hAnsi="Calibri Light" w:cs="Arial"/>
        </w:rPr>
        <w:t>(“D”)</w:t>
      </w:r>
      <w:r w:rsidR="00764DE5" w:rsidRPr="000550E0">
        <w:rPr>
          <w:rFonts w:ascii="Calibri Light" w:hAnsi="Calibri Light" w:cs="Arial"/>
          <w:bCs/>
        </w:rPr>
        <w:t>(</w:t>
      </w:r>
      <w:r w:rsidR="00D26E55" w:rsidRPr="000550E0">
        <w:rPr>
          <w:rFonts w:ascii="Calibri Light" w:hAnsi="Calibri Light" w:cs="Arial"/>
          <w:bCs/>
        </w:rPr>
        <w:t>“</w:t>
      </w:r>
      <w:r w:rsidR="00764DE5" w:rsidRPr="000550E0">
        <w:rPr>
          <w:rFonts w:ascii="Calibri Light" w:hAnsi="Calibri Light" w:cs="Arial"/>
          <w:b/>
        </w:rPr>
        <w:t>SSWP</w:t>
      </w:r>
      <w:r w:rsidR="00D26E55" w:rsidRPr="000550E0">
        <w:rPr>
          <w:rFonts w:ascii="Calibri Light" w:hAnsi="Calibri Light" w:cs="Arial"/>
          <w:bCs/>
        </w:rPr>
        <w:t>”</w:t>
      </w:r>
      <w:r w:rsidR="00764DE5" w:rsidRPr="000550E0">
        <w:rPr>
          <w:rFonts w:ascii="Calibri Light" w:hAnsi="Calibri Light" w:cs="Arial"/>
          <w:bCs/>
        </w:rPr>
        <w:t>)</w:t>
      </w:r>
    </w:p>
    <w:p w14:paraId="14B0529D" w14:textId="5ED98CBF" w:rsidR="0072700D" w:rsidRPr="000550E0" w:rsidRDefault="0072700D" w:rsidP="000013E5">
      <w:pPr>
        <w:spacing w:before="100" w:beforeAutospacing="1" w:after="100" w:afterAutospacing="1"/>
        <w:ind w:left="-567"/>
        <w:jc w:val="both"/>
        <w:rPr>
          <w:rFonts w:ascii="Calibri Light" w:hAnsi="Calibri Light" w:cs="Courier New"/>
        </w:rPr>
      </w:pPr>
      <w:r w:rsidRPr="000550E0">
        <w:rPr>
          <w:rFonts w:ascii="Calibri Light" w:hAnsi="Calibri Light" w:cs="Arial"/>
          <w:b/>
        </w:rPr>
        <w:t xml:space="preserve">Claimant: </w:t>
      </w:r>
      <w:r w:rsidRPr="000550E0">
        <w:rPr>
          <w:rFonts w:ascii="Calibri Light" w:hAnsi="Calibri Light" w:cs="Arial"/>
          <w:b/>
        </w:rPr>
        <w:tab/>
      </w:r>
      <w:r w:rsidR="00FC3A66">
        <w:rPr>
          <w:rFonts w:ascii="Calibri Light" w:hAnsi="Calibri Light" w:cs="Arial"/>
          <w:b/>
        </w:rPr>
        <w:tab/>
      </w:r>
      <w:r w:rsidR="00FC3A66">
        <w:rPr>
          <w:rFonts w:ascii="Calibri Light" w:hAnsi="Calibri Light" w:cs="Arial"/>
          <w:b/>
        </w:rPr>
        <w:tab/>
      </w:r>
      <w:r w:rsidR="00FC3A66" w:rsidRPr="00FC3A66">
        <w:rPr>
          <w:rFonts w:ascii="Calibri Light" w:hAnsi="Calibri Light" w:cs="Arial"/>
          <w:bCs/>
        </w:rPr>
        <w:t>[</w:t>
      </w:r>
      <w:r w:rsidR="00492D03">
        <w:rPr>
          <w:rFonts w:ascii="Calibri Light" w:hAnsi="Calibri Light" w:cs="Arial"/>
          <w:bCs/>
          <w:color w:val="FF0000"/>
        </w:rPr>
        <w:t>Full Name</w:t>
      </w:r>
      <w:r w:rsidR="00FC3A66" w:rsidRPr="00FC3A66">
        <w:rPr>
          <w:rFonts w:ascii="Calibri Light" w:hAnsi="Calibri Light" w:cs="Arial"/>
          <w:bCs/>
        </w:rPr>
        <w:t>]</w:t>
      </w:r>
      <w:r w:rsidR="009C194A" w:rsidRPr="00FC3A66">
        <w:rPr>
          <w:rFonts w:ascii="Calibri Light" w:hAnsi="Calibri Light" w:cs="Courier New"/>
          <w:bCs/>
        </w:rPr>
        <w:t xml:space="preserve"> </w:t>
      </w:r>
      <w:r w:rsidR="009C194A" w:rsidRPr="000550E0">
        <w:rPr>
          <w:rFonts w:ascii="Calibri Light" w:hAnsi="Calibri Light" w:cs="Courier New"/>
          <w:bCs/>
        </w:rPr>
        <w:t>(</w:t>
      </w:r>
      <w:r w:rsidR="00D26E55" w:rsidRPr="000550E0">
        <w:rPr>
          <w:rFonts w:ascii="Calibri Light" w:hAnsi="Calibri Light" w:cs="Courier New"/>
          <w:bCs/>
        </w:rPr>
        <w:t>“</w:t>
      </w:r>
      <w:r w:rsidR="009C194A" w:rsidRPr="00FC3A66">
        <w:rPr>
          <w:rFonts w:ascii="Calibri Light" w:hAnsi="Calibri Light" w:cs="Courier New"/>
          <w:b/>
        </w:rPr>
        <w:t>C</w:t>
      </w:r>
      <w:r w:rsidR="00D26E55" w:rsidRPr="000550E0">
        <w:rPr>
          <w:rFonts w:ascii="Calibri Light" w:hAnsi="Calibri Light" w:cs="Courier New"/>
          <w:bCs/>
        </w:rPr>
        <w:t>”</w:t>
      </w:r>
      <w:r w:rsidR="009C194A" w:rsidRPr="000550E0">
        <w:rPr>
          <w:rFonts w:ascii="Calibri Light" w:hAnsi="Calibri Light" w:cs="Courier New"/>
          <w:bCs/>
        </w:rPr>
        <w:t>)</w:t>
      </w:r>
    </w:p>
    <w:p w14:paraId="4B5E136C" w14:textId="221FAE84" w:rsidR="0072700D" w:rsidRPr="00FC3A66" w:rsidRDefault="0072700D" w:rsidP="000013E5">
      <w:pPr>
        <w:spacing w:before="100" w:beforeAutospacing="1" w:after="100" w:afterAutospacing="1"/>
        <w:ind w:left="-567"/>
        <w:jc w:val="both"/>
        <w:rPr>
          <w:rFonts w:ascii="Calibri Light" w:hAnsi="Calibri Light" w:cs="Arial"/>
          <w:bCs/>
        </w:rPr>
      </w:pPr>
      <w:r w:rsidRPr="000550E0">
        <w:rPr>
          <w:rFonts w:ascii="Calibri Light" w:hAnsi="Calibri Light" w:cs="Arial"/>
          <w:b/>
        </w:rPr>
        <w:t>NIN</w:t>
      </w:r>
      <w:r w:rsidR="00F027A9" w:rsidRPr="000550E0">
        <w:rPr>
          <w:rFonts w:ascii="Calibri Light" w:hAnsi="Calibri Light" w:cs="Arial"/>
          <w:b/>
        </w:rPr>
        <w:t>o</w:t>
      </w:r>
      <w:r w:rsidRPr="000550E0">
        <w:rPr>
          <w:rFonts w:ascii="Calibri Light" w:hAnsi="Calibri Light" w:cs="Arial"/>
          <w:b/>
        </w:rPr>
        <w:t xml:space="preserve">: </w:t>
      </w:r>
      <w:r w:rsidRPr="000550E0">
        <w:rPr>
          <w:rFonts w:ascii="Calibri Light" w:hAnsi="Calibri Light" w:cs="Arial"/>
          <w:b/>
        </w:rPr>
        <w:tab/>
      </w:r>
      <w:r w:rsidRPr="000550E0">
        <w:rPr>
          <w:rFonts w:ascii="Calibri Light" w:hAnsi="Calibri Light" w:cs="Arial"/>
          <w:b/>
        </w:rPr>
        <w:tab/>
      </w:r>
      <w:r w:rsidRPr="000550E0">
        <w:rPr>
          <w:rFonts w:ascii="Calibri Light" w:hAnsi="Calibri Light" w:cs="Arial"/>
          <w:b/>
        </w:rPr>
        <w:tab/>
      </w:r>
      <w:r w:rsidR="00FC3A66" w:rsidRPr="00FC3A66">
        <w:rPr>
          <w:rFonts w:ascii="Calibri Light" w:hAnsi="Calibri Light" w:cs="Arial"/>
          <w:bCs/>
        </w:rPr>
        <w:t>[</w:t>
      </w:r>
      <w:r w:rsidR="00FC3A66" w:rsidRPr="00D6724D">
        <w:rPr>
          <w:rFonts w:ascii="Calibri Light" w:hAnsi="Calibri Light" w:cs="Arial"/>
          <w:bCs/>
          <w:color w:val="FF0000"/>
        </w:rPr>
        <w:t>xxxx</w:t>
      </w:r>
      <w:r w:rsidR="00FC3A66" w:rsidRPr="00FC3A66">
        <w:rPr>
          <w:rFonts w:ascii="Calibri Light" w:hAnsi="Calibri Light" w:cs="Arial"/>
          <w:bCs/>
        </w:rPr>
        <w:t>]</w:t>
      </w:r>
    </w:p>
    <w:p w14:paraId="731BED86" w14:textId="3288B923" w:rsidR="0072700D" w:rsidRPr="000550E0" w:rsidRDefault="0072700D" w:rsidP="000013E5">
      <w:pPr>
        <w:spacing w:before="100" w:beforeAutospacing="1" w:after="100" w:afterAutospacing="1"/>
        <w:ind w:left="-567"/>
        <w:jc w:val="both"/>
        <w:rPr>
          <w:rFonts w:ascii="Calibri Light" w:hAnsi="Calibri Light" w:cs="Arial"/>
          <w:b/>
          <w:bCs/>
        </w:rPr>
      </w:pPr>
      <w:r w:rsidRPr="000550E0">
        <w:rPr>
          <w:rFonts w:ascii="Calibri Light" w:hAnsi="Calibri Light" w:cs="Arial"/>
          <w:b/>
        </w:rPr>
        <w:t>Address:</w:t>
      </w:r>
      <w:r w:rsidRPr="000550E0">
        <w:rPr>
          <w:rFonts w:ascii="Calibri Light" w:hAnsi="Calibri Light" w:cs="Arial"/>
          <w:b/>
        </w:rPr>
        <w:tab/>
      </w:r>
      <w:r w:rsidR="00FC3A66">
        <w:rPr>
          <w:rFonts w:ascii="Calibri Light" w:hAnsi="Calibri Light" w:cs="Arial"/>
          <w:b/>
        </w:rPr>
        <w:tab/>
      </w:r>
      <w:r w:rsidR="00FC3A66">
        <w:rPr>
          <w:rFonts w:ascii="Calibri Light" w:hAnsi="Calibri Light" w:cs="Arial"/>
          <w:b/>
        </w:rPr>
        <w:tab/>
      </w:r>
      <w:r w:rsidR="00FC3A66" w:rsidRPr="00FC3A66">
        <w:rPr>
          <w:rFonts w:ascii="Calibri Light" w:hAnsi="Calibri Light" w:cs="Arial"/>
          <w:bCs/>
        </w:rPr>
        <w:t>[</w:t>
      </w:r>
      <w:r w:rsidR="00FC3A66" w:rsidRPr="00D6724D">
        <w:rPr>
          <w:rFonts w:ascii="Calibri Light" w:hAnsi="Calibri Light" w:cs="Arial"/>
          <w:bCs/>
          <w:color w:val="FF0000"/>
        </w:rPr>
        <w:t>xxxx</w:t>
      </w:r>
      <w:r w:rsidR="00FC3A66" w:rsidRPr="00FC3A66">
        <w:rPr>
          <w:rFonts w:ascii="Calibri Light" w:hAnsi="Calibri Light" w:cs="Arial"/>
          <w:bCs/>
        </w:rPr>
        <w:t>]</w:t>
      </w:r>
    </w:p>
    <w:p w14:paraId="11741EF9" w14:textId="7FE87371" w:rsidR="0072700D" w:rsidRPr="000550E0" w:rsidRDefault="0072700D" w:rsidP="000013E5">
      <w:pPr>
        <w:spacing w:before="100" w:beforeAutospacing="1" w:after="100" w:afterAutospacing="1"/>
        <w:ind w:left="-567"/>
        <w:jc w:val="both"/>
        <w:rPr>
          <w:rFonts w:ascii="Calibri Light" w:hAnsi="Calibri Light" w:cs="Arial"/>
          <w:b/>
          <w:bCs/>
        </w:rPr>
      </w:pPr>
      <w:r w:rsidRPr="000550E0">
        <w:rPr>
          <w:rFonts w:ascii="Calibri Light" w:hAnsi="Calibri Light" w:cs="Arial"/>
          <w:b/>
        </w:rPr>
        <w:t>Date of Birth:</w:t>
      </w:r>
      <w:r w:rsidRPr="000550E0">
        <w:rPr>
          <w:rFonts w:ascii="Calibri Light" w:hAnsi="Calibri Light" w:cs="Arial"/>
        </w:rPr>
        <w:tab/>
      </w:r>
      <w:r w:rsidRPr="000550E0">
        <w:rPr>
          <w:rFonts w:ascii="Calibri Light" w:hAnsi="Calibri Light" w:cs="Arial"/>
        </w:rPr>
        <w:tab/>
      </w:r>
      <w:r w:rsidR="00FC3A66">
        <w:rPr>
          <w:rFonts w:ascii="Calibri Light" w:hAnsi="Calibri Light" w:cs="Arial"/>
        </w:rPr>
        <w:t>[</w:t>
      </w:r>
      <w:r w:rsidR="00FC3A66" w:rsidRPr="00D6724D">
        <w:rPr>
          <w:rFonts w:ascii="Calibri Light" w:hAnsi="Calibri Light" w:cs="Arial"/>
          <w:color w:val="FF0000"/>
        </w:rPr>
        <w:t>xxxx</w:t>
      </w:r>
      <w:r w:rsidR="00FC3A66">
        <w:rPr>
          <w:rFonts w:ascii="Calibri Light" w:hAnsi="Calibri Light" w:cs="Arial"/>
        </w:rPr>
        <w:t>]</w:t>
      </w:r>
    </w:p>
    <w:p w14:paraId="1D857885" w14:textId="77777777" w:rsidR="001A7B36" w:rsidRDefault="001A7B36" w:rsidP="000013E5">
      <w:pPr>
        <w:spacing w:before="100" w:beforeAutospacing="1" w:after="100" w:afterAutospacing="1" w:line="360" w:lineRule="auto"/>
        <w:ind w:left="-567"/>
        <w:jc w:val="both"/>
        <w:rPr>
          <w:rFonts w:ascii="Calibri Light" w:hAnsi="Calibri Light" w:cs="Arial"/>
          <w:b/>
          <w:bCs/>
        </w:rPr>
      </w:pPr>
    </w:p>
    <w:p w14:paraId="2ED50283" w14:textId="1ABE9C78" w:rsidR="0072700D" w:rsidRPr="000550E0" w:rsidRDefault="0072700D" w:rsidP="000013E5">
      <w:pPr>
        <w:spacing w:before="100" w:beforeAutospacing="1" w:after="100" w:afterAutospacing="1" w:line="360" w:lineRule="auto"/>
        <w:ind w:left="-567"/>
        <w:jc w:val="both"/>
        <w:rPr>
          <w:rFonts w:ascii="Calibri Light" w:hAnsi="Calibri Light" w:cs="Arial"/>
        </w:rPr>
      </w:pPr>
      <w:r w:rsidRPr="000550E0">
        <w:rPr>
          <w:rFonts w:ascii="Calibri Light" w:hAnsi="Calibri Light" w:cs="Arial"/>
          <w:b/>
          <w:bCs/>
        </w:rPr>
        <w:t>The details of the matter being challenged</w:t>
      </w:r>
    </w:p>
    <w:p w14:paraId="3CCE1D14" w14:textId="5B2AEC28" w:rsidR="0072700D" w:rsidRDefault="00D26E55" w:rsidP="000013E5">
      <w:pPr>
        <w:tabs>
          <w:tab w:val="left" w:pos="2580"/>
        </w:tabs>
        <w:spacing w:before="120" w:after="100" w:afterAutospacing="1" w:line="360" w:lineRule="auto"/>
        <w:ind w:left="-567"/>
        <w:jc w:val="both"/>
        <w:rPr>
          <w:rStyle w:val="Strong"/>
          <w:rFonts w:ascii="Calibri Light" w:hAnsi="Calibri Light" w:cs="Calibri Light"/>
          <w:b w:val="0"/>
        </w:rPr>
      </w:pPr>
      <w:r w:rsidRPr="000550E0">
        <w:rPr>
          <w:rFonts w:ascii="Calibri Light" w:hAnsi="Calibri Light" w:cs="Courier New"/>
        </w:rPr>
        <w:t xml:space="preserve">C </w:t>
      </w:r>
      <w:r w:rsidR="0072700D" w:rsidRPr="000550E0">
        <w:rPr>
          <w:rFonts w:ascii="Calibri Light" w:hAnsi="Calibri Light" w:cs="Arial"/>
          <w:bCs/>
        </w:rPr>
        <w:t>challenges</w:t>
      </w:r>
      <w:r w:rsidR="00AB5346" w:rsidRPr="000550E0">
        <w:rPr>
          <w:rFonts w:ascii="Calibri Light" w:hAnsi="Calibri Light" w:cs="Arial"/>
          <w:bCs/>
        </w:rPr>
        <w:t xml:space="preserve"> </w:t>
      </w:r>
      <w:r w:rsidR="00AB5346" w:rsidRPr="000550E0">
        <w:rPr>
          <w:rStyle w:val="Strong"/>
          <w:rFonts w:ascii="Calibri Light" w:hAnsi="Calibri Light" w:cs="Calibri Light"/>
          <w:b w:val="0"/>
        </w:rPr>
        <w:t xml:space="preserve">the unlawful </w:t>
      </w:r>
      <w:r w:rsidR="00877715" w:rsidRPr="000550E0">
        <w:rPr>
          <w:rFonts w:ascii="Calibri Light" w:hAnsi="Calibri Light" w:cs="Arial"/>
          <w:bCs/>
        </w:rPr>
        <w:t xml:space="preserve">imposition of the Habitual Residence Test to process C’s claim for </w:t>
      </w:r>
      <w:r w:rsidR="00680550" w:rsidRPr="000550E0">
        <w:rPr>
          <w:rFonts w:ascii="Calibri Light" w:hAnsi="Calibri Light" w:cs="Arial"/>
          <w:bCs/>
        </w:rPr>
        <w:t>PC</w:t>
      </w:r>
      <w:r w:rsidR="00877715" w:rsidRPr="000550E0">
        <w:rPr>
          <w:rStyle w:val="Strong"/>
          <w:rFonts w:ascii="Calibri Light" w:hAnsi="Calibri Light" w:cs="Calibri Light"/>
          <w:b w:val="0"/>
        </w:rPr>
        <w:t xml:space="preserve"> </w:t>
      </w:r>
      <w:commentRangeStart w:id="0"/>
      <w:r w:rsidR="00877715" w:rsidRPr="000550E0">
        <w:rPr>
          <w:rStyle w:val="Strong"/>
          <w:rFonts w:ascii="Calibri Light" w:hAnsi="Calibri Light" w:cs="Calibri Light"/>
          <w:b w:val="0"/>
        </w:rPr>
        <w:t xml:space="preserve">and </w:t>
      </w:r>
      <w:r w:rsidR="00D02EA7" w:rsidRPr="000550E0">
        <w:rPr>
          <w:rStyle w:val="Strong"/>
          <w:rFonts w:ascii="Calibri Light" w:hAnsi="Calibri Light" w:cs="Calibri Light"/>
          <w:b w:val="0"/>
        </w:rPr>
        <w:t xml:space="preserve">unlawful </w:t>
      </w:r>
      <w:r w:rsidR="00877715" w:rsidRPr="000550E0">
        <w:rPr>
          <w:rStyle w:val="Strong"/>
          <w:rFonts w:ascii="Calibri Light" w:hAnsi="Calibri Light" w:cs="Calibri Light"/>
          <w:b w:val="0"/>
        </w:rPr>
        <w:t>‘</w:t>
      </w:r>
      <w:r w:rsidR="00AB5346" w:rsidRPr="000550E0">
        <w:rPr>
          <w:rStyle w:val="Strong"/>
          <w:rFonts w:ascii="Calibri Light" w:hAnsi="Calibri Light" w:cs="Calibri Light"/>
          <w:b w:val="0"/>
        </w:rPr>
        <w:t>closure</w:t>
      </w:r>
      <w:r w:rsidR="00877715" w:rsidRPr="000550E0">
        <w:rPr>
          <w:rStyle w:val="Strong"/>
          <w:rFonts w:ascii="Calibri Light" w:hAnsi="Calibri Light" w:cs="Calibri Light"/>
          <w:b w:val="0"/>
        </w:rPr>
        <w:t>’</w:t>
      </w:r>
      <w:r w:rsidR="00AB5346" w:rsidRPr="000550E0">
        <w:rPr>
          <w:rStyle w:val="Strong"/>
          <w:rFonts w:ascii="Calibri Light" w:hAnsi="Calibri Light" w:cs="Calibri Light"/>
          <w:b w:val="0"/>
        </w:rPr>
        <w:t xml:space="preserve"> of </w:t>
      </w:r>
      <w:r w:rsidR="00877715" w:rsidRPr="000550E0">
        <w:rPr>
          <w:rStyle w:val="Strong"/>
          <w:rFonts w:ascii="Calibri Light" w:hAnsi="Calibri Light" w:cs="Calibri Light"/>
          <w:b w:val="0"/>
        </w:rPr>
        <w:t xml:space="preserve">that </w:t>
      </w:r>
      <w:r w:rsidR="00AB5346" w:rsidRPr="000550E0">
        <w:rPr>
          <w:rStyle w:val="Strong"/>
          <w:rFonts w:ascii="Calibri Light" w:hAnsi="Calibri Light" w:cs="Calibri Light"/>
          <w:b w:val="0"/>
        </w:rPr>
        <w:t>claim</w:t>
      </w:r>
      <w:r w:rsidR="006C5F1A" w:rsidRPr="000550E0">
        <w:rPr>
          <w:rStyle w:val="Strong"/>
          <w:rFonts w:ascii="Calibri Light" w:hAnsi="Calibri Light" w:cs="Calibri Light"/>
          <w:b w:val="0"/>
        </w:rPr>
        <w:t xml:space="preserve"> for the reason that C has failed the </w:t>
      </w:r>
      <w:r w:rsidR="006C5F1A" w:rsidRPr="000550E0">
        <w:rPr>
          <w:rFonts w:ascii="Calibri Light" w:hAnsi="Calibri Light" w:cs="Arial"/>
          <w:bCs/>
        </w:rPr>
        <w:t>Habitual Residence Test</w:t>
      </w:r>
      <w:commentRangeEnd w:id="0"/>
      <w:r w:rsidR="009C7AB0">
        <w:rPr>
          <w:rStyle w:val="CommentReference"/>
        </w:rPr>
        <w:commentReference w:id="0"/>
      </w:r>
      <w:r w:rsidR="00877715" w:rsidRPr="000550E0">
        <w:rPr>
          <w:rStyle w:val="Strong"/>
          <w:rFonts w:ascii="Calibri Light" w:hAnsi="Calibri Light" w:cs="Calibri Light"/>
          <w:b w:val="0"/>
        </w:rPr>
        <w:t>.</w:t>
      </w:r>
    </w:p>
    <w:p w14:paraId="3245E485" w14:textId="77777777" w:rsidR="00DB6C7F" w:rsidRDefault="009F664D" w:rsidP="00DB6C7F">
      <w:pPr>
        <w:tabs>
          <w:tab w:val="left" w:pos="2580"/>
        </w:tabs>
        <w:spacing w:before="120" w:after="100" w:afterAutospacing="1" w:line="360" w:lineRule="auto"/>
        <w:ind w:left="-567"/>
        <w:jc w:val="both"/>
        <w:rPr>
          <w:rFonts w:ascii="Calibri Light" w:hAnsi="Calibri Light" w:cs="Arial"/>
          <w:b/>
          <w:bCs/>
        </w:rPr>
      </w:pPr>
      <w:r w:rsidRPr="009F664D">
        <w:rPr>
          <w:rFonts w:ascii="Calibri Light" w:hAnsi="Calibri Light" w:cs="Arial"/>
          <w:b/>
          <w:bCs/>
        </w:rPr>
        <w:t>Note on the address for Pre-action Protocol correspondence</w:t>
      </w:r>
    </w:p>
    <w:p w14:paraId="6805C251" w14:textId="24DDBC38" w:rsidR="009F664D" w:rsidRPr="009C63BE" w:rsidRDefault="009F664D" w:rsidP="001A7B36">
      <w:pPr>
        <w:pStyle w:val="ListParagraph"/>
        <w:numPr>
          <w:ilvl w:val="0"/>
          <w:numId w:val="27"/>
        </w:numPr>
        <w:tabs>
          <w:tab w:val="left" w:pos="2580"/>
        </w:tabs>
        <w:spacing w:before="120" w:after="100" w:afterAutospacing="1" w:line="360" w:lineRule="auto"/>
        <w:jc w:val="both"/>
        <w:rPr>
          <w:rFonts w:ascii="Calibri Light" w:hAnsi="Calibri Light" w:cs="Arial"/>
          <w:b/>
          <w:bCs/>
        </w:rPr>
      </w:pPr>
      <w:r w:rsidRPr="009C63BE">
        <w:rPr>
          <w:rFonts w:ascii="Calibri Light" w:hAnsi="Calibri Light" w:cs="Arial"/>
          <w:bCs/>
        </w:rPr>
        <w:t>This letter is sent to you because in February 2024 a Senior Lawyer at Decision Making and Debt DWP Legal Advisers, Government Legal Department, Ground Floor Caxton House, Tothill Street, London, SW1H 9NA advised that:</w:t>
      </w:r>
    </w:p>
    <w:p w14:paraId="794336FE" w14:textId="77777777" w:rsidR="00AF3435" w:rsidRDefault="009F664D" w:rsidP="00AF3435">
      <w:pPr>
        <w:tabs>
          <w:tab w:val="left" w:pos="2580"/>
        </w:tabs>
        <w:spacing w:before="120" w:after="100" w:afterAutospacing="1" w:line="360" w:lineRule="auto"/>
        <w:ind w:left="567"/>
        <w:jc w:val="both"/>
        <w:rPr>
          <w:rFonts w:ascii="Calibri Light" w:hAnsi="Calibri Light" w:cs="Arial"/>
          <w:bCs/>
          <w:i/>
          <w:iCs/>
        </w:rPr>
      </w:pPr>
      <w:r w:rsidRPr="009F664D">
        <w:rPr>
          <w:rFonts w:ascii="Calibri Light" w:hAnsi="Calibri Light" w:cs="Arial"/>
          <w:bCs/>
          <w:i/>
          <w:iCs/>
        </w:rPr>
        <w:t xml:space="preserve">Pre-action correspondence should now be sent directly to DWP, not to DWP Legal Advisers. DWP Legal Advisers is part of the Government Legal </w:t>
      </w:r>
      <w:r w:rsidRPr="009F664D">
        <w:rPr>
          <w:rFonts w:ascii="Calibri Light" w:hAnsi="Calibri Light" w:cs="Arial"/>
          <w:bCs/>
          <w:i/>
          <w:iCs/>
        </w:rPr>
        <w:lastRenderedPageBreak/>
        <w:t xml:space="preserve">Department, not DWP itself. Pre-action correspondence should be sent to the relevant section of DWP. This will normally be the section of DWP responsible for the decision which is the subject of the pre-action correspondence via their usual communication methods. For example if it relates to a particular benefit decision then the pre-action letter should be sent to the address at the top of that letter. </w:t>
      </w:r>
    </w:p>
    <w:p w14:paraId="74F1CB1B" w14:textId="77777777" w:rsidR="009C63BE" w:rsidRPr="009C63BE" w:rsidRDefault="00AF3435" w:rsidP="00AF3435">
      <w:pPr>
        <w:pStyle w:val="ListParagraph"/>
        <w:numPr>
          <w:ilvl w:val="0"/>
          <w:numId w:val="27"/>
        </w:numPr>
        <w:tabs>
          <w:tab w:val="left" w:pos="2580"/>
        </w:tabs>
        <w:spacing w:before="120" w:after="100" w:afterAutospacing="1" w:line="360" w:lineRule="auto"/>
        <w:jc w:val="both"/>
        <w:rPr>
          <w:rFonts w:ascii="Calibri Light" w:hAnsi="Calibri Light" w:cs="Arial"/>
          <w:bCs/>
          <w:i/>
          <w:iCs/>
        </w:rPr>
      </w:pPr>
      <w:r w:rsidRPr="001A7B36">
        <w:rPr>
          <w:rFonts w:ascii="Calibri Light" w:hAnsi="Calibri Light" w:cs="Arial"/>
        </w:rPr>
        <w:t>This letter is also sent by email to the Treasury Solicitor as</w:t>
      </w:r>
      <w:r w:rsidRPr="009C63BE">
        <w:rPr>
          <w:rFonts w:ascii="Calibri Light" w:hAnsi="Calibri Light" w:cs="Arial"/>
          <w:b/>
          <w:bCs/>
        </w:rPr>
        <w:t xml:space="preserve"> </w:t>
      </w:r>
      <w:r w:rsidRPr="009C63BE">
        <w:rPr>
          <w:rFonts w:ascii="Calibri Light" w:hAnsi="Calibri Light" w:cs="Arial"/>
          <w:bCs/>
        </w:rPr>
        <w:t>Cabinet Office practice direction ‘Crown Proceedings Act 1947’ (December 2023)</w:t>
      </w:r>
      <w:r w:rsidRPr="00D6724D">
        <w:rPr>
          <w:rFonts w:ascii="Calibri Light" w:hAnsi="Calibri Light" w:cs="Calibri Light"/>
          <w:vertAlign w:val="superscript"/>
        </w:rPr>
        <w:footnoteReference w:id="2"/>
      </w:r>
      <w:r w:rsidRPr="005B6C1B">
        <w:rPr>
          <w:rFonts w:ascii="Calibri Light" w:hAnsi="Calibri Light" w:cs="Calibri Light"/>
        </w:rPr>
        <w:t xml:space="preserve"> </w:t>
      </w:r>
      <w:r w:rsidRPr="009C63BE">
        <w:rPr>
          <w:rFonts w:ascii="Calibri Light" w:hAnsi="Calibri Light" w:cs="Arial"/>
          <w:bCs/>
        </w:rPr>
        <w:t>requires:</w:t>
      </w:r>
    </w:p>
    <w:p w14:paraId="306B0B23" w14:textId="77777777" w:rsidR="00323EAA" w:rsidRDefault="00323EAA" w:rsidP="001A7B36">
      <w:pPr>
        <w:pStyle w:val="ListParagraph"/>
        <w:tabs>
          <w:tab w:val="left" w:pos="2580"/>
        </w:tabs>
        <w:spacing w:before="120" w:after="100" w:afterAutospacing="1" w:line="360" w:lineRule="auto"/>
        <w:ind w:left="1134"/>
        <w:jc w:val="both"/>
        <w:rPr>
          <w:rFonts w:ascii="Calibri Light" w:hAnsi="Calibri Light" w:cs="Arial"/>
          <w:bCs/>
        </w:rPr>
      </w:pPr>
    </w:p>
    <w:p w14:paraId="277C0EC2" w14:textId="35E51533" w:rsidR="009F664D" w:rsidRPr="009C63BE" w:rsidRDefault="009F664D" w:rsidP="001A7B36">
      <w:pPr>
        <w:pStyle w:val="ListParagraph"/>
        <w:tabs>
          <w:tab w:val="left" w:pos="2580"/>
        </w:tabs>
        <w:spacing w:before="120" w:after="100" w:afterAutospacing="1" w:line="360" w:lineRule="auto"/>
        <w:ind w:left="567"/>
        <w:jc w:val="both"/>
        <w:rPr>
          <w:rFonts w:ascii="Calibri Light" w:hAnsi="Calibri Light" w:cs="Arial"/>
          <w:bCs/>
          <w:i/>
          <w:iCs/>
        </w:rPr>
      </w:pPr>
      <w:r w:rsidRPr="009C63BE">
        <w:rPr>
          <w:rFonts w:ascii="Calibri Light" w:hAnsi="Calibri Light" w:cs="Arial"/>
          <w:bCs/>
          <w:i/>
          <w:iCs/>
        </w:rPr>
        <w:t>“</w:t>
      </w:r>
      <w:r w:rsidRPr="009C63BE">
        <w:rPr>
          <w:rFonts w:ascii="Calibri Light" w:hAnsi="Calibri Light" w:cs="Arial"/>
          <w:b/>
          <w:bCs/>
          <w:i/>
          <w:iCs/>
        </w:rPr>
        <w:t>All documents</w:t>
      </w:r>
      <w:r w:rsidRPr="009C63BE">
        <w:rPr>
          <w:rFonts w:ascii="Calibri Light" w:hAnsi="Calibri Light" w:cs="Arial"/>
          <w:bCs/>
          <w:i/>
          <w:iCs/>
        </w:rPr>
        <w:t xml:space="preserve"> required to be served on the Crown for the purpose of or in connection with any civil proceedings by or against the Crown shall, if those proceedings are by or</w:t>
      </w:r>
      <w:r w:rsidRPr="009C63BE">
        <w:rPr>
          <w:rFonts w:ascii="Calibri Light" w:hAnsi="Calibri Light" w:cs="Arial"/>
          <w:b/>
          <w:bCs/>
          <w:i/>
          <w:iCs/>
        </w:rPr>
        <w:t xml:space="preserve"> </w:t>
      </w:r>
      <w:r w:rsidRPr="009C63BE">
        <w:rPr>
          <w:rFonts w:ascii="Calibri Light" w:hAnsi="Calibri Light" w:cs="Arial"/>
          <w:bCs/>
          <w:i/>
          <w:iCs/>
        </w:rPr>
        <w:t xml:space="preserve">against an authorised Government department, </w:t>
      </w:r>
      <w:r w:rsidRPr="009C63BE">
        <w:rPr>
          <w:rFonts w:ascii="Calibri Light" w:hAnsi="Calibri Light" w:cs="Arial"/>
          <w:b/>
          <w:bCs/>
          <w:i/>
          <w:iCs/>
        </w:rPr>
        <w:t>be served on the solicitor</w:t>
      </w:r>
      <w:r w:rsidRPr="009C63BE">
        <w:rPr>
          <w:rFonts w:ascii="Calibri Light" w:hAnsi="Calibri Light" w:cs="Arial"/>
          <w:bCs/>
          <w:i/>
          <w:iCs/>
        </w:rPr>
        <w:t xml:space="preserve">, if any, for that department” </w:t>
      </w:r>
    </w:p>
    <w:p w14:paraId="44584ADE" w14:textId="20392EE3" w:rsidR="00942898" w:rsidRDefault="00323EAA" w:rsidP="001A7B36">
      <w:pPr>
        <w:tabs>
          <w:tab w:val="left" w:pos="2580"/>
        </w:tabs>
        <w:spacing w:before="120" w:after="100" w:afterAutospacing="1" w:line="360" w:lineRule="auto"/>
        <w:ind w:left="-567"/>
        <w:jc w:val="right"/>
        <w:rPr>
          <w:rFonts w:ascii="Calibri Light" w:hAnsi="Calibri Light" w:cs="Arial"/>
          <w:bCs/>
        </w:rPr>
      </w:pPr>
      <w:r>
        <w:rPr>
          <w:rFonts w:ascii="Calibri Light" w:hAnsi="Calibri Light" w:cs="Arial"/>
          <w:bCs/>
        </w:rPr>
        <w:tab/>
      </w:r>
      <w:r w:rsidR="009F664D" w:rsidRPr="009F664D">
        <w:rPr>
          <w:rFonts w:ascii="Calibri Light" w:hAnsi="Calibri Light" w:cs="Arial"/>
          <w:bCs/>
        </w:rPr>
        <w:t>(Emphasis added)</w:t>
      </w:r>
    </w:p>
    <w:p w14:paraId="2A2AFB9C" w14:textId="77777777" w:rsidR="001A7B36" w:rsidRDefault="009F664D" w:rsidP="001A7B36">
      <w:pPr>
        <w:pStyle w:val="ListParagraph"/>
        <w:numPr>
          <w:ilvl w:val="0"/>
          <w:numId w:val="27"/>
        </w:numPr>
        <w:tabs>
          <w:tab w:val="left" w:pos="2580"/>
        </w:tabs>
        <w:spacing w:before="120" w:after="100" w:afterAutospacing="1" w:line="360" w:lineRule="auto"/>
        <w:jc w:val="both"/>
        <w:rPr>
          <w:rFonts w:ascii="Calibri Light" w:hAnsi="Calibri Light" w:cs="Arial"/>
          <w:bCs/>
        </w:rPr>
      </w:pPr>
      <w:r w:rsidRPr="00323EAA">
        <w:rPr>
          <w:rFonts w:ascii="Calibri Light" w:hAnsi="Calibri Light" w:cs="Arial"/>
          <w:bCs/>
        </w:rPr>
        <w:t>The practice direction provides that the solicitor for service in connection with civil proceedings against the Department for Work and Pensions is “The Treasury Solicitor”.</w:t>
      </w:r>
    </w:p>
    <w:p w14:paraId="122F4F03" w14:textId="059B196C" w:rsidR="00862585" w:rsidRPr="001A7B36" w:rsidRDefault="009F664D" w:rsidP="001A7B36">
      <w:pPr>
        <w:pStyle w:val="ListParagraph"/>
        <w:numPr>
          <w:ilvl w:val="0"/>
          <w:numId w:val="27"/>
        </w:numPr>
        <w:tabs>
          <w:tab w:val="left" w:pos="2580"/>
        </w:tabs>
        <w:spacing w:before="120" w:after="100" w:afterAutospacing="1" w:line="360" w:lineRule="auto"/>
        <w:jc w:val="both"/>
        <w:rPr>
          <w:rFonts w:ascii="Calibri Light" w:hAnsi="Calibri Light" w:cs="Arial"/>
        </w:rPr>
      </w:pPr>
      <w:r w:rsidRPr="001A7B36">
        <w:rPr>
          <w:rFonts w:ascii="Calibri Light" w:hAnsi="Calibri Light" w:cs="Arial"/>
        </w:rPr>
        <w:t xml:space="preserve">The Government Legal Department </w:t>
      </w:r>
      <w:r w:rsidRPr="005B6C1B">
        <w:rPr>
          <w:rFonts w:ascii="Calibri Light" w:hAnsi="Calibri Light" w:cs="Calibri Light"/>
        </w:rPr>
        <w:t>webpage</w:t>
      </w:r>
      <w:r w:rsidRPr="00004007">
        <w:rPr>
          <w:rFonts w:ascii="Calibri Light" w:hAnsi="Calibri Light" w:cs="Calibri Light"/>
          <w:vertAlign w:val="superscript"/>
        </w:rPr>
        <w:footnoteReference w:id="3"/>
      </w:r>
      <w:r w:rsidRPr="001A7B36">
        <w:rPr>
          <w:rFonts w:ascii="Calibri Light" w:hAnsi="Calibri Light" w:cs="Arial"/>
        </w:rPr>
        <w:t xml:space="preserve"> further instructs:</w:t>
      </w:r>
    </w:p>
    <w:p w14:paraId="694295FE" w14:textId="79F6A715" w:rsidR="009F664D" w:rsidRPr="004C683C" w:rsidRDefault="009F664D" w:rsidP="001A7B36">
      <w:pPr>
        <w:tabs>
          <w:tab w:val="left" w:pos="2580"/>
        </w:tabs>
        <w:spacing w:before="120" w:after="100" w:afterAutospacing="1" w:line="360" w:lineRule="auto"/>
        <w:ind w:left="567"/>
        <w:jc w:val="both"/>
        <w:rPr>
          <w:rFonts w:ascii="Calibri Light" w:hAnsi="Calibri Light" w:cs="Arial"/>
        </w:rPr>
      </w:pPr>
      <w:r w:rsidRPr="00004007">
        <w:rPr>
          <w:rFonts w:ascii="Calibri Light" w:hAnsi="Calibri Light" w:cs="Arial"/>
          <w:i/>
          <w:iCs/>
        </w:rPr>
        <w:t>[…]</w:t>
      </w:r>
    </w:p>
    <w:p w14:paraId="3A811228" w14:textId="0A3D9221" w:rsidR="009F664D" w:rsidRPr="009F664D" w:rsidRDefault="009F664D" w:rsidP="001A7B36">
      <w:pPr>
        <w:tabs>
          <w:tab w:val="left" w:pos="2580"/>
        </w:tabs>
        <w:spacing w:before="120" w:after="100" w:afterAutospacing="1" w:line="360" w:lineRule="auto"/>
        <w:ind w:left="567"/>
        <w:jc w:val="both"/>
        <w:rPr>
          <w:rFonts w:ascii="Calibri Light" w:hAnsi="Calibri Light" w:cs="Arial"/>
          <w:bCs/>
        </w:rPr>
      </w:pPr>
      <w:r w:rsidRPr="009F664D">
        <w:rPr>
          <w:rFonts w:ascii="Calibri Light" w:hAnsi="Calibri Light" w:cs="Arial"/>
          <w:bCs/>
          <w:i/>
          <w:iCs/>
        </w:rPr>
        <w:t>The email addresses above are for the service of new proceedings</w:t>
      </w:r>
      <w:r w:rsidR="00BA6E71">
        <w:rPr>
          <w:rFonts w:ascii="Calibri Light" w:hAnsi="Calibri Light" w:cs="Arial"/>
          <w:bCs/>
          <w:i/>
          <w:iCs/>
        </w:rPr>
        <w:t xml:space="preserve"> </w:t>
      </w:r>
      <w:r w:rsidRPr="009F664D">
        <w:rPr>
          <w:rFonts w:ascii="Calibri Light" w:hAnsi="Calibri Light" w:cs="Arial"/>
          <w:bCs/>
          <w:i/>
          <w:iCs/>
        </w:rPr>
        <w:t>only.</w:t>
      </w:r>
      <w:r w:rsidR="00BA6E71">
        <w:rPr>
          <w:rFonts w:ascii="Calibri Light" w:hAnsi="Calibri Light" w:cs="Arial"/>
          <w:bCs/>
          <w:i/>
          <w:iCs/>
        </w:rPr>
        <w:t xml:space="preserve"> </w:t>
      </w:r>
      <w:r w:rsidRPr="009F664D">
        <w:rPr>
          <w:rFonts w:ascii="Calibri Light" w:hAnsi="Calibri Light" w:cs="Arial"/>
          <w:bCs/>
          <w:i/>
          <w:iCs/>
        </w:rPr>
        <w:t>They should not be used for letters before action, or pre action protocol correspondence. If sending such documents to GLD please email these to </w:t>
      </w:r>
      <w:hyperlink r:id="rId24" w:history="1">
        <w:r w:rsidRPr="009F664D">
          <w:rPr>
            <w:rStyle w:val="Hyperlink"/>
            <w:rFonts w:ascii="Calibri Light" w:hAnsi="Calibri Light" w:cs="Arial"/>
            <w:bCs/>
            <w:i/>
            <w:iCs/>
          </w:rPr>
          <w:t>thetreasurysolicitor@governmentlegal.gov.uk</w:t>
        </w:r>
      </w:hyperlink>
      <w:r w:rsidRPr="009F664D">
        <w:rPr>
          <w:rFonts w:ascii="Calibri Light" w:hAnsi="Calibri Light" w:cs="Arial"/>
          <w:bCs/>
          <w:i/>
          <w:iCs/>
        </w:rPr>
        <w:t>.</w:t>
      </w:r>
    </w:p>
    <w:p w14:paraId="4A3E58AA" w14:textId="77777777" w:rsidR="0072700D" w:rsidRPr="000550E0" w:rsidRDefault="0072700D" w:rsidP="001A7B36">
      <w:pPr>
        <w:tabs>
          <w:tab w:val="left" w:pos="2580"/>
        </w:tabs>
        <w:spacing w:before="100" w:beforeAutospacing="1" w:after="100" w:afterAutospacing="1" w:line="360" w:lineRule="auto"/>
        <w:ind w:left="-567"/>
        <w:jc w:val="both"/>
        <w:rPr>
          <w:rFonts w:ascii="Calibri Light" w:hAnsi="Calibri Light" w:cs="Arial"/>
          <w:b/>
          <w:bCs/>
          <w:i/>
          <w:color w:val="FF0000"/>
        </w:rPr>
      </w:pPr>
      <w:r w:rsidRPr="000550E0">
        <w:rPr>
          <w:rFonts w:ascii="Calibri Light" w:hAnsi="Calibri Light" w:cs="Arial"/>
          <w:b/>
          <w:bCs/>
          <w:i/>
          <w:u w:val="single"/>
        </w:rPr>
        <w:t>Background facts</w:t>
      </w:r>
      <w:r w:rsidRPr="000550E0">
        <w:rPr>
          <w:rFonts w:ascii="Calibri Light" w:hAnsi="Calibri Light" w:cs="Arial"/>
          <w:b/>
          <w:bCs/>
          <w:i/>
        </w:rPr>
        <w:t>:</w:t>
      </w:r>
    </w:p>
    <w:p w14:paraId="54DC47C6" w14:textId="452BCCD6" w:rsidR="009C194A" w:rsidRPr="000550E0" w:rsidRDefault="00BE4199" w:rsidP="00323EAA">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both"/>
        <w:rPr>
          <w:rFonts w:ascii="Calibri Light" w:hAnsi="Calibri Light" w:cs="Courier New"/>
          <w:color w:val="FF0000"/>
        </w:rPr>
      </w:pPr>
      <w:r w:rsidRPr="000550E0">
        <w:rPr>
          <w:rFonts w:ascii="Calibri Light" w:hAnsi="Calibri Light" w:cs="Courier New"/>
        </w:rPr>
        <w:lastRenderedPageBreak/>
        <w:t>C</w:t>
      </w:r>
      <w:r w:rsidR="00520E83" w:rsidRPr="000550E0">
        <w:rPr>
          <w:rFonts w:ascii="Calibri Light" w:hAnsi="Calibri Light" w:cs="Courier New"/>
        </w:rPr>
        <w:t xml:space="preserve"> </w:t>
      </w:r>
      <w:r w:rsidR="00004007">
        <w:rPr>
          <w:rFonts w:ascii="Calibri Light" w:hAnsi="Calibri Light" w:cs="Courier New"/>
        </w:rPr>
        <w:t>has [leave to remain as a refugee</w:t>
      </w:r>
      <w:bookmarkStart w:id="1" w:name="_Hlk156999919"/>
      <w:r w:rsidR="00004007">
        <w:rPr>
          <w:rFonts w:ascii="Calibri Light" w:hAnsi="Calibri Light" w:cs="Courier New"/>
        </w:rPr>
        <w:t>/</w:t>
      </w:r>
      <w:r w:rsidR="00181CE1" w:rsidRPr="000550E0">
        <w:rPr>
          <w:rFonts w:ascii="Calibri Light" w:hAnsi="Calibri Light" w:cs="Courier New"/>
          <w:color w:val="FF0000"/>
        </w:rPr>
        <w:t>humanitarian protection/leave outside the rules]</w:t>
      </w:r>
      <w:bookmarkEnd w:id="1"/>
      <w:r w:rsidR="00004007">
        <w:rPr>
          <w:rFonts w:ascii="Calibri Light" w:hAnsi="Calibri Light" w:cs="Courier New"/>
          <w:color w:val="FF0000"/>
        </w:rPr>
        <w:t xml:space="preserve"> </w:t>
      </w:r>
      <w:r w:rsidR="00004007" w:rsidRPr="00004007">
        <w:rPr>
          <w:rFonts w:ascii="Calibri Light" w:hAnsi="Calibri Light" w:cs="Courier New"/>
        </w:rPr>
        <w:t>(“</w:t>
      </w:r>
      <w:r w:rsidR="00D6724D">
        <w:rPr>
          <w:rFonts w:ascii="Calibri Light" w:hAnsi="Calibri Light" w:cs="Courier New"/>
          <w:b/>
          <w:bCs/>
        </w:rPr>
        <w:t xml:space="preserve">Immigration </w:t>
      </w:r>
      <w:r w:rsidR="00004007" w:rsidRPr="00004007">
        <w:rPr>
          <w:rFonts w:ascii="Calibri Light" w:hAnsi="Calibri Light" w:cs="Courier New"/>
          <w:b/>
          <w:bCs/>
        </w:rPr>
        <w:t>Status</w:t>
      </w:r>
      <w:r w:rsidR="00004007" w:rsidRPr="00004007">
        <w:rPr>
          <w:rFonts w:ascii="Calibri Light" w:hAnsi="Calibri Light" w:cs="Courier New"/>
        </w:rPr>
        <w:t>”)</w:t>
      </w:r>
      <w:r w:rsidR="00F41BF8" w:rsidRPr="00004007">
        <w:rPr>
          <w:rFonts w:ascii="Calibri Light" w:hAnsi="Calibri Light" w:cs="Courier New"/>
        </w:rPr>
        <w:t xml:space="preserve">. </w:t>
      </w:r>
      <w:r w:rsidRPr="000550E0">
        <w:rPr>
          <w:rFonts w:ascii="Calibri Light" w:hAnsi="Calibri Light" w:cs="Courier New"/>
        </w:rPr>
        <w:t>C</w:t>
      </w:r>
      <w:r w:rsidR="009C194A" w:rsidRPr="000550E0">
        <w:rPr>
          <w:rFonts w:ascii="Calibri Light" w:hAnsi="Calibri Light" w:cs="Courier New"/>
        </w:rPr>
        <w:t xml:space="preserve"> entered the UK on </w:t>
      </w:r>
      <w:r w:rsidR="00181CE1" w:rsidRPr="00D6724D">
        <w:rPr>
          <w:rFonts w:ascii="Calibri Light" w:hAnsi="Calibri Light" w:cs="Courier New"/>
          <w:color w:val="FF0000"/>
        </w:rPr>
        <w:t>[date]</w:t>
      </w:r>
      <w:r w:rsidR="009C194A" w:rsidRPr="005B6C1B">
        <w:rPr>
          <w:rFonts w:ascii="Calibri Light" w:hAnsi="Calibri Light" w:cs="Courier New"/>
          <w:color w:val="FF0000"/>
        </w:rPr>
        <w:t xml:space="preserve"> </w:t>
      </w:r>
      <w:r w:rsidR="009C194A" w:rsidRPr="000550E0">
        <w:rPr>
          <w:rFonts w:ascii="Calibri Light" w:hAnsi="Calibri Light" w:cs="Courier New"/>
          <w:color w:val="FF0000"/>
        </w:rPr>
        <w:t xml:space="preserve">from </w:t>
      </w:r>
      <w:r w:rsidR="00181CE1" w:rsidRPr="000550E0">
        <w:rPr>
          <w:rFonts w:ascii="Calibri Light" w:hAnsi="Calibri Light" w:cs="Courier New"/>
          <w:color w:val="FF0000"/>
        </w:rPr>
        <w:t>[country]</w:t>
      </w:r>
      <w:r w:rsidR="009C194A" w:rsidRPr="000550E0">
        <w:rPr>
          <w:rFonts w:ascii="Calibri Light" w:hAnsi="Calibri Light" w:cs="Courier New"/>
          <w:color w:val="FF0000"/>
        </w:rPr>
        <w:t>.</w:t>
      </w:r>
    </w:p>
    <w:p w14:paraId="21BA64DA" w14:textId="410F7A25" w:rsidR="003061F6" w:rsidRPr="000550E0" w:rsidRDefault="00181CE1" w:rsidP="00323EAA">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both"/>
        <w:rPr>
          <w:rFonts w:ascii="Calibri Light" w:hAnsi="Calibri Light" w:cs="Courier New"/>
          <w:color w:val="FF0000"/>
        </w:rPr>
      </w:pPr>
      <w:r w:rsidRPr="000550E0">
        <w:rPr>
          <w:rFonts w:ascii="Calibri Light" w:hAnsi="Calibri Light" w:cs="Courier New"/>
          <w:color w:val="FF0000"/>
        </w:rPr>
        <w:t>[Family details].</w:t>
      </w:r>
    </w:p>
    <w:p w14:paraId="06BBC495" w14:textId="24D041D6" w:rsidR="009C194A" w:rsidRPr="000550E0" w:rsidRDefault="00384974" w:rsidP="00323EAA">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both"/>
        <w:rPr>
          <w:rFonts w:ascii="Calibri Light" w:hAnsi="Calibri Light" w:cs="Courier New"/>
        </w:rPr>
      </w:pPr>
      <w:r w:rsidRPr="000550E0">
        <w:rPr>
          <w:rFonts w:ascii="Calibri Light" w:hAnsi="Calibri Light" w:cs="Courier New"/>
        </w:rPr>
        <w:t>C</w:t>
      </w:r>
      <w:r w:rsidR="009C194A" w:rsidRPr="000550E0">
        <w:rPr>
          <w:rFonts w:ascii="Calibri Light" w:hAnsi="Calibri Light" w:cs="Courier New"/>
        </w:rPr>
        <w:t xml:space="preserve"> </w:t>
      </w:r>
      <w:r w:rsidR="00BE4199" w:rsidRPr="000550E0">
        <w:rPr>
          <w:rFonts w:ascii="Calibri Light" w:hAnsi="Calibri Light" w:cs="Courier New"/>
        </w:rPr>
        <w:t xml:space="preserve">received notification of </w:t>
      </w:r>
      <w:r w:rsidR="00181CE1" w:rsidRPr="00D6724D">
        <w:rPr>
          <w:rFonts w:ascii="Calibri Light" w:hAnsi="Calibri Light" w:cs="Courier New"/>
          <w:color w:val="FF0000"/>
        </w:rPr>
        <w:t>[</w:t>
      </w:r>
      <w:r w:rsidR="00181CE1" w:rsidRPr="00AB0636">
        <w:rPr>
          <w:rFonts w:ascii="Calibri Light" w:hAnsi="Calibri Light" w:cs="Courier New"/>
          <w:color w:val="FF0000"/>
        </w:rPr>
        <w:t>her/his</w:t>
      </w:r>
      <w:r w:rsidR="00BE1F8C" w:rsidRPr="00D6724D">
        <w:rPr>
          <w:rFonts w:ascii="Calibri Light" w:hAnsi="Calibri Light" w:cs="Courier New"/>
          <w:color w:val="FF0000"/>
        </w:rPr>
        <w:t>]</w:t>
      </w:r>
      <w:r w:rsidR="00BE4199" w:rsidRPr="00AB0636">
        <w:rPr>
          <w:rFonts w:ascii="Calibri Light" w:hAnsi="Calibri Light" w:cs="Courier New"/>
          <w:color w:val="FF0000"/>
        </w:rPr>
        <w:t xml:space="preserve"> </w:t>
      </w:r>
      <w:r w:rsidR="00D6724D">
        <w:rPr>
          <w:rFonts w:ascii="Calibri Light" w:hAnsi="Calibri Light" w:cs="Courier New"/>
        </w:rPr>
        <w:t>immigration</w:t>
      </w:r>
      <w:r w:rsidR="00BE4199" w:rsidRPr="00004007">
        <w:rPr>
          <w:rFonts w:ascii="Calibri Light" w:hAnsi="Calibri Light" w:cs="Courier New"/>
        </w:rPr>
        <w:t xml:space="preserve"> status </w:t>
      </w:r>
      <w:r w:rsidR="00BE4199" w:rsidRPr="000550E0">
        <w:rPr>
          <w:rFonts w:ascii="Calibri Light" w:hAnsi="Calibri Light" w:cs="Courier New"/>
        </w:rPr>
        <w:t>on</w:t>
      </w:r>
      <w:r w:rsidR="009C194A" w:rsidRPr="000550E0">
        <w:rPr>
          <w:rFonts w:ascii="Calibri Light" w:hAnsi="Calibri Light" w:cs="Courier New"/>
          <w:color w:val="FF0000"/>
        </w:rPr>
        <w:t xml:space="preserve"> </w:t>
      </w:r>
      <w:r w:rsidR="00BE1F8C" w:rsidRPr="000550E0">
        <w:rPr>
          <w:rFonts w:ascii="Calibri Light" w:hAnsi="Calibri Light" w:cs="Courier New"/>
          <w:color w:val="FF0000"/>
        </w:rPr>
        <w:t>[date]</w:t>
      </w:r>
      <w:r w:rsidR="00BE4199" w:rsidRPr="000550E0">
        <w:rPr>
          <w:rFonts w:ascii="Calibri Light" w:hAnsi="Calibri Light" w:cs="Courier New"/>
        </w:rPr>
        <w:t xml:space="preserve">, dated </w:t>
      </w:r>
      <w:r w:rsidR="00BE1F8C" w:rsidRPr="000550E0">
        <w:rPr>
          <w:rFonts w:ascii="Calibri Light" w:hAnsi="Calibri Light" w:cs="Courier New"/>
          <w:color w:val="FF0000"/>
        </w:rPr>
        <w:t>[date]</w:t>
      </w:r>
      <w:r w:rsidR="00BE4199" w:rsidRPr="000550E0">
        <w:rPr>
          <w:rFonts w:ascii="Calibri Light" w:hAnsi="Calibri Light" w:cs="Courier New"/>
          <w:color w:val="FF0000"/>
        </w:rPr>
        <w:t>.</w:t>
      </w:r>
    </w:p>
    <w:p w14:paraId="363F60AC" w14:textId="5AF9608A" w:rsidR="00324133" w:rsidRPr="00D6724D" w:rsidRDefault="00384974" w:rsidP="00323EAA">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both"/>
        <w:rPr>
          <w:rFonts w:ascii="Calibri Light" w:hAnsi="Calibri Light" w:cs="Courier New"/>
        </w:rPr>
      </w:pPr>
      <w:r w:rsidRPr="000550E0">
        <w:rPr>
          <w:rFonts w:ascii="Calibri Light" w:hAnsi="Calibri Light" w:cs="Courier New"/>
        </w:rPr>
        <w:t>C</w:t>
      </w:r>
      <w:r w:rsidR="009C194A" w:rsidRPr="000550E0">
        <w:rPr>
          <w:rFonts w:ascii="Calibri Light" w:hAnsi="Calibri Light" w:cs="Courier New"/>
        </w:rPr>
        <w:t xml:space="preserve"> made a claim to </w:t>
      </w:r>
      <w:r w:rsidR="00680550" w:rsidRPr="000550E0">
        <w:rPr>
          <w:rFonts w:ascii="Calibri Light" w:hAnsi="Calibri Light" w:cs="Courier New"/>
        </w:rPr>
        <w:t>PC</w:t>
      </w:r>
      <w:r w:rsidR="009C194A" w:rsidRPr="000550E0">
        <w:rPr>
          <w:rFonts w:ascii="Calibri Light" w:hAnsi="Calibri Light" w:cs="Courier New"/>
        </w:rPr>
        <w:t xml:space="preserve"> on </w:t>
      </w:r>
      <w:r w:rsidR="00635213" w:rsidRPr="000550E0">
        <w:rPr>
          <w:rFonts w:ascii="Calibri Light" w:hAnsi="Calibri Light" w:cs="Courier New"/>
          <w:color w:val="FF0000"/>
        </w:rPr>
        <w:t>[date]</w:t>
      </w:r>
      <w:r w:rsidR="00FC3A66">
        <w:rPr>
          <w:rFonts w:ascii="Calibri Light" w:hAnsi="Calibri Light" w:cs="Courier New"/>
          <w:color w:val="FF0000"/>
        </w:rPr>
        <w:t xml:space="preserve"> </w:t>
      </w:r>
    </w:p>
    <w:p w14:paraId="6C71433F" w14:textId="3CDB19F1" w:rsidR="00BE4199" w:rsidRPr="000550E0" w:rsidRDefault="00324133" w:rsidP="00323EAA">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both"/>
        <w:rPr>
          <w:rFonts w:ascii="Calibri Light" w:hAnsi="Calibri Light" w:cs="Courier New"/>
        </w:rPr>
      </w:pPr>
      <w:r>
        <w:rPr>
          <w:rFonts w:ascii="Calibri Light" w:hAnsi="Calibri Light" w:cs="Courier New"/>
          <w:color w:val="FF0000"/>
        </w:rPr>
        <w:t>O</w:t>
      </w:r>
      <w:r w:rsidR="00F8467C" w:rsidRPr="000550E0">
        <w:rPr>
          <w:rFonts w:ascii="Calibri Light" w:hAnsi="Calibri Light" w:cs="Courier New"/>
          <w:color w:val="FF0000"/>
        </w:rPr>
        <w:t xml:space="preserve">n [date] </w:t>
      </w:r>
      <w:r>
        <w:rPr>
          <w:rFonts w:ascii="Calibri Light" w:hAnsi="Calibri Light" w:cs="Courier New"/>
          <w:color w:val="FF0000"/>
        </w:rPr>
        <w:t xml:space="preserve">C </w:t>
      </w:r>
      <w:r w:rsidR="00F8467C" w:rsidRPr="000550E0">
        <w:rPr>
          <w:rFonts w:ascii="Calibri Light" w:hAnsi="Calibri Light" w:cs="Courier New"/>
          <w:color w:val="FF0000"/>
        </w:rPr>
        <w:t xml:space="preserve">provided </w:t>
      </w:r>
      <w:r>
        <w:rPr>
          <w:rFonts w:ascii="Calibri Light" w:hAnsi="Calibri Light" w:cs="Courier New"/>
          <w:color w:val="FF0000"/>
        </w:rPr>
        <w:t xml:space="preserve">evidence of </w:t>
      </w:r>
      <w:r w:rsidR="00F8467C" w:rsidRPr="000550E0">
        <w:rPr>
          <w:rFonts w:ascii="Calibri Light" w:hAnsi="Calibri Light" w:cs="Courier New"/>
          <w:color w:val="FF0000"/>
        </w:rPr>
        <w:t>[her/his]</w:t>
      </w:r>
      <w:r w:rsidR="0027324B" w:rsidRPr="000550E0">
        <w:rPr>
          <w:rFonts w:ascii="Calibri Light" w:hAnsi="Calibri Light" w:cs="Courier New"/>
          <w:color w:val="FF0000"/>
        </w:rPr>
        <w:t xml:space="preserve"> </w:t>
      </w:r>
      <w:r>
        <w:rPr>
          <w:rFonts w:ascii="Calibri Light" w:hAnsi="Calibri Light" w:cs="Courier New"/>
          <w:color w:val="FF0000"/>
        </w:rPr>
        <w:t xml:space="preserve">immigration status using </w:t>
      </w:r>
      <w:r w:rsidRPr="00AB0636">
        <w:rPr>
          <w:rFonts w:ascii="Calibri Light" w:hAnsi="Calibri Light" w:cs="Courier New"/>
          <w:color w:val="FF0000"/>
        </w:rPr>
        <w:t xml:space="preserve">[her/his] </w:t>
      </w:r>
      <w:r w:rsidR="00AB0636" w:rsidRPr="00377560">
        <w:rPr>
          <w:rFonts w:ascii="Calibri Light" w:hAnsi="Calibri Light" w:cs="Courier New"/>
          <w:color w:val="FF0000"/>
        </w:rPr>
        <w:t>[</w:t>
      </w:r>
      <w:r w:rsidRPr="00377560">
        <w:rPr>
          <w:rFonts w:ascii="Calibri Light" w:hAnsi="Calibri Light" w:cs="Courier New"/>
          <w:color w:val="FF0000"/>
        </w:rPr>
        <w:t>eVisa/</w:t>
      </w:r>
      <w:r w:rsidR="0027324B" w:rsidRPr="00377560">
        <w:rPr>
          <w:rFonts w:ascii="Calibri Light" w:hAnsi="Calibri Light" w:cs="Courier New"/>
          <w:color w:val="FF0000"/>
        </w:rPr>
        <w:t>Biometric Residence Card (“</w:t>
      </w:r>
      <w:r w:rsidR="0027324B" w:rsidRPr="00377560">
        <w:rPr>
          <w:rFonts w:ascii="Calibri Light" w:hAnsi="Calibri Light" w:cs="Courier New"/>
          <w:b/>
          <w:bCs/>
          <w:color w:val="FF0000"/>
        </w:rPr>
        <w:t>BRP</w:t>
      </w:r>
      <w:r w:rsidR="0027324B" w:rsidRPr="00377560">
        <w:rPr>
          <w:rFonts w:ascii="Calibri Light" w:hAnsi="Calibri Light" w:cs="Courier New"/>
          <w:color w:val="FF0000"/>
        </w:rPr>
        <w:t>”)</w:t>
      </w:r>
      <w:r w:rsidRPr="00377560">
        <w:rPr>
          <w:rFonts w:ascii="Calibri Light" w:hAnsi="Calibri Light" w:cs="Courier New"/>
          <w:color w:val="FF0000"/>
        </w:rPr>
        <w:t>/HO letter/</w:t>
      </w:r>
      <w:r w:rsidR="00D6724D">
        <w:rPr>
          <w:rFonts w:ascii="Calibri Light" w:hAnsi="Calibri Light" w:cs="Courier New"/>
          <w:color w:val="FF0000"/>
        </w:rPr>
        <w:t xml:space="preserve">what </w:t>
      </w:r>
      <w:r w:rsidR="00AB0636" w:rsidRPr="00377560">
        <w:rPr>
          <w:rFonts w:ascii="Calibri Light" w:hAnsi="Calibri Light" w:cs="Courier New"/>
          <w:color w:val="FF0000"/>
        </w:rPr>
        <w:t>other documentation</w:t>
      </w:r>
      <w:r w:rsidR="00D6724D">
        <w:rPr>
          <w:rFonts w:ascii="Calibri Light" w:hAnsi="Calibri Light" w:cs="Courier New"/>
          <w:color w:val="FF0000"/>
        </w:rPr>
        <w:t>/</w:t>
      </w:r>
      <w:r w:rsidR="005B6C1B" w:rsidRPr="00377560">
        <w:rPr>
          <w:rFonts w:ascii="Calibri Light" w:hAnsi="Calibri Light" w:cs="Courier New"/>
          <w:color w:val="FF0000"/>
        </w:rPr>
        <w:t>]</w:t>
      </w:r>
      <w:r w:rsidR="00AB0636" w:rsidRPr="00D6724D">
        <w:rPr>
          <w:rFonts w:ascii="Calibri Light" w:hAnsi="Calibri Light" w:cs="Courier New"/>
        </w:rPr>
        <w:t>(“</w:t>
      </w:r>
      <w:r w:rsidR="00D6724D">
        <w:rPr>
          <w:rFonts w:ascii="Calibri Light" w:hAnsi="Calibri Light" w:cs="Courier New"/>
          <w:b/>
          <w:bCs/>
        </w:rPr>
        <w:t>I</w:t>
      </w:r>
      <w:r w:rsidR="00AB0636" w:rsidRPr="00D6724D">
        <w:rPr>
          <w:rFonts w:ascii="Calibri Light" w:hAnsi="Calibri Light" w:cs="Courier New"/>
          <w:b/>
          <w:bCs/>
        </w:rPr>
        <w:t xml:space="preserve">mmigration </w:t>
      </w:r>
      <w:r w:rsidR="00D6724D">
        <w:rPr>
          <w:rFonts w:ascii="Calibri Light" w:hAnsi="Calibri Light" w:cs="Courier New"/>
          <w:b/>
          <w:bCs/>
        </w:rPr>
        <w:t>D</w:t>
      </w:r>
      <w:r w:rsidR="00AB0636" w:rsidRPr="00D6724D">
        <w:rPr>
          <w:rFonts w:ascii="Calibri Light" w:hAnsi="Calibri Light" w:cs="Courier New"/>
          <w:b/>
          <w:bCs/>
        </w:rPr>
        <w:t>ocument</w:t>
      </w:r>
      <w:r w:rsidR="00AB0636" w:rsidRPr="00D6724D">
        <w:rPr>
          <w:rFonts w:ascii="Calibri Light" w:hAnsi="Calibri Light" w:cs="Courier New"/>
        </w:rPr>
        <w:t>”).</w:t>
      </w:r>
    </w:p>
    <w:p w14:paraId="1D2B2EB0" w14:textId="6DE83D5D" w:rsidR="009E1ADA" w:rsidRPr="000550E0" w:rsidRDefault="009E1ADA" w:rsidP="00323EAA">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both"/>
        <w:rPr>
          <w:rFonts w:ascii="Calibri Light" w:hAnsi="Calibri Light" w:cs="Courier New"/>
        </w:rPr>
      </w:pPr>
      <w:r w:rsidRPr="000550E0">
        <w:rPr>
          <w:rFonts w:ascii="Calibri Light" w:hAnsi="Calibri Light" w:cs="Courier New"/>
        </w:rPr>
        <w:t>On</w:t>
      </w:r>
      <w:r w:rsidRPr="000550E0">
        <w:rPr>
          <w:rFonts w:ascii="Calibri Light" w:hAnsi="Calibri Light" w:cs="Courier New"/>
          <w:color w:val="FF0000"/>
        </w:rPr>
        <w:t xml:space="preserve"> [date]</w:t>
      </w:r>
      <w:r w:rsidRPr="000550E0">
        <w:rPr>
          <w:rFonts w:ascii="Calibri Light" w:hAnsi="Calibri Light" w:cs="Courier New"/>
        </w:rPr>
        <w:t xml:space="preserve"> C was </w:t>
      </w:r>
      <w:r w:rsidR="00283ABA" w:rsidRPr="000550E0">
        <w:rPr>
          <w:rFonts w:ascii="Calibri Light" w:hAnsi="Calibri Light" w:cs="Courier New"/>
        </w:rPr>
        <w:t>advised</w:t>
      </w:r>
      <w:r w:rsidR="0068130E" w:rsidRPr="000550E0">
        <w:rPr>
          <w:rFonts w:ascii="Calibri Light" w:hAnsi="Calibri Light" w:cs="Courier New"/>
        </w:rPr>
        <w:t xml:space="preserve"> </w:t>
      </w:r>
      <w:r w:rsidR="005B6C1B">
        <w:rPr>
          <w:rFonts w:ascii="Calibri Light" w:hAnsi="Calibri Light" w:cs="Courier New"/>
        </w:rPr>
        <w:t>[via letter/email/other</w:t>
      </w:r>
      <w:r w:rsidR="00AB0636">
        <w:rPr>
          <w:rFonts w:ascii="Calibri Light" w:hAnsi="Calibri Light" w:cs="Courier New"/>
        </w:rPr>
        <w:t xml:space="preserve"> (please specify)</w:t>
      </w:r>
      <w:r w:rsidR="005B6C1B">
        <w:rPr>
          <w:rFonts w:ascii="Calibri Light" w:hAnsi="Calibri Light" w:cs="Courier New"/>
        </w:rPr>
        <w:t xml:space="preserve">] </w:t>
      </w:r>
      <w:r w:rsidR="0068130E" w:rsidRPr="000550E0">
        <w:rPr>
          <w:rFonts w:ascii="Calibri Light" w:hAnsi="Calibri Light" w:cs="Courier New"/>
        </w:rPr>
        <w:t>that</w:t>
      </w:r>
      <w:r w:rsidR="00283ABA" w:rsidRPr="000550E0">
        <w:rPr>
          <w:rFonts w:ascii="Calibri Light" w:hAnsi="Calibri Light" w:cs="Courier New"/>
        </w:rPr>
        <w:t>:</w:t>
      </w:r>
    </w:p>
    <w:p w14:paraId="36A0C592" w14:textId="77777777" w:rsidR="0068130E" w:rsidRPr="000550E0" w:rsidRDefault="0068130E" w:rsidP="005072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both"/>
        <w:rPr>
          <w:rFonts w:ascii="Calibri Light" w:hAnsi="Calibri Light" w:cs="Calibri Light"/>
          <w:i/>
          <w:iCs/>
        </w:rPr>
      </w:pPr>
    </w:p>
    <w:p w14:paraId="2E36B0C8" w14:textId="3A094FB1" w:rsidR="00283ABA" w:rsidRPr="00D6724D" w:rsidRDefault="00D6724D" w:rsidP="006C5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567"/>
        <w:contextualSpacing/>
        <w:jc w:val="both"/>
        <w:rPr>
          <w:rFonts w:ascii="Calibri Light" w:hAnsi="Calibri Light" w:cs="Calibri Light"/>
        </w:rPr>
      </w:pPr>
      <w:r>
        <w:rPr>
          <w:rFonts w:ascii="Calibri Light" w:hAnsi="Calibri Light" w:cs="Calibri Light"/>
          <w:i/>
          <w:iCs/>
        </w:rPr>
        <w:t>“</w:t>
      </w:r>
      <w:commentRangeStart w:id="2"/>
      <w:r w:rsidR="0068130E" w:rsidRPr="000550E0">
        <w:rPr>
          <w:rFonts w:ascii="Calibri Light" w:hAnsi="Calibri Light" w:cs="Calibri Light"/>
          <w:i/>
          <w:iCs/>
        </w:rPr>
        <w:t>Not all claimants with refugee status are</w:t>
      </w:r>
      <w:r w:rsidR="00283ABA" w:rsidRPr="000550E0">
        <w:rPr>
          <w:rFonts w:ascii="Calibri Light" w:hAnsi="Calibri Light" w:cs="Calibri Light"/>
          <w:i/>
          <w:iCs/>
        </w:rPr>
        <w:t xml:space="preserve"> exempt</w:t>
      </w:r>
      <w:r w:rsidR="0068130E" w:rsidRPr="000550E0">
        <w:rPr>
          <w:rFonts w:ascii="Calibri Light" w:hAnsi="Calibri Light" w:cs="Calibri Light"/>
          <w:i/>
          <w:iCs/>
        </w:rPr>
        <w:t xml:space="preserve"> from the HRT</w:t>
      </w:r>
      <w:r w:rsidR="00283ABA" w:rsidRPr="000550E0">
        <w:rPr>
          <w:rFonts w:ascii="Calibri Light" w:hAnsi="Calibri Light" w:cs="Calibri Light"/>
          <w:i/>
          <w:iCs/>
        </w:rPr>
        <w:t>, it is only those who come through ‘resettlement routes’ that are (ie Ukrainians, Afghans and Sudanese at present)</w:t>
      </w:r>
      <w:commentRangeEnd w:id="2"/>
      <w:r w:rsidR="00B25B81" w:rsidRPr="000550E0">
        <w:rPr>
          <w:rStyle w:val="CommentReference"/>
        </w:rPr>
        <w:commentReference w:id="2"/>
      </w:r>
      <w:r>
        <w:rPr>
          <w:rFonts w:ascii="Calibri Light" w:hAnsi="Calibri Light" w:cs="Calibri Light"/>
          <w:i/>
          <w:iCs/>
        </w:rPr>
        <w:t>”</w:t>
      </w:r>
    </w:p>
    <w:p w14:paraId="75D7FFB0" w14:textId="77777777" w:rsidR="0068130E" w:rsidRPr="000550E0" w:rsidRDefault="0068130E" w:rsidP="005072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both"/>
        <w:rPr>
          <w:rFonts w:ascii="Calibri Light" w:hAnsi="Calibri Light" w:cs="Courier New"/>
          <w:i/>
          <w:iCs/>
        </w:rPr>
      </w:pPr>
    </w:p>
    <w:p w14:paraId="420A1D09" w14:textId="52139B56" w:rsidR="00F8467C" w:rsidRPr="000550E0" w:rsidRDefault="00F8467C" w:rsidP="00323EAA">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Light" w:hAnsi="Calibri Light" w:cs="Calibri Light"/>
        </w:rPr>
      </w:pPr>
      <w:r w:rsidRPr="000550E0">
        <w:rPr>
          <w:rFonts w:ascii="Calibri Light" w:hAnsi="Calibri Light" w:cs="Calibri Light"/>
        </w:rPr>
        <w:t>On</w:t>
      </w:r>
      <w:r w:rsidRPr="000550E0">
        <w:rPr>
          <w:rFonts w:ascii="Calibri Light" w:hAnsi="Calibri Light" w:cs="Calibri Light"/>
          <w:color w:val="FF0000"/>
        </w:rPr>
        <w:t xml:space="preserve"> </w:t>
      </w:r>
      <w:r w:rsidR="00A63F73" w:rsidRPr="000550E0">
        <w:rPr>
          <w:rFonts w:ascii="Calibri Light" w:hAnsi="Calibri Light" w:cs="Calibri Light"/>
          <w:color w:val="FF0000"/>
        </w:rPr>
        <w:t>[date]</w:t>
      </w:r>
      <w:r w:rsidRPr="000550E0">
        <w:rPr>
          <w:rFonts w:ascii="Calibri Light" w:hAnsi="Calibri Light" w:cs="Calibri Light"/>
        </w:rPr>
        <w:t xml:space="preserve">, a decision maker of the DWP made a decision which was expressed as being a decision that the </w:t>
      </w:r>
      <w:r w:rsidR="00635213" w:rsidRPr="000550E0">
        <w:rPr>
          <w:rFonts w:ascii="Calibri Light" w:hAnsi="Calibri Light" w:cs="Calibri Light"/>
        </w:rPr>
        <w:t>“</w:t>
      </w:r>
      <w:r w:rsidRPr="000550E0">
        <w:rPr>
          <w:rFonts w:ascii="Calibri Light" w:hAnsi="Calibri Light" w:cs="Calibri Light"/>
        </w:rPr>
        <w:t>claim was closed”.</w:t>
      </w:r>
    </w:p>
    <w:p w14:paraId="556D6380" w14:textId="68D18378" w:rsidR="00F8467C" w:rsidRPr="000550E0" w:rsidRDefault="00A63F73" w:rsidP="00323EAA">
      <w:pPr>
        <w:pStyle w:val="ListParagraph"/>
        <w:numPr>
          <w:ilvl w:val="0"/>
          <w:numId w:val="27"/>
        </w:numPr>
        <w:spacing w:before="240"/>
        <w:contextualSpacing w:val="0"/>
        <w:jc w:val="both"/>
        <w:rPr>
          <w:rFonts w:ascii="Calibri Light" w:hAnsi="Calibri Light" w:cs="Calibri Light"/>
        </w:rPr>
      </w:pPr>
      <w:r w:rsidRPr="000550E0">
        <w:rPr>
          <w:rFonts w:ascii="Calibri Light" w:hAnsi="Calibri Light" w:cs="Calibri Light"/>
        </w:rPr>
        <w:t xml:space="preserve">On </w:t>
      </w:r>
      <w:r w:rsidRPr="000550E0">
        <w:rPr>
          <w:rFonts w:ascii="Calibri Light" w:hAnsi="Calibri Light" w:cs="Calibri Light"/>
          <w:color w:val="FF0000"/>
        </w:rPr>
        <w:t xml:space="preserve">[date], </w:t>
      </w:r>
      <w:r w:rsidRPr="000550E0">
        <w:rPr>
          <w:rFonts w:ascii="Calibri Light" w:hAnsi="Calibri Light" w:cs="Calibri Light"/>
        </w:rPr>
        <w:t xml:space="preserve">C requested a mandatory reconsideration of the decision dated date to “close” </w:t>
      </w:r>
      <w:r w:rsidRPr="000550E0">
        <w:rPr>
          <w:rFonts w:ascii="Calibri Light" w:hAnsi="Calibri Light" w:cs="Calibri Light"/>
          <w:color w:val="FF0000"/>
        </w:rPr>
        <w:t xml:space="preserve">[her/his] </w:t>
      </w:r>
      <w:r w:rsidR="002937FD" w:rsidRPr="000550E0">
        <w:rPr>
          <w:rFonts w:ascii="Calibri Light" w:hAnsi="Calibri Light" w:cs="Calibri Light"/>
        </w:rPr>
        <w:t>PC</w:t>
      </w:r>
      <w:r w:rsidRPr="000550E0">
        <w:rPr>
          <w:rFonts w:ascii="Calibri Light" w:hAnsi="Calibri Light" w:cs="Calibri Light"/>
        </w:rPr>
        <w:t xml:space="preserve"> claim. </w:t>
      </w:r>
      <w:r w:rsidR="004F7CF7">
        <w:rPr>
          <w:rFonts w:ascii="Calibri Light" w:hAnsi="Calibri Light" w:cs="Calibri Light"/>
        </w:rPr>
        <w:t xml:space="preserve">[edit to reflect whether request for mandatory reconsideration was made, </w:t>
      </w:r>
      <w:r w:rsidR="004F7CF7" w:rsidRPr="00D6724D">
        <w:rPr>
          <w:rFonts w:ascii="Calibri Light" w:hAnsi="Calibri Light" w:cs="Calibri Light"/>
          <w:color w:val="FF0000"/>
        </w:rPr>
        <w:t xml:space="preserve">and </w:t>
      </w:r>
      <w:r w:rsidR="00EE3929" w:rsidRPr="00D6724D">
        <w:rPr>
          <w:rFonts w:ascii="Calibri Light" w:hAnsi="Calibri Light" w:cs="Calibri Light"/>
          <w:color w:val="FF0000"/>
        </w:rPr>
        <w:t>against which</w:t>
      </w:r>
      <w:r w:rsidR="004F7CF7" w:rsidRPr="00D6724D">
        <w:rPr>
          <w:rFonts w:ascii="Calibri Light" w:hAnsi="Calibri Light" w:cs="Calibri Light"/>
          <w:color w:val="FF0000"/>
        </w:rPr>
        <w:t xml:space="preserve"> decision the request was made]</w:t>
      </w:r>
    </w:p>
    <w:p w14:paraId="68C73AAF" w14:textId="6690AE1D" w:rsidR="00A63F73" w:rsidRPr="000550E0" w:rsidRDefault="00A63F73" w:rsidP="00323EAA">
      <w:pPr>
        <w:pStyle w:val="ListParagraph"/>
        <w:numPr>
          <w:ilvl w:val="0"/>
          <w:numId w:val="27"/>
        </w:numPr>
        <w:spacing w:before="240"/>
        <w:contextualSpacing w:val="0"/>
        <w:jc w:val="both"/>
        <w:rPr>
          <w:rFonts w:ascii="Calibri Light" w:hAnsi="Calibri Light" w:cs="Calibri Light"/>
        </w:rPr>
      </w:pPr>
      <w:r w:rsidRPr="000550E0">
        <w:rPr>
          <w:rFonts w:ascii="Calibri Light" w:hAnsi="Calibri Light" w:cs="Calibri Light"/>
        </w:rPr>
        <w:t>No response to that request has been received.</w:t>
      </w:r>
    </w:p>
    <w:p w14:paraId="0370F96D" w14:textId="77777777" w:rsidR="00BE4199" w:rsidRPr="000550E0" w:rsidRDefault="00BE4199" w:rsidP="005072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3" w:after="252" w:line="360" w:lineRule="auto"/>
        <w:contextualSpacing/>
        <w:jc w:val="both"/>
        <w:rPr>
          <w:rFonts w:ascii="Calibri Light" w:hAnsi="Calibri Light" w:cs="Courier New"/>
        </w:rPr>
      </w:pPr>
    </w:p>
    <w:p w14:paraId="600A1310" w14:textId="77777777" w:rsidR="00E43702" w:rsidRPr="000550E0" w:rsidRDefault="00E43702" w:rsidP="0091165E">
      <w:pPr>
        <w:pStyle w:val="NormalWeb"/>
        <w:spacing w:before="120" w:line="360" w:lineRule="auto"/>
        <w:ind w:left="-567"/>
        <w:jc w:val="both"/>
        <w:rPr>
          <w:rStyle w:val="Strong"/>
          <w:rFonts w:ascii="Calibri Light" w:hAnsi="Calibri Light" w:cs="Calibri Light"/>
          <w:i/>
          <w:sz w:val="28"/>
          <w:u w:val="single"/>
        </w:rPr>
      </w:pPr>
      <w:r w:rsidRPr="000550E0">
        <w:rPr>
          <w:rStyle w:val="Strong"/>
          <w:rFonts w:ascii="Calibri Light" w:hAnsi="Calibri Light" w:cs="Calibri Light"/>
          <w:i/>
          <w:sz w:val="28"/>
          <w:u w:val="single"/>
        </w:rPr>
        <w:t>Legal background</w:t>
      </w:r>
    </w:p>
    <w:p w14:paraId="08B4D154" w14:textId="1C1A39F8" w:rsidR="00EF105E" w:rsidRPr="000550E0" w:rsidRDefault="00EF105E" w:rsidP="0091165E">
      <w:pPr>
        <w:spacing w:before="100" w:beforeAutospacing="1" w:after="100" w:afterAutospacing="1" w:line="360" w:lineRule="auto"/>
        <w:ind w:left="-567"/>
        <w:jc w:val="both"/>
        <w:rPr>
          <w:rFonts w:ascii="Calibri Light" w:hAnsi="Calibri Light" w:cs="Arial"/>
          <w:b/>
          <w:bCs/>
          <w:u w:val="single"/>
        </w:rPr>
      </w:pPr>
      <w:r w:rsidRPr="000550E0">
        <w:rPr>
          <w:rFonts w:ascii="Calibri Light" w:hAnsi="Calibri Light" w:cs="Arial"/>
          <w:b/>
          <w:bCs/>
          <w:u w:val="single"/>
        </w:rPr>
        <w:t>A. Exemption from the Habitual Residence Test</w:t>
      </w:r>
    </w:p>
    <w:p w14:paraId="60CAC9D1" w14:textId="2E659518" w:rsidR="0091165E" w:rsidRPr="000550E0" w:rsidRDefault="0091165E" w:rsidP="0091165E">
      <w:pPr>
        <w:spacing w:before="100" w:beforeAutospacing="1" w:after="100" w:afterAutospacing="1" w:line="360" w:lineRule="auto"/>
        <w:ind w:left="-567"/>
        <w:jc w:val="both"/>
        <w:rPr>
          <w:rFonts w:ascii="Calibri Light" w:hAnsi="Calibri Light" w:cs="Arial"/>
          <w:i/>
          <w:iCs/>
          <w:u w:val="single"/>
        </w:rPr>
      </w:pPr>
      <w:r w:rsidRPr="000550E0">
        <w:rPr>
          <w:rFonts w:ascii="Calibri Light" w:hAnsi="Calibri Light" w:cs="Arial"/>
          <w:i/>
          <w:iCs/>
          <w:u w:val="single"/>
        </w:rPr>
        <w:t xml:space="preserve">Legislation </w:t>
      </w:r>
    </w:p>
    <w:p w14:paraId="1BCF3485" w14:textId="4B4E4EE4" w:rsidR="00EF105E" w:rsidRPr="000550E0" w:rsidRDefault="00EF105E" w:rsidP="00323EAA">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3" w:after="252" w:line="360" w:lineRule="auto"/>
        <w:contextualSpacing/>
        <w:jc w:val="both"/>
        <w:rPr>
          <w:rStyle w:val="Strong"/>
          <w:rFonts w:ascii="Calibri Light" w:hAnsi="Calibri Light" w:cs="Arial"/>
          <w:b w:val="0"/>
          <w:color w:val="000000" w:themeColor="text1"/>
        </w:rPr>
      </w:pPr>
      <w:r w:rsidRPr="000550E0">
        <w:rPr>
          <w:rStyle w:val="Strong"/>
          <w:rFonts w:ascii="Calibri Light" w:hAnsi="Calibri Light" w:cs="Arial"/>
          <w:b w:val="0"/>
          <w:color w:val="000000" w:themeColor="text1"/>
        </w:rPr>
        <w:t>Under Regulation</w:t>
      </w:r>
      <w:r w:rsidRPr="000550E0">
        <w:rPr>
          <w:rFonts w:ascii="Calibri Light" w:hAnsi="Calibri Light"/>
          <w:color w:val="000000" w:themeColor="text1"/>
        </w:rPr>
        <w:t xml:space="preserve"> </w:t>
      </w:r>
      <w:r w:rsidR="00A0567B" w:rsidRPr="000550E0">
        <w:rPr>
          <w:rFonts w:ascii="Calibri Light" w:hAnsi="Calibri Light"/>
          <w:color w:val="000000" w:themeColor="text1"/>
        </w:rPr>
        <w:t>2</w:t>
      </w:r>
      <w:r w:rsidRPr="000550E0">
        <w:rPr>
          <w:rFonts w:ascii="Calibri Light" w:hAnsi="Calibri Light"/>
          <w:color w:val="000000" w:themeColor="text1"/>
        </w:rPr>
        <w:t xml:space="preserve"> of </w:t>
      </w:r>
      <w:r w:rsidR="00A0567B" w:rsidRPr="000550E0">
        <w:rPr>
          <w:rFonts w:ascii="Calibri Light" w:hAnsi="Calibri Light"/>
          <w:color w:val="000000" w:themeColor="text1"/>
        </w:rPr>
        <w:t xml:space="preserve">The State Pension Credit Regulations 2002 </w:t>
      </w:r>
      <w:r w:rsidR="006C5F1A" w:rsidRPr="000550E0">
        <w:rPr>
          <w:rFonts w:ascii="Calibri Light" w:hAnsi="Calibri Light"/>
          <w:color w:val="000000" w:themeColor="text1"/>
        </w:rPr>
        <w:t>(“</w:t>
      </w:r>
      <w:r w:rsidR="00A0567B" w:rsidRPr="000550E0">
        <w:rPr>
          <w:rFonts w:ascii="Calibri Light" w:hAnsi="Calibri Light"/>
          <w:b/>
          <w:bCs/>
          <w:color w:val="000000" w:themeColor="text1"/>
        </w:rPr>
        <w:t>PC</w:t>
      </w:r>
      <w:r w:rsidR="006C5F1A" w:rsidRPr="000550E0">
        <w:rPr>
          <w:rFonts w:ascii="Calibri Light" w:hAnsi="Calibri Light"/>
          <w:b/>
          <w:bCs/>
          <w:color w:val="000000" w:themeColor="text1"/>
        </w:rPr>
        <w:t xml:space="preserve"> Regs</w:t>
      </w:r>
      <w:r w:rsidR="006C5F1A" w:rsidRPr="000550E0">
        <w:rPr>
          <w:rFonts w:ascii="Calibri Light" w:hAnsi="Calibri Light"/>
          <w:color w:val="000000" w:themeColor="text1"/>
        </w:rPr>
        <w:t>”)</w:t>
      </w:r>
      <w:r w:rsidRPr="000550E0">
        <w:rPr>
          <w:rStyle w:val="Strong"/>
          <w:rFonts w:ascii="Calibri Light" w:hAnsi="Calibri Light" w:cs="Arial"/>
          <w:b w:val="0"/>
          <w:color w:val="000000" w:themeColor="text1"/>
        </w:rPr>
        <w:t>:</w:t>
      </w:r>
    </w:p>
    <w:p w14:paraId="686FEF3A" w14:textId="77777777" w:rsidR="000550E0" w:rsidRDefault="000550E0" w:rsidP="0005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3" w:after="252" w:line="360" w:lineRule="auto"/>
        <w:contextualSpacing/>
        <w:jc w:val="both"/>
        <w:rPr>
          <w:rStyle w:val="legp1no"/>
          <w:rFonts w:ascii="Calibri Light" w:hAnsi="Calibri Light" w:cs="Arial"/>
          <w:b/>
          <w:bCs/>
          <w:i/>
          <w:color w:val="000000" w:themeColor="text1"/>
          <w:lang w:eastAsia="en-US"/>
        </w:rPr>
      </w:pPr>
    </w:p>
    <w:p w14:paraId="47A35D0E" w14:textId="53B8826A" w:rsidR="000550E0" w:rsidRPr="00D76E85" w:rsidRDefault="000550E0" w:rsidP="001A7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3" w:after="252" w:line="360" w:lineRule="auto"/>
        <w:ind w:left="720"/>
        <w:contextualSpacing/>
        <w:jc w:val="both"/>
        <w:rPr>
          <w:rStyle w:val="legp1no"/>
          <w:rFonts w:ascii="Calibri Light" w:hAnsi="Calibri Light" w:cs="Arial"/>
          <w:b/>
          <w:bCs/>
          <w:i/>
          <w:color w:val="000000" w:themeColor="text1"/>
          <w:lang w:eastAsia="en-US"/>
        </w:rPr>
      </w:pPr>
      <w:r w:rsidRPr="00D76E85">
        <w:rPr>
          <w:rStyle w:val="legp1no"/>
          <w:rFonts w:ascii="Calibri Light" w:hAnsi="Calibri Light" w:cs="Arial"/>
          <w:b/>
          <w:bCs/>
          <w:i/>
          <w:color w:val="000000" w:themeColor="text1"/>
          <w:lang w:eastAsia="en-US"/>
        </w:rPr>
        <w:t>Persons not in Great Britain</w:t>
      </w:r>
    </w:p>
    <w:p w14:paraId="7F65100D" w14:textId="22734985" w:rsidR="000550E0" w:rsidRPr="00D76E85" w:rsidRDefault="000550E0" w:rsidP="001A7B36">
      <w:pPr>
        <w:pStyle w:val="legp1paratext"/>
        <w:shd w:val="clear" w:color="auto" w:fill="FFFFFF"/>
        <w:spacing w:before="0" w:beforeAutospacing="0" w:after="120" w:afterAutospacing="0" w:line="360" w:lineRule="auto"/>
        <w:ind w:left="720"/>
        <w:jc w:val="both"/>
        <w:rPr>
          <w:rFonts w:ascii="Calibri Light" w:hAnsi="Calibri Light" w:cs="Arial"/>
          <w:i/>
          <w:color w:val="000000" w:themeColor="text1"/>
          <w:lang w:val="en-GB"/>
        </w:rPr>
      </w:pPr>
      <w:r w:rsidRPr="001A7B36">
        <w:rPr>
          <w:rStyle w:val="legp1no"/>
          <w:rFonts w:ascii="Calibri Light" w:hAnsi="Calibri Light" w:cs="Arial"/>
          <w:b/>
          <w:bCs/>
          <w:i/>
          <w:color w:val="000000" w:themeColor="text1"/>
          <w:lang w:val="en-GB"/>
        </w:rPr>
        <w:t>2</w:t>
      </w:r>
      <w:r w:rsidRPr="00D76E85">
        <w:rPr>
          <w:rStyle w:val="legp1no"/>
          <w:rFonts w:ascii="Calibri Light" w:hAnsi="Calibri Light" w:cs="Arial"/>
          <w:i/>
          <w:color w:val="000000" w:themeColor="text1"/>
          <w:lang w:val="en-GB"/>
        </w:rPr>
        <w:t xml:space="preserve">.—(1) A person is to be treated as not in Great Britain if, subject to the following provisions of this regulation, he is not habitually resident in the </w:t>
      </w:r>
      <w:r w:rsidRPr="00D76E85">
        <w:rPr>
          <w:rStyle w:val="legp1no"/>
          <w:rFonts w:ascii="Calibri Light" w:hAnsi="Calibri Light" w:cs="Arial"/>
          <w:i/>
          <w:color w:val="000000" w:themeColor="text1"/>
          <w:lang w:val="en-GB"/>
        </w:rPr>
        <w:lastRenderedPageBreak/>
        <w:t>United Kingdom, the Channel Islands, the Isle of Man or the Republic of Ireland.</w:t>
      </w:r>
    </w:p>
    <w:p w14:paraId="448EF5AF" w14:textId="6584AB9D" w:rsidR="000550E0" w:rsidRDefault="001A7B36" w:rsidP="001A7B36">
      <w:pPr>
        <w:pStyle w:val="legp1paratext"/>
        <w:shd w:val="clear" w:color="auto" w:fill="FFFFFF"/>
        <w:spacing w:before="0" w:beforeAutospacing="0" w:after="120" w:afterAutospacing="0" w:line="360" w:lineRule="auto"/>
        <w:ind w:left="720"/>
        <w:jc w:val="both"/>
        <w:rPr>
          <w:rFonts w:ascii="Calibri Light" w:hAnsi="Calibri Light" w:cs="Arial"/>
          <w:i/>
          <w:color w:val="000000" w:themeColor="text1"/>
          <w:lang w:val="en-GB"/>
        </w:rPr>
      </w:pPr>
      <w:r>
        <w:rPr>
          <w:rFonts w:ascii="Calibri Light" w:hAnsi="Calibri Light" w:cs="Arial"/>
          <w:i/>
          <w:color w:val="000000" w:themeColor="text1"/>
          <w:lang w:val="en-GB"/>
        </w:rPr>
        <w:t>[</w:t>
      </w:r>
      <w:r w:rsidR="000550E0" w:rsidRPr="00D76E85">
        <w:rPr>
          <w:rFonts w:ascii="Calibri Light" w:hAnsi="Calibri Light" w:cs="Arial"/>
          <w:i/>
          <w:color w:val="000000" w:themeColor="text1"/>
          <w:lang w:val="en-GB"/>
        </w:rPr>
        <w:t>…</w:t>
      </w:r>
      <w:r>
        <w:rPr>
          <w:rFonts w:ascii="Calibri Light" w:hAnsi="Calibri Light" w:cs="Arial"/>
          <w:i/>
          <w:color w:val="000000" w:themeColor="text1"/>
          <w:lang w:val="en-GB"/>
        </w:rPr>
        <w:t>]</w:t>
      </w:r>
    </w:p>
    <w:p w14:paraId="59311A5D" w14:textId="636C5F0D" w:rsidR="000550E0" w:rsidRDefault="000550E0" w:rsidP="001A7B36">
      <w:pPr>
        <w:pStyle w:val="legp1paratext"/>
        <w:shd w:val="clear" w:color="auto" w:fill="FFFFFF"/>
        <w:spacing w:before="0" w:beforeAutospacing="0" w:after="120" w:afterAutospacing="0" w:line="360" w:lineRule="auto"/>
        <w:ind w:left="720"/>
        <w:jc w:val="both"/>
        <w:rPr>
          <w:rFonts w:ascii="Calibri Light" w:hAnsi="Calibri Light" w:cs="Arial"/>
          <w:i/>
          <w:color w:val="000000" w:themeColor="text1"/>
          <w:lang w:val="en-GB"/>
        </w:rPr>
      </w:pPr>
      <w:r w:rsidRPr="000550E0">
        <w:rPr>
          <w:rFonts w:ascii="Calibri Light" w:hAnsi="Calibri Light" w:cs="Arial"/>
          <w:i/>
          <w:color w:val="000000" w:themeColor="text1"/>
          <w:lang w:val="en-GB"/>
        </w:rPr>
        <w:t>(4) A person is not to be treated as not in Great Britain if he is—</w:t>
      </w:r>
    </w:p>
    <w:p w14:paraId="3EB0CD34" w14:textId="05E1946F" w:rsidR="000550E0" w:rsidRPr="00D76E85" w:rsidRDefault="001A7B36" w:rsidP="001A7B36">
      <w:pPr>
        <w:pStyle w:val="legp1paratext"/>
        <w:shd w:val="clear" w:color="auto" w:fill="FFFFFF"/>
        <w:spacing w:before="0" w:beforeAutospacing="0" w:after="120" w:afterAutospacing="0" w:line="360" w:lineRule="auto"/>
        <w:ind w:left="720" w:firstLine="720"/>
        <w:jc w:val="both"/>
        <w:rPr>
          <w:rFonts w:ascii="Calibri Light" w:hAnsi="Calibri Light" w:cs="Arial"/>
          <w:i/>
          <w:color w:val="000000" w:themeColor="text1"/>
          <w:lang w:val="en-GB"/>
        </w:rPr>
      </w:pPr>
      <w:r>
        <w:rPr>
          <w:rFonts w:ascii="Calibri Light" w:hAnsi="Calibri Light" w:cs="Arial"/>
          <w:i/>
          <w:color w:val="000000" w:themeColor="text1"/>
          <w:lang w:val="en-GB"/>
        </w:rPr>
        <w:t>[</w:t>
      </w:r>
      <w:r w:rsidR="000550E0">
        <w:rPr>
          <w:rFonts w:ascii="Calibri Light" w:hAnsi="Calibri Light" w:cs="Arial"/>
          <w:i/>
          <w:color w:val="000000" w:themeColor="text1"/>
          <w:lang w:val="en-GB"/>
        </w:rPr>
        <w:t>…</w:t>
      </w:r>
      <w:r>
        <w:rPr>
          <w:rFonts w:ascii="Calibri Light" w:hAnsi="Calibri Light" w:cs="Arial"/>
          <w:i/>
          <w:color w:val="000000" w:themeColor="text1"/>
          <w:lang w:val="en-GB"/>
        </w:rPr>
        <w:t>]</w:t>
      </w:r>
    </w:p>
    <w:p w14:paraId="707752CC" w14:textId="1C0A976B" w:rsidR="000550E0" w:rsidRPr="000550E0" w:rsidRDefault="000550E0" w:rsidP="001A7B36">
      <w:pPr>
        <w:pStyle w:val="legp2paratext"/>
        <w:shd w:val="clear" w:color="auto" w:fill="FFFFFF"/>
        <w:spacing w:after="120" w:line="360" w:lineRule="auto"/>
        <w:ind w:left="1440"/>
        <w:jc w:val="both"/>
        <w:rPr>
          <w:rFonts w:ascii="Calibri Light" w:hAnsi="Calibri Light" w:cs="Arial"/>
          <w:i/>
          <w:color w:val="000000" w:themeColor="text1"/>
          <w:lang w:val="en-GB"/>
        </w:rPr>
      </w:pPr>
      <w:r w:rsidRPr="000550E0">
        <w:rPr>
          <w:rFonts w:ascii="Calibri Light" w:hAnsi="Calibri Light" w:cs="Arial"/>
          <w:i/>
          <w:color w:val="000000" w:themeColor="text1"/>
          <w:lang w:val="en-GB"/>
        </w:rPr>
        <w:t>(g)</w:t>
      </w:r>
      <w:r w:rsidR="001A7B36">
        <w:rPr>
          <w:rFonts w:ascii="Calibri Light" w:hAnsi="Calibri Light" w:cs="Arial"/>
          <w:i/>
          <w:color w:val="000000" w:themeColor="text1"/>
          <w:lang w:val="en-GB"/>
        </w:rPr>
        <w:t xml:space="preserve"> </w:t>
      </w:r>
      <w:r w:rsidRPr="000550E0">
        <w:rPr>
          <w:rFonts w:ascii="Calibri Light" w:hAnsi="Calibri Light" w:cs="Arial"/>
          <w:i/>
          <w:color w:val="000000" w:themeColor="text1"/>
          <w:lang w:val="en-GB"/>
        </w:rPr>
        <w:t>a refugee within the definition in Article 1 of the Convention relating to the Status of Refugees done at Geneva on 28th July 1951, as extended by Article 1(2) of the Protocol relating to the Status of Refugees done at New York on 31st January 1967;</w:t>
      </w:r>
    </w:p>
    <w:p w14:paraId="0259D744" w14:textId="5A3B5A0B" w:rsidR="000550E0" w:rsidRPr="000550E0" w:rsidRDefault="000550E0" w:rsidP="001A7B36">
      <w:pPr>
        <w:pStyle w:val="legp2paratext"/>
        <w:shd w:val="clear" w:color="auto" w:fill="FFFFFF"/>
        <w:spacing w:after="120" w:line="360" w:lineRule="auto"/>
        <w:ind w:left="1440"/>
        <w:jc w:val="both"/>
        <w:rPr>
          <w:rFonts w:ascii="Calibri Light" w:hAnsi="Calibri Light" w:cs="Arial"/>
          <w:i/>
          <w:color w:val="000000" w:themeColor="text1"/>
          <w:lang w:val="en-GB"/>
        </w:rPr>
      </w:pPr>
      <w:r w:rsidRPr="000550E0">
        <w:rPr>
          <w:rFonts w:ascii="Calibri Light" w:hAnsi="Calibri Light" w:cs="Arial"/>
          <w:i/>
          <w:color w:val="000000" w:themeColor="text1"/>
          <w:lang w:val="en-GB"/>
        </w:rPr>
        <w:t>(h)</w:t>
      </w:r>
      <w:r w:rsidR="001A7B36">
        <w:rPr>
          <w:rFonts w:ascii="Calibri Light" w:hAnsi="Calibri Light" w:cs="Arial"/>
          <w:i/>
          <w:color w:val="000000" w:themeColor="text1"/>
          <w:lang w:val="en-GB"/>
        </w:rPr>
        <w:t xml:space="preserve"> </w:t>
      </w:r>
      <w:r w:rsidRPr="000550E0">
        <w:rPr>
          <w:rFonts w:ascii="Calibri Light" w:hAnsi="Calibri Light" w:cs="Arial"/>
          <w:i/>
          <w:color w:val="000000" w:themeColor="text1"/>
          <w:lang w:val="en-GB"/>
        </w:rPr>
        <w:t xml:space="preserve">a person who has been granted leave or who is deemed to have been granted leave outside the rules made under section 3(2) of the Immigration Act 1971 ... </w:t>
      </w:r>
    </w:p>
    <w:p w14:paraId="6D8E99E9" w14:textId="773C2A9A" w:rsidR="00EF105E" w:rsidRPr="00D76E85" w:rsidRDefault="000550E0" w:rsidP="001A7B36">
      <w:pPr>
        <w:pStyle w:val="legp2paratext"/>
        <w:shd w:val="clear" w:color="auto" w:fill="FFFFFF"/>
        <w:spacing w:before="0" w:beforeAutospacing="0" w:after="120" w:afterAutospacing="0" w:line="360" w:lineRule="auto"/>
        <w:ind w:left="1418"/>
        <w:jc w:val="both"/>
        <w:rPr>
          <w:rFonts w:ascii="Calibri Light" w:hAnsi="Calibri Light" w:cs="Arial"/>
          <w:i/>
          <w:color w:val="000000" w:themeColor="text1"/>
          <w:lang w:val="en-GB"/>
        </w:rPr>
      </w:pPr>
      <w:r w:rsidRPr="000550E0">
        <w:rPr>
          <w:rFonts w:ascii="Calibri Light" w:hAnsi="Calibri Light" w:cs="Arial"/>
          <w:i/>
          <w:color w:val="000000" w:themeColor="text1"/>
          <w:lang w:val="en-GB"/>
        </w:rPr>
        <w:t>(hh)</w:t>
      </w:r>
      <w:r w:rsidR="001A7B36">
        <w:rPr>
          <w:rFonts w:ascii="Calibri Light" w:hAnsi="Calibri Light" w:cs="Arial"/>
          <w:i/>
          <w:color w:val="000000" w:themeColor="text1"/>
          <w:lang w:val="en-GB"/>
        </w:rPr>
        <w:t xml:space="preserve"> </w:t>
      </w:r>
      <w:r w:rsidRPr="000550E0">
        <w:rPr>
          <w:rFonts w:ascii="Calibri Light" w:hAnsi="Calibri Light" w:cs="Arial"/>
          <w:i/>
          <w:color w:val="000000" w:themeColor="text1"/>
          <w:lang w:val="en-GB"/>
        </w:rPr>
        <w:t>a person who has humanitarian protection granted under those rules;</w:t>
      </w:r>
      <w:r w:rsidR="00EF105E" w:rsidRPr="00D76E85">
        <w:rPr>
          <w:rFonts w:ascii="Calibri Light" w:hAnsi="Calibri Light" w:cs="Arial"/>
          <w:i/>
          <w:color w:val="000000" w:themeColor="text1"/>
          <w:lang w:val="en-GB"/>
        </w:rPr>
        <w:tab/>
        <w:t xml:space="preserve"> </w:t>
      </w:r>
    </w:p>
    <w:p w14:paraId="12B367DF" w14:textId="2DB89D53" w:rsidR="00EF105E" w:rsidRPr="00D76E85" w:rsidRDefault="00EF105E" w:rsidP="001A7B36">
      <w:pPr>
        <w:pStyle w:val="legclearfix"/>
        <w:shd w:val="clear" w:color="auto" w:fill="FFFFFF"/>
        <w:spacing w:before="0" w:beforeAutospacing="0" w:after="120" w:afterAutospacing="0" w:line="360" w:lineRule="auto"/>
        <w:ind w:left="1418" w:hanging="426"/>
        <w:jc w:val="both"/>
        <w:rPr>
          <w:rStyle w:val="legds"/>
          <w:rFonts w:ascii="Calibri Light" w:hAnsi="Calibri Light" w:cs="Arial"/>
          <w:i/>
          <w:color w:val="000000" w:themeColor="text1"/>
          <w:lang w:val="en-GB"/>
        </w:rPr>
      </w:pPr>
      <w:r w:rsidRPr="00D76E85">
        <w:rPr>
          <w:rStyle w:val="legds"/>
          <w:rFonts w:ascii="Calibri Light" w:hAnsi="Calibri Light" w:cs="Arial"/>
          <w:color w:val="000000" w:themeColor="text1"/>
          <w:lang w:val="en-GB"/>
        </w:rPr>
        <w:tab/>
        <w:t>[</w:t>
      </w:r>
      <w:r w:rsidRPr="00D76E85">
        <w:rPr>
          <w:rStyle w:val="legds"/>
          <w:rFonts w:ascii="Calibri Light" w:hAnsi="Calibri Light" w:cs="Arial"/>
          <w:i/>
          <w:color w:val="000000" w:themeColor="text1"/>
          <w:lang w:val="en-GB"/>
        </w:rPr>
        <w:t>…</w:t>
      </w:r>
      <w:r w:rsidRPr="00D76E85">
        <w:rPr>
          <w:rStyle w:val="legds"/>
          <w:rFonts w:ascii="Calibri Light" w:hAnsi="Calibri Light" w:cs="Arial"/>
          <w:color w:val="000000" w:themeColor="text1"/>
          <w:lang w:val="en-GB"/>
        </w:rPr>
        <w:t>]</w:t>
      </w:r>
    </w:p>
    <w:p w14:paraId="74A2AB03" w14:textId="15A56BDB" w:rsidR="00F7571D" w:rsidRPr="000550E0" w:rsidRDefault="00F7571D" w:rsidP="005072F2">
      <w:pPr>
        <w:spacing w:before="120" w:beforeAutospacing="1" w:after="100" w:afterAutospacing="1" w:line="360" w:lineRule="auto"/>
        <w:ind w:left="-567"/>
        <w:jc w:val="both"/>
        <w:rPr>
          <w:rFonts w:ascii="Calibri Light" w:hAnsi="Calibri Light" w:cs="Arial"/>
          <w:i/>
          <w:iCs/>
          <w:u w:val="single"/>
        </w:rPr>
      </w:pPr>
      <w:r w:rsidRPr="000550E0">
        <w:rPr>
          <w:rFonts w:ascii="Calibri Light" w:hAnsi="Calibri Light" w:cs="Arial"/>
          <w:i/>
          <w:iCs/>
          <w:u w:val="single"/>
        </w:rPr>
        <w:t>DWP Guidance</w:t>
      </w:r>
      <w:r w:rsidR="008B0B93" w:rsidRPr="000550E0">
        <w:rPr>
          <w:rFonts w:ascii="Calibri Light" w:hAnsi="Calibri Light" w:cs="Arial"/>
          <w:i/>
          <w:iCs/>
          <w:u w:val="single"/>
        </w:rPr>
        <w:t xml:space="preserve"> and status </w:t>
      </w:r>
      <w:r w:rsidR="003523E5" w:rsidRPr="000550E0">
        <w:rPr>
          <w:rFonts w:ascii="Calibri Light" w:hAnsi="Calibri Light" w:cs="Arial"/>
          <w:i/>
          <w:iCs/>
          <w:u w:val="single"/>
        </w:rPr>
        <w:t xml:space="preserve">of guidance </w:t>
      </w:r>
    </w:p>
    <w:p w14:paraId="1F879AB0" w14:textId="5072845A" w:rsidR="00F7571D" w:rsidRPr="000550E0" w:rsidRDefault="00F7571D" w:rsidP="00323EAA">
      <w:pPr>
        <w:pStyle w:val="ListParagraph"/>
        <w:numPr>
          <w:ilvl w:val="0"/>
          <w:numId w:val="27"/>
        </w:numPr>
        <w:spacing w:before="120" w:beforeAutospacing="1" w:after="100" w:afterAutospacing="1" w:line="360" w:lineRule="auto"/>
        <w:jc w:val="both"/>
        <w:rPr>
          <w:rFonts w:ascii="Calibri Light" w:hAnsi="Calibri Light" w:cs="Calibri Light"/>
          <w:i/>
          <w:iCs/>
          <w:u w:val="single"/>
        </w:rPr>
      </w:pPr>
      <w:r w:rsidRPr="000550E0">
        <w:rPr>
          <w:rStyle w:val="Strong"/>
          <w:rFonts w:ascii="Calibri Light" w:hAnsi="Calibri Light" w:cs="Calibri Light"/>
          <w:b w:val="0"/>
        </w:rPr>
        <w:t xml:space="preserve">SSWP’s </w:t>
      </w:r>
      <w:r w:rsidR="005A271E" w:rsidRPr="000550E0">
        <w:rPr>
          <w:rStyle w:val="Strong"/>
          <w:rFonts w:ascii="Calibri Light" w:hAnsi="Calibri Light" w:cs="Calibri Light"/>
          <w:b w:val="0"/>
        </w:rPr>
        <w:t>Decision Mak</w:t>
      </w:r>
      <w:r w:rsidR="005D3EAF">
        <w:rPr>
          <w:rStyle w:val="Strong"/>
          <w:rFonts w:ascii="Calibri Light" w:hAnsi="Calibri Light" w:cs="Calibri Light"/>
          <w:b w:val="0"/>
        </w:rPr>
        <w:t>er’s Guide</w:t>
      </w:r>
      <w:r w:rsidR="005A271E" w:rsidRPr="000550E0">
        <w:rPr>
          <w:rStyle w:val="Strong"/>
          <w:rFonts w:ascii="Calibri Light" w:hAnsi="Calibri Light" w:cs="Calibri Light"/>
          <w:b w:val="0"/>
        </w:rPr>
        <w:t xml:space="preserve"> </w:t>
      </w:r>
      <w:r w:rsidR="0066534C" w:rsidRPr="000550E0">
        <w:rPr>
          <w:rStyle w:val="Strong"/>
          <w:rFonts w:ascii="Calibri Light" w:hAnsi="Calibri Light" w:cs="Calibri Light"/>
          <w:b w:val="0"/>
        </w:rPr>
        <w:t>(</w:t>
      </w:r>
      <w:r w:rsidR="004F7CF7">
        <w:rPr>
          <w:rStyle w:val="Strong"/>
          <w:rFonts w:ascii="Calibri Light" w:hAnsi="Calibri Light" w:cs="Calibri Light"/>
          <w:b w:val="0"/>
        </w:rPr>
        <w:t>“</w:t>
      </w:r>
      <w:r w:rsidR="005D3EAF">
        <w:rPr>
          <w:rStyle w:val="Strong"/>
          <w:rFonts w:ascii="Calibri Light" w:hAnsi="Calibri Light" w:cs="Calibri Light"/>
          <w:bCs w:val="0"/>
        </w:rPr>
        <w:t>DMG</w:t>
      </w:r>
      <w:r w:rsidR="005A271E" w:rsidRPr="000550E0">
        <w:rPr>
          <w:rStyle w:val="Strong"/>
          <w:rFonts w:ascii="Calibri Light" w:hAnsi="Calibri Light" w:cs="Calibri Light"/>
          <w:b w:val="0"/>
        </w:rPr>
        <w:t>”</w:t>
      </w:r>
      <w:r w:rsidR="0066534C" w:rsidRPr="000550E0">
        <w:rPr>
          <w:rStyle w:val="Strong"/>
          <w:rFonts w:ascii="Calibri Light" w:hAnsi="Calibri Light" w:cs="Calibri Light"/>
          <w:b w:val="0"/>
        </w:rPr>
        <w:t>)</w:t>
      </w:r>
      <w:r w:rsidRPr="000550E0">
        <w:rPr>
          <w:rFonts w:ascii="Calibri Light" w:hAnsi="Calibri Light" w:cs="Calibri Light"/>
        </w:rPr>
        <w:t xml:space="preserve"> </w:t>
      </w:r>
      <w:r w:rsidR="007573AA">
        <w:rPr>
          <w:rFonts w:ascii="Calibri Light" w:hAnsi="Calibri Light" w:cs="Calibri Light"/>
        </w:rPr>
        <w:t xml:space="preserve">Volume 2 </w:t>
      </w:r>
      <w:r w:rsidRPr="000550E0">
        <w:rPr>
          <w:rFonts w:ascii="Calibri Light" w:hAnsi="Calibri Light" w:cs="Calibri Light"/>
        </w:rPr>
        <w:t>Chapter</w:t>
      </w:r>
      <w:r w:rsidR="007573AA">
        <w:rPr>
          <w:rFonts w:ascii="Calibri Light" w:hAnsi="Calibri Light" w:cs="Calibri Light"/>
        </w:rPr>
        <w:t xml:space="preserve"> 7 Part 03 ‘</w:t>
      </w:r>
      <w:r w:rsidR="007573AA" w:rsidRPr="007573AA">
        <w:rPr>
          <w:rFonts w:ascii="Calibri Light" w:hAnsi="Calibri Light" w:cs="Calibri Light"/>
        </w:rPr>
        <w:t>Habitual residence and right to reside - IS, JSA, SPC, ESA</w:t>
      </w:r>
      <w:r w:rsidR="0066534C" w:rsidRPr="000550E0">
        <w:rPr>
          <w:rFonts w:ascii="Calibri Light" w:hAnsi="Calibri Light" w:cs="Calibri Light"/>
        </w:rPr>
        <w:t>’</w:t>
      </w:r>
      <w:r w:rsidR="00AB1FF2">
        <w:rPr>
          <w:rStyle w:val="FootnoteReference"/>
          <w:rFonts w:ascii="Calibri Light" w:hAnsi="Calibri Light" w:cs="Calibri Light"/>
        </w:rPr>
        <w:footnoteReference w:id="4"/>
      </w:r>
      <w:r w:rsidRPr="000550E0">
        <w:rPr>
          <w:rStyle w:val="Strong"/>
          <w:rFonts w:ascii="Calibri Light" w:hAnsi="Calibri Light" w:cs="Calibri Light"/>
          <w:b w:val="0"/>
        </w:rPr>
        <w:t xml:space="preserve">, </w:t>
      </w:r>
      <w:r w:rsidR="003523E5" w:rsidRPr="000550E0">
        <w:rPr>
          <w:rStyle w:val="Strong"/>
          <w:rFonts w:ascii="Calibri Light" w:hAnsi="Calibri Light" w:cs="Calibri Light"/>
          <w:b w:val="0"/>
        </w:rPr>
        <w:t>demonstrates DWP policy and includes</w:t>
      </w:r>
      <w:r w:rsidRPr="000550E0">
        <w:rPr>
          <w:rStyle w:val="Strong"/>
          <w:rFonts w:ascii="Calibri Light" w:hAnsi="Calibri Light" w:cs="Calibri Light"/>
          <w:b w:val="0"/>
        </w:rPr>
        <w:t>:</w:t>
      </w:r>
    </w:p>
    <w:p w14:paraId="652CBD27" w14:textId="1578F75C" w:rsidR="0080419D" w:rsidRPr="00D76E85" w:rsidRDefault="0080419D" w:rsidP="00EB312E">
      <w:pPr>
        <w:pStyle w:val="NormalWeb"/>
        <w:spacing w:line="360" w:lineRule="auto"/>
        <w:ind w:left="567" w:hanging="567"/>
        <w:jc w:val="both"/>
        <w:rPr>
          <w:rFonts w:ascii="Calibri Light" w:hAnsi="Calibri Light" w:cs="Calibri Light"/>
          <w:b/>
          <w:bCs/>
          <w:i/>
          <w:iCs/>
        </w:rPr>
      </w:pPr>
      <w:r>
        <w:tab/>
      </w:r>
      <w:r w:rsidR="00F7571D" w:rsidRPr="000550E0">
        <w:tab/>
      </w:r>
      <w:r w:rsidRPr="00D76E85">
        <w:rPr>
          <w:rFonts w:ascii="Calibri Light" w:hAnsi="Calibri Light" w:cs="Calibri Light"/>
          <w:b/>
          <w:bCs/>
          <w:i/>
          <w:iCs/>
        </w:rPr>
        <w:t>Exemptions to the Habitual Residence Test 073174 – 073200</w:t>
      </w:r>
    </w:p>
    <w:p w14:paraId="45CF3DDB" w14:textId="7AD3818C" w:rsidR="0080419D" w:rsidRPr="00D76E85" w:rsidRDefault="0080419D" w:rsidP="00EB312E">
      <w:pPr>
        <w:pStyle w:val="NormalWeb"/>
        <w:spacing w:line="360" w:lineRule="auto"/>
        <w:ind w:left="567" w:hanging="567"/>
        <w:jc w:val="both"/>
        <w:rPr>
          <w:rFonts w:ascii="Calibri Light" w:hAnsi="Calibri Light" w:cs="Calibri Light"/>
          <w:b/>
          <w:bCs/>
          <w:i/>
          <w:iCs/>
        </w:rPr>
      </w:pPr>
      <w:r w:rsidRPr="00D76E85">
        <w:rPr>
          <w:rFonts w:ascii="Calibri Light" w:hAnsi="Calibri Light" w:cs="Calibri Light"/>
          <w:b/>
          <w:bCs/>
          <w:i/>
          <w:iCs/>
        </w:rPr>
        <w:tab/>
      </w:r>
      <w:r w:rsidR="001A7B36">
        <w:rPr>
          <w:rFonts w:ascii="Calibri Light" w:hAnsi="Calibri Light" w:cs="Calibri Light"/>
          <w:b/>
          <w:bCs/>
          <w:i/>
          <w:iCs/>
        </w:rPr>
        <w:tab/>
        <w:t>[</w:t>
      </w:r>
      <w:r w:rsidRPr="00D76E85">
        <w:rPr>
          <w:rFonts w:ascii="Calibri Light" w:hAnsi="Calibri Light" w:cs="Calibri Light"/>
          <w:b/>
          <w:bCs/>
          <w:i/>
          <w:iCs/>
        </w:rPr>
        <w:t>…</w:t>
      </w:r>
      <w:r w:rsidR="001A7B36">
        <w:rPr>
          <w:rFonts w:ascii="Calibri Light" w:hAnsi="Calibri Light" w:cs="Calibri Light"/>
          <w:b/>
          <w:bCs/>
          <w:i/>
          <w:iCs/>
        </w:rPr>
        <w:t>]</w:t>
      </w:r>
    </w:p>
    <w:p w14:paraId="3AB2D8BA" w14:textId="77777777" w:rsidR="0080419D" w:rsidRPr="00D76E85" w:rsidRDefault="0080419D" w:rsidP="00D76E85">
      <w:pPr>
        <w:pStyle w:val="Default"/>
        <w:spacing w:before="100" w:beforeAutospacing="1" w:after="100" w:afterAutospacing="1" w:line="360" w:lineRule="auto"/>
        <w:rPr>
          <w:rFonts w:ascii="Calibri Light" w:hAnsi="Calibri Light" w:cs="Calibri Light"/>
          <w:i/>
          <w:iCs/>
          <w:color w:val="323232"/>
        </w:rPr>
      </w:pPr>
      <w:r w:rsidRPr="00D76E85">
        <w:rPr>
          <w:rFonts w:ascii="Calibri Light" w:hAnsi="Calibri Light" w:cs="Calibri Light"/>
          <w:b/>
          <w:bCs/>
          <w:i/>
          <w:iCs/>
        </w:rPr>
        <w:tab/>
      </w:r>
      <w:r w:rsidRPr="00D76E85">
        <w:rPr>
          <w:rFonts w:ascii="Calibri Light" w:hAnsi="Calibri Light" w:cs="Calibri Light"/>
          <w:b/>
          <w:bCs/>
          <w:i/>
          <w:iCs/>
          <w:color w:val="323232"/>
        </w:rPr>
        <w:t>Refugees/Persons granted humanitarian protection</w:t>
      </w:r>
    </w:p>
    <w:p w14:paraId="7A312BB6" w14:textId="77777777" w:rsidR="0080419D" w:rsidRPr="00D76E85" w:rsidRDefault="0080419D" w:rsidP="001A7B36">
      <w:pPr>
        <w:autoSpaceDE w:val="0"/>
        <w:autoSpaceDN w:val="0"/>
        <w:adjustRightInd w:val="0"/>
        <w:spacing w:before="100" w:beforeAutospacing="1" w:after="100" w:afterAutospacing="1" w:line="360" w:lineRule="auto"/>
        <w:ind w:left="720"/>
        <w:jc w:val="both"/>
        <w:rPr>
          <w:rFonts w:ascii="Calibri Light" w:hAnsi="Calibri Light" w:cs="Calibri Light"/>
          <w:i/>
          <w:iCs/>
          <w:color w:val="323232"/>
        </w:rPr>
      </w:pPr>
      <w:r w:rsidRPr="001A7B36">
        <w:rPr>
          <w:rFonts w:ascii="Calibri Light" w:hAnsi="Calibri Light" w:cs="Calibri Light"/>
          <w:b/>
          <w:bCs/>
          <w:i/>
          <w:iCs/>
          <w:color w:val="323232"/>
        </w:rPr>
        <w:lastRenderedPageBreak/>
        <w:t xml:space="preserve">073175 </w:t>
      </w:r>
      <w:r w:rsidRPr="00D76E85">
        <w:rPr>
          <w:rFonts w:ascii="Calibri Light" w:hAnsi="Calibri Light" w:cs="Calibri Light"/>
          <w:i/>
          <w:iCs/>
          <w:color w:val="323232"/>
        </w:rPr>
        <w:t>Refugees</w:t>
      </w:r>
      <w:r w:rsidRPr="00D76E85">
        <w:rPr>
          <w:rFonts w:ascii="Calibri Light" w:hAnsi="Calibri Light" w:cs="Calibri Light"/>
          <w:i/>
          <w:iCs/>
          <w:color w:val="323232"/>
          <w:vertAlign w:val="subscript"/>
        </w:rPr>
        <w:t>1</w:t>
      </w:r>
      <w:r w:rsidRPr="00D76E85">
        <w:rPr>
          <w:rFonts w:ascii="Calibri Light" w:hAnsi="Calibri Light" w:cs="Calibri Light"/>
          <w:i/>
          <w:iCs/>
          <w:color w:val="323232"/>
        </w:rPr>
        <w:t xml:space="preserve"> are people who are outside their country of origin and are unwilling to return there for fear of persecution because of their</w:t>
      </w:r>
    </w:p>
    <w:p w14:paraId="4B66E4A5" w14:textId="77777777" w:rsidR="0080419D" w:rsidRPr="00D76E85" w:rsidRDefault="0080419D" w:rsidP="00D76E85">
      <w:pPr>
        <w:autoSpaceDE w:val="0"/>
        <w:autoSpaceDN w:val="0"/>
        <w:adjustRightInd w:val="0"/>
        <w:spacing w:before="100" w:beforeAutospacing="1" w:after="100" w:afterAutospacing="1" w:line="360" w:lineRule="auto"/>
        <w:ind w:firstLine="720"/>
        <w:rPr>
          <w:rFonts w:ascii="Calibri Light" w:hAnsi="Calibri Light" w:cs="Calibri Light"/>
          <w:i/>
          <w:iCs/>
          <w:color w:val="323232"/>
        </w:rPr>
      </w:pPr>
      <w:r w:rsidRPr="00D76E85">
        <w:rPr>
          <w:rFonts w:ascii="Calibri Light" w:hAnsi="Calibri Light" w:cs="Calibri Light"/>
          <w:i/>
          <w:iCs/>
          <w:color w:val="323232"/>
        </w:rPr>
        <w:t>• race</w:t>
      </w:r>
    </w:p>
    <w:p w14:paraId="455E6DC6" w14:textId="77777777" w:rsidR="0080419D" w:rsidRPr="00D76E85" w:rsidRDefault="0080419D" w:rsidP="00D76E85">
      <w:pPr>
        <w:autoSpaceDE w:val="0"/>
        <w:autoSpaceDN w:val="0"/>
        <w:adjustRightInd w:val="0"/>
        <w:spacing w:before="100" w:beforeAutospacing="1" w:after="100" w:afterAutospacing="1" w:line="360" w:lineRule="auto"/>
        <w:ind w:firstLine="720"/>
        <w:rPr>
          <w:rFonts w:ascii="Calibri Light" w:hAnsi="Calibri Light" w:cs="Calibri Light"/>
          <w:i/>
          <w:iCs/>
          <w:color w:val="323232"/>
        </w:rPr>
      </w:pPr>
      <w:r w:rsidRPr="00D76E85">
        <w:rPr>
          <w:rFonts w:ascii="Calibri Light" w:hAnsi="Calibri Light" w:cs="Calibri Light"/>
          <w:i/>
          <w:iCs/>
          <w:color w:val="323232"/>
        </w:rPr>
        <w:t>• religion</w:t>
      </w:r>
    </w:p>
    <w:p w14:paraId="52A62AFB" w14:textId="77777777" w:rsidR="0080419D" w:rsidRPr="00D76E85" w:rsidRDefault="0080419D" w:rsidP="00D76E85">
      <w:pPr>
        <w:autoSpaceDE w:val="0"/>
        <w:autoSpaceDN w:val="0"/>
        <w:adjustRightInd w:val="0"/>
        <w:spacing w:before="100" w:beforeAutospacing="1" w:after="100" w:afterAutospacing="1" w:line="360" w:lineRule="auto"/>
        <w:ind w:firstLine="720"/>
        <w:rPr>
          <w:rFonts w:ascii="Calibri Light" w:hAnsi="Calibri Light" w:cs="Calibri Light"/>
          <w:i/>
          <w:iCs/>
          <w:color w:val="323232"/>
        </w:rPr>
      </w:pPr>
      <w:r w:rsidRPr="00D76E85">
        <w:rPr>
          <w:rFonts w:ascii="Calibri Light" w:hAnsi="Calibri Light" w:cs="Calibri Light"/>
          <w:i/>
          <w:iCs/>
          <w:color w:val="323232"/>
        </w:rPr>
        <w:t>• nationality</w:t>
      </w:r>
    </w:p>
    <w:p w14:paraId="4BCBC828" w14:textId="77777777" w:rsidR="0080419D" w:rsidRPr="00D76E85" w:rsidRDefault="0080419D" w:rsidP="00D76E85">
      <w:pPr>
        <w:autoSpaceDE w:val="0"/>
        <w:autoSpaceDN w:val="0"/>
        <w:adjustRightInd w:val="0"/>
        <w:spacing w:before="100" w:beforeAutospacing="1" w:after="100" w:afterAutospacing="1" w:line="360" w:lineRule="auto"/>
        <w:ind w:firstLine="720"/>
        <w:rPr>
          <w:rFonts w:ascii="Calibri Light" w:hAnsi="Calibri Light" w:cs="Calibri Light"/>
          <w:i/>
          <w:iCs/>
          <w:color w:val="323232"/>
        </w:rPr>
      </w:pPr>
      <w:r w:rsidRPr="00D76E85">
        <w:rPr>
          <w:rFonts w:ascii="Calibri Light" w:hAnsi="Calibri Light" w:cs="Calibri Light"/>
          <w:i/>
          <w:iCs/>
          <w:color w:val="323232"/>
        </w:rPr>
        <w:t>• political opinion</w:t>
      </w:r>
    </w:p>
    <w:p w14:paraId="63CA92BA" w14:textId="77777777" w:rsidR="0080419D" w:rsidRPr="00D76E85" w:rsidRDefault="0080419D" w:rsidP="00D76E85">
      <w:pPr>
        <w:autoSpaceDE w:val="0"/>
        <w:autoSpaceDN w:val="0"/>
        <w:adjustRightInd w:val="0"/>
        <w:spacing w:before="100" w:beforeAutospacing="1" w:after="100" w:afterAutospacing="1" w:line="360" w:lineRule="auto"/>
        <w:ind w:firstLine="720"/>
        <w:rPr>
          <w:rFonts w:ascii="Calibri Light" w:hAnsi="Calibri Light" w:cs="Calibri Light"/>
          <w:i/>
          <w:iCs/>
          <w:color w:val="323232"/>
        </w:rPr>
      </w:pPr>
      <w:r w:rsidRPr="00D76E85">
        <w:rPr>
          <w:rFonts w:ascii="Calibri Light" w:hAnsi="Calibri Light" w:cs="Calibri Light"/>
          <w:i/>
          <w:iCs/>
          <w:color w:val="323232"/>
        </w:rPr>
        <w:t>• membership of a social group.</w:t>
      </w:r>
    </w:p>
    <w:p w14:paraId="6D6BCE7F" w14:textId="77777777" w:rsidR="0080419D" w:rsidRPr="00D76E85" w:rsidRDefault="0080419D" w:rsidP="00D76E85">
      <w:pPr>
        <w:autoSpaceDE w:val="0"/>
        <w:autoSpaceDN w:val="0"/>
        <w:adjustRightInd w:val="0"/>
        <w:spacing w:before="100" w:beforeAutospacing="1" w:after="100" w:afterAutospacing="1" w:line="360" w:lineRule="auto"/>
        <w:jc w:val="right"/>
        <w:rPr>
          <w:rFonts w:ascii="Calibri Light" w:hAnsi="Calibri Light" w:cs="Calibri Light"/>
          <w:i/>
          <w:iCs/>
          <w:color w:val="323232"/>
        </w:rPr>
      </w:pPr>
      <w:r w:rsidRPr="00D76E85">
        <w:rPr>
          <w:rFonts w:ascii="Calibri Light" w:hAnsi="Calibri Light" w:cs="Calibri Light"/>
          <w:i/>
          <w:iCs/>
          <w:color w:val="323232"/>
        </w:rPr>
        <w:t>1 Convention relating to the Status of Refugees, Art. 1 (as extended)</w:t>
      </w:r>
    </w:p>
    <w:p w14:paraId="5BDDD1AD" w14:textId="77777777" w:rsidR="0080419D" w:rsidRPr="00D76E85" w:rsidRDefault="0080419D" w:rsidP="001A7B36">
      <w:pPr>
        <w:autoSpaceDE w:val="0"/>
        <w:autoSpaceDN w:val="0"/>
        <w:adjustRightInd w:val="0"/>
        <w:spacing w:before="100" w:beforeAutospacing="1" w:after="100" w:afterAutospacing="1" w:line="360" w:lineRule="auto"/>
        <w:ind w:left="720"/>
        <w:jc w:val="both"/>
        <w:rPr>
          <w:rFonts w:ascii="Calibri Light" w:hAnsi="Calibri Light" w:cs="Calibri Light"/>
          <w:i/>
          <w:iCs/>
          <w:color w:val="323232"/>
        </w:rPr>
      </w:pPr>
      <w:r w:rsidRPr="001A7B36">
        <w:rPr>
          <w:rFonts w:ascii="Calibri Light" w:hAnsi="Calibri Light" w:cs="Calibri Light"/>
          <w:b/>
          <w:bCs/>
          <w:i/>
          <w:iCs/>
          <w:color w:val="323232"/>
        </w:rPr>
        <w:t xml:space="preserve">073176 </w:t>
      </w:r>
      <w:r w:rsidRPr="00D76E85">
        <w:rPr>
          <w:rFonts w:ascii="Calibri Light" w:hAnsi="Calibri Light" w:cs="Calibri Light"/>
          <w:i/>
          <w:iCs/>
          <w:color w:val="323232"/>
        </w:rPr>
        <w:t>People recognized as refugees by the Immigration and Nationality Directorate are granted asylum. From 30 August 2005 they will have been granted limited leave to enter or remain for five years, rather than indefinite leave. Spouses, recognized civil partners, and dependent children under the age of 18 are normally allowed to join a refugee in the UK immediately, and are also granted asylum. Refugees, their spouses or recognized civil partners and dependants who are granted asylum are not persons from abroad (or persons not treated as in GB for SPC purposes).</w:t>
      </w:r>
    </w:p>
    <w:p w14:paraId="0DA13268" w14:textId="44ABF34C" w:rsidR="0080419D" w:rsidRPr="00D76E85" w:rsidRDefault="0080419D" w:rsidP="001A7B36">
      <w:pPr>
        <w:autoSpaceDE w:val="0"/>
        <w:autoSpaceDN w:val="0"/>
        <w:adjustRightInd w:val="0"/>
        <w:spacing w:before="100" w:beforeAutospacing="1" w:after="100" w:afterAutospacing="1" w:line="360" w:lineRule="auto"/>
        <w:ind w:left="720"/>
        <w:jc w:val="both"/>
        <w:rPr>
          <w:rFonts w:ascii="Calibri Light" w:hAnsi="Calibri Light" w:cs="Calibri Light"/>
          <w:i/>
          <w:iCs/>
          <w:color w:val="323232"/>
        </w:rPr>
      </w:pPr>
      <w:r w:rsidRPr="001A7B36">
        <w:rPr>
          <w:rFonts w:ascii="Calibri Light" w:hAnsi="Calibri Light" w:cs="Calibri Light"/>
          <w:b/>
          <w:bCs/>
          <w:i/>
          <w:iCs/>
          <w:color w:val="323232"/>
        </w:rPr>
        <w:t>073177</w:t>
      </w:r>
      <w:r w:rsidRPr="00D76E85">
        <w:rPr>
          <w:rFonts w:ascii="Calibri Light" w:hAnsi="Calibri Light" w:cs="Calibri Light"/>
          <w:i/>
          <w:iCs/>
          <w:color w:val="323232"/>
        </w:rPr>
        <w:t xml:space="preserve"> The HO may grant humanitarian protection within the immigration rules to persons who have not been recognised as refugees but who are considered likely to face serious harm in their country of origin. As with refugees the family members of a person granted humanitarian protection are allowed to join that person and are granted the same leave. Under EC law common criteria for the identification of persons genuinely in need of international protection are applied across EU Member States</w:t>
      </w:r>
      <w:r w:rsidRPr="00D76E85">
        <w:rPr>
          <w:rFonts w:ascii="Calibri Light" w:hAnsi="Calibri Light" w:cs="Calibri Light"/>
          <w:i/>
          <w:iCs/>
          <w:color w:val="323232"/>
          <w:vertAlign w:val="subscript"/>
        </w:rPr>
        <w:t>1</w:t>
      </w:r>
      <w:r w:rsidRPr="00D76E85">
        <w:rPr>
          <w:rFonts w:ascii="Calibri Light" w:hAnsi="Calibri Light" w:cs="Calibri Light"/>
          <w:i/>
          <w:iCs/>
          <w:color w:val="323232"/>
        </w:rPr>
        <w:t>. A new category of protection is introduced, known as subsidiary protection, which is aligned with the present category of humanitarian protection.</w:t>
      </w:r>
    </w:p>
    <w:p w14:paraId="7C176CCF" w14:textId="77777777" w:rsidR="0080419D" w:rsidRPr="00D76E85" w:rsidRDefault="0080419D" w:rsidP="00D76E85">
      <w:pPr>
        <w:autoSpaceDE w:val="0"/>
        <w:autoSpaceDN w:val="0"/>
        <w:adjustRightInd w:val="0"/>
        <w:spacing w:before="100" w:beforeAutospacing="1" w:after="100" w:afterAutospacing="1" w:line="360" w:lineRule="auto"/>
        <w:jc w:val="right"/>
        <w:rPr>
          <w:rFonts w:ascii="Calibri Light" w:hAnsi="Calibri Light" w:cs="Calibri Light"/>
          <w:i/>
          <w:iCs/>
          <w:color w:val="323232"/>
        </w:rPr>
      </w:pPr>
      <w:r w:rsidRPr="00D76E85">
        <w:rPr>
          <w:rFonts w:ascii="Calibri Light" w:hAnsi="Calibri Light" w:cs="Calibri Light"/>
          <w:i/>
          <w:iCs/>
          <w:color w:val="323232"/>
        </w:rPr>
        <w:t>1 Directive 2004/83/EC</w:t>
      </w:r>
    </w:p>
    <w:p w14:paraId="29B647C6" w14:textId="77777777" w:rsidR="0080419D" w:rsidRPr="00D76E85" w:rsidRDefault="0080419D" w:rsidP="00D76E85">
      <w:pPr>
        <w:autoSpaceDE w:val="0"/>
        <w:autoSpaceDN w:val="0"/>
        <w:adjustRightInd w:val="0"/>
        <w:spacing w:before="100" w:beforeAutospacing="1" w:after="100" w:afterAutospacing="1" w:line="360" w:lineRule="auto"/>
        <w:ind w:firstLine="720"/>
        <w:rPr>
          <w:rFonts w:ascii="Calibri Light" w:hAnsi="Calibri Light" w:cs="Calibri Light"/>
          <w:i/>
          <w:iCs/>
          <w:color w:val="323232"/>
        </w:rPr>
      </w:pPr>
      <w:r w:rsidRPr="00D76E85">
        <w:rPr>
          <w:rFonts w:ascii="Calibri Light" w:hAnsi="Calibri Light" w:cs="Calibri Light"/>
          <w:b/>
          <w:bCs/>
          <w:i/>
          <w:iCs/>
          <w:color w:val="323232"/>
        </w:rPr>
        <w:lastRenderedPageBreak/>
        <w:t>Discretionary leave</w:t>
      </w:r>
    </w:p>
    <w:p w14:paraId="50EC3319" w14:textId="77777777" w:rsidR="0080419D" w:rsidRPr="00D76E85" w:rsidRDefault="0080419D" w:rsidP="001A7B36">
      <w:pPr>
        <w:autoSpaceDE w:val="0"/>
        <w:autoSpaceDN w:val="0"/>
        <w:adjustRightInd w:val="0"/>
        <w:spacing w:before="100" w:beforeAutospacing="1" w:after="100" w:afterAutospacing="1" w:line="360" w:lineRule="auto"/>
        <w:ind w:left="720"/>
        <w:jc w:val="both"/>
        <w:rPr>
          <w:rFonts w:ascii="Calibri Light" w:hAnsi="Calibri Light" w:cs="Calibri Light"/>
          <w:i/>
          <w:iCs/>
          <w:color w:val="323232"/>
        </w:rPr>
      </w:pPr>
      <w:r w:rsidRPr="001A7B36">
        <w:rPr>
          <w:rFonts w:ascii="Calibri Light" w:hAnsi="Calibri Light" w:cs="Calibri Light"/>
          <w:b/>
          <w:bCs/>
          <w:i/>
          <w:iCs/>
          <w:color w:val="323232"/>
        </w:rPr>
        <w:t xml:space="preserve">073178 </w:t>
      </w:r>
      <w:r w:rsidRPr="00D76E85">
        <w:rPr>
          <w:rFonts w:ascii="Calibri Light" w:hAnsi="Calibri Light" w:cs="Calibri Light"/>
          <w:i/>
          <w:iCs/>
          <w:color w:val="323232"/>
        </w:rPr>
        <w:t>The HO may alternatively grant discretionary leave outside the immigration rules.</w:t>
      </w:r>
    </w:p>
    <w:p w14:paraId="10711A74" w14:textId="77777777" w:rsidR="0080419D" w:rsidRPr="00D76E85" w:rsidRDefault="0080419D" w:rsidP="001A7B36">
      <w:pPr>
        <w:autoSpaceDE w:val="0"/>
        <w:autoSpaceDN w:val="0"/>
        <w:adjustRightInd w:val="0"/>
        <w:spacing w:before="100" w:beforeAutospacing="1" w:after="100" w:afterAutospacing="1" w:line="360" w:lineRule="auto"/>
        <w:ind w:left="720"/>
        <w:jc w:val="both"/>
        <w:rPr>
          <w:rFonts w:ascii="Calibri Light" w:hAnsi="Calibri Light" w:cs="Calibri Light"/>
          <w:i/>
          <w:iCs/>
          <w:color w:val="323232"/>
        </w:rPr>
      </w:pPr>
      <w:r w:rsidRPr="001A7B36">
        <w:rPr>
          <w:rFonts w:ascii="Calibri Light" w:hAnsi="Calibri Light" w:cs="Calibri Light"/>
          <w:b/>
          <w:bCs/>
          <w:i/>
          <w:iCs/>
          <w:color w:val="323232"/>
        </w:rPr>
        <w:t>073179</w:t>
      </w:r>
      <w:r w:rsidRPr="00D76E85">
        <w:rPr>
          <w:rFonts w:ascii="Calibri Light" w:hAnsi="Calibri Light" w:cs="Calibri Light"/>
          <w:i/>
          <w:iCs/>
          <w:color w:val="323232"/>
        </w:rPr>
        <w:t xml:space="preserve"> Humanitarian protection and discretionary leave replaced exceptional leave to enter or remain from 1 April 2003 but there will still be residual cases of exceptional leave to 2007. Whereas indefinite leave to remain gave a right to permanent residence limited leave, humanitarian protection, discretionary leave and exceptional leave do not guarantee that right.</w:t>
      </w:r>
    </w:p>
    <w:p w14:paraId="5E109BD8" w14:textId="77777777" w:rsidR="0080419D" w:rsidRPr="00D76E85" w:rsidRDefault="0080419D" w:rsidP="00D76E85">
      <w:pPr>
        <w:autoSpaceDE w:val="0"/>
        <w:autoSpaceDN w:val="0"/>
        <w:adjustRightInd w:val="0"/>
        <w:spacing w:before="100" w:beforeAutospacing="1" w:after="100" w:afterAutospacing="1" w:line="360" w:lineRule="auto"/>
        <w:ind w:firstLine="720"/>
        <w:rPr>
          <w:rFonts w:ascii="Calibri Light" w:hAnsi="Calibri Light" w:cs="Calibri Light"/>
          <w:i/>
          <w:iCs/>
          <w:color w:val="323232"/>
        </w:rPr>
      </w:pPr>
      <w:r w:rsidRPr="001A7B36">
        <w:rPr>
          <w:rFonts w:ascii="Calibri Light" w:hAnsi="Calibri Light" w:cs="Calibri Light"/>
          <w:b/>
          <w:bCs/>
          <w:i/>
          <w:iCs/>
          <w:color w:val="323232"/>
        </w:rPr>
        <w:t>073180</w:t>
      </w:r>
      <w:r w:rsidRPr="00D76E85">
        <w:rPr>
          <w:rFonts w:ascii="Calibri Light" w:hAnsi="Calibri Light" w:cs="Calibri Light"/>
          <w:i/>
          <w:iCs/>
          <w:color w:val="323232"/>
        </w:rPr>
        <w:t xml:space="preserve"> The HO may refer to</w:t>
      </w:r>
    </w:p>
    <w:p w14:paraId="3E37A727" w14:textId="77777777" w:rsidR="0080419D" w:rsidRPr="00D76E85" w:rsidRDefault="0080419D" w:rsidP="00D76E85">
      <w:pPr>
        <w:autoSpaceDE w:val="0"/>
        <w:autoSpaceDN w:val="0"/>
        <w:adjustRightInd w:val="0"/>
        <w:spacing w:before="100" w:beforeAutospacing="1" w:after="100" w:afterAutospacing="1" w:line="360" w:lineRule="auto"/>
        <w:ind w:firstLine="720"/>
        <w:rPr>
          <w:rFonts w:ascii="Calibri Light" w:hAnsi="Calibri Light" w:cs="Calibri Light"/>
          <w:i/>
          <w:iCs/>
          <w:color w:val="323232"/>
        </w:rPr>
      </w:pPr>
      <w:r w:rsidRPr="00D76E85">
        <w:rPr>
          <w:rFonts w:ascii="Calibri Light" w:hAnsi="Calibri Light" w:cs="Calibri Light"/>
          <w:b/>
          <w:bCs/>
          <w:i/>
          <w:iCs/>
          <w:color w:val="323232"/>
        </w:rPr>
        <w:t xml:space="preserve">1. </w:t>
      </w:r>
      <w:r w:rsidRPr="00D76E85">
        <w:rPr>
          <w:rFonts w:ascii="Calibri Light" w:hAnsi="Calibri Light" w:cs="Calibri Light"/>
          <w:i/>
          <w:iCs/>
          <w:color w:val="323232"/>
        </w:rPr>
        <w:t xml:space="preserve">limited leave given to refugees </w:t>
      </w:r>
      <w:r w:rsidRPr="00D76E85">
        <w:rPr>
          <w:rFonts w:ascii="Calibri Light" w:hAnsi="Calibri Light" w:cs="Calibri Light"/>
          <w:b/>
          <w:bCs/>
          <w:i/>
          <w:iCs/>
          <w:color w:val="323232"/>
        </w:rPr>
        <w:t>or</w:t>
      </w:r>
    </w:p>
    <w:p w14:paraId="78145C68" w14:textId="77777777" w:rsidR="0080419D" w:rsidRPr="00D76E85" w:rsidRDefault="0080419D" w:rsidP="00D76E85">
      <w:pPr>
        <w:autoSpaceDE w:val="0"/>
        <w:autoSpaceDN w:val="0"/>
        <w:adjustRightInd w:val="0"/>
        <w:spacing w:before="100" w:beforeAutospacing="1" w:after="100" w:afterAutospacing="1" w:line="360" w:lineRule="auto"/>
        <w:ind w:firstLine="720"/>
        <w:rPr>
          <w:rFonts w:ascii="Calibri Light" w:hAnsi="Calibri Light" w:cs="Calibri Light"/>
          <w:i/>
          <w:iCs/>
          <w:color w:val="323232"/>
        </w:rPr>
      </w:pPr>
      <w:r w:rsidRPr="00D76E85">
        <w:rPr>
          <w:rFonts w:ascii="Calibri Light" w:hAnsi="Calibri Light" w:cs="Calibri Light"/>
          <w:b/>
          <w:bCs/>
          <w:i/>
          <w:iCs/>
          <w:color w:val="323232"/>
        </w:rPr>
        <w:t xml:space="preserve">2. </w:t>
      </w:r>
      <w:r w:rsidRPr="00D76E85">
        <w:rPr>
          <w:rFonts w:ascii="Calibri Light" w:hAnsi="Calibri Light" w:cs="Calibri Light"/>
          <w:i/>
          <w:iCs/>
          <w:color w:val="323232"/>
        </w:rPr>
        <w:t xml:space="preserve">exceptional leave to remain </w:t>
      </w:r>
      <w:r w:rsidRPr="00D76E85">
        <w:rPr>
          <w:rFonts w:ascii="Calibri Light" w:hAnsi="Calibri Light" w:cs="Calibri Light"/>
          <w:b/>
          <w:bCs/>
          <w:i/>
          <w:iCs/>
          <w:color w:val="323232"/>
        </w:rPr>
        <w:t>or</w:t>
      </w:r>
    </w:p>
    <w:p w14:paraId="4029E86F" w14:textId="77777777" w:rsidR="0080419D" w:rsidRPr="00D76E85" w:rsidRDefault="0080419D" w:rsidP="00D76E85">
      <w:pPr>
        <w:autoSpaceDE w:val="0"/>
        <w:autoSpaceDN w:val="0"/>
        <w:adjustRightInd w:val="0"/>
        <w:spacing w:before="100" w:beforeAutospacing="1" w:after="100" w:afterAutospacing="1" w:line="360" w:lineRule="auto"/>
        <w:ind w:firstLine="720"/>
        <w:rPr>
          <w:rFonts w:ascii="Calibri Light" w:hAnsi="Calibri Light" w:cs="Calibri Light"/>
          <w:i/>
          <w:iCs/>
          <w:color w:val="323232"/>
        </w:rPr>
      </w:pPr>
      <w:r w:rsidRPr="00D76E85">
        <w:rPr>
          <w:rFonts w:ascii="Calibri Light" w:hAnsi="Calibri Light" w:cs="Calibri Light"/>
          <w:b/>
          <w:bCs/>
          <w:i/>
          <w:iCs/>
          <w:color w:val="323232"/>
        </w:rPr>
        <w:t xml:space="preserve">3. </w:t>
      </w:r>
      <w:r w:rsidRPr="00D76E85">
        <w:rPr>
          <w:rFonts w:ascii="Calibri Light" w:hAnsi="Calibri Light" w:cs="Calibri Light"/>
          <w:i/>
          <w:iCs/>
          <w:color w:val="323232"/>
        </w:rPr>
        <w:t xml:space="preserve">leave to remain on an exceptional basis </w:t>
      </w:r>
      <w:r w:rsidRPr="00D76E85">
        <w:rPr>
          <w:rFonts w:ascii="Calibri Light" w:hAnsi="Calibri Light" w:cs="Calibri Light"/>
          <w:b/>
          <w:bCs/>
          <w:i/>
          <w:iCs/>
          <w:color w:val="323232"/>
        </w:rPr>
        <w:t>or</w:t>
      </w:r>
    </w:p>
    <w:p w14:paraId="22C6BE79" w14:textId="77777777" w:rsidR="0080419D" w:rsidRPr="00D76E85" w:rsidRDefault="0080419D" w:rsidP="00D76E85">
      <w:pPr>
        <w:autoSpaceDE w:val="0"/>
        <w:autoSpaceDN w:val="0"/>
        <w:adjustRightInd w:val="0"/>
        <w:spacing w:before="100" w:beforeAutospacing="1" w:after="100" w:afterAutospacing="1" w:line="360" w:lineRule="auto"/>
        <w:ind w:firstLine="720"/>
        <w:rPr>
          <w:rFonts w:ascii="Calibri Light" w:hAnsi="Calibri Light" w:cs="Calibri Light"/>
          <w:i/>
          <w:iCs/>
          <w:color w:val="323232"/>
        </w:rPr>
      </w:pPr>
      <w:r w:rsidRPr="00D76E85">
        <w:rPr>
          <w:rFonts w:ascii="Calibri Light" w:hAnsi="Calibri Light" w:cs="Calibri Light"/>
          <w:b/>
          <w:bCs/>
          <w:i/>
          <w:iCs/>
          <w:color w:val="323232"/>
        </w:rPr>
        <w:t xml:space="preserve">4. </w:t>
      </w:r>
      <w:r w:rsidRPr="00D76E85">
        <w:rPr>
          <w:rFonts w:ascii="Calibri Light" w:hAnsi="Calibri Light" w:cs="Calibri Light"/>
          <w:i/>
          <w:iCs/>
          <w:color w:val="323232"/>
        </w:rPr>
        <w:t xml:space="preserve">humanitarian protection </w:t>
      </w:r>
      <w:r w:rsidRPr="00D76E85">
        <w:rPr>
          <w:rFonts w:ascii="Calibri Light" w:hAnsi="Calibri Light" w:cs="Calibri Light"/>
          <w:b/>
          <w:bCs/>
          <w:i/>
          <w:iCs/>
          <w:color w:val="323232"/>
        </w:rPr>
        <w:t>or</w:t>
      </w:r>
    </w:p>
    <w:p w14:paraId="3D85DAC2" w14:textId="77777777" w:rsidR="0080419D" w:rsidRPr="00D76E85" w:rsidRDefault="0080419D" w:rsidP="001A7B36">
      <w:pPr>
        <w:autoSpaceDE w:val="0"/>
        <w:autoSpaceDN w:val="0"/>
        <w:adjustRightInd w:val="0"/>
        <w:spacing w:before="100" w:beforeAutospacing="1" w:after="100" w:afterAutospacing="1" w:line="360" w:lineRule="auto"/>
        <w:ind w:firstLine="720"/>
        <w:jc w:val="both"/>
        <w:rPr>
          <w:rFonts w:ascii="Calibri Light" w:hAnsi="Calibri Light" w:cs="Calibri Light"/>
          <w:i/>
          <w:iCs/>
          <w:color w:val="323232"/>
        </w:rPr>
      </w:pPr>
      <w:r w:rsidRPr="00D76E85">
        <w:rPr>
          <w:rFonts w:ascii="Calibri Light" w:hAnsi="Calibri Light" w:cs="Calibri Light"/>
          <w:b/>
          <w:bCs/>
          <w:i/>
          <w:iCs/>
          <w:color w:val="323232"/>
        </w:rPr>
        <w:t xml:space="preserve">5. </w:t>
      </w:r>
      <w:r w:rsidRPr="00D76E85">
        <w:rPr>
          <w:rFonts w:ascii="Calibri Light" w:hAnsi="Calibri Light" w:cs="Calibri Light"/>
          <w:i/>
          <w:iCs/>
          <w:color w:val="323232"/>
        </w:rPr>
        <w:t>discretionary leave.</w:t>
      </w:r>
    </w:p>
    <w:p w14:paraId="3F3C69BF" w14:textId="53262429" w:rsidR="0080419D" w:rsidRPr="00D76E85" w:rsidRDefault="0080419D" w:rsidP="001A7B36">
      <w:pPr>
        <w:pStyle w:val="NormalWeb"/>
        <w:spacing w:line="360" w:lineRule="auto"/>
        <w:ind w:left="567"/>
        <w:jc w:val="both"/>
        <w:rPr>
          <w:rFonts w:ascii="Calibri Light" w:hAnsi="Calibri Light" w:cs="Calibri Light"/>
          <w:b/>
          <w:bCs/>
          <w:i/>
          <w:iCs/>
        </w:rPr>
      </w:pPr>
      <w:r w:rsidRPr="00D76E85">
        <w:rPr>
          <w:rFonts w:ascii="Calibri Light" w:hAnsi="Calibri Light" w:cs="Calibri Light"/>
          <w:b/>
          <w:bCs/>
          <w:i/>
          <w:iCs/>
          <w:color w:val="323232"/>
        </w:rPr>
        <w:t>A claimant given one of the above is not a person from abroad (or a person not treated as in GB for SPC purposes) for as long as the leave lasts, including periods when he/she has applied in time for an extension of leave.</w:t>
      </w:r>
    </w:p>
    <w:p w14:paraId="78F46A06" w14:textId="324BFEC2" w:rsidR="00EF105E" w:rsidRPr="000550E0" w:rsidRDefault="00044D3F" w:rsidP="005072F2">
      <w:pPr>
        <w:pStyle w:val="NormalWeb"/>
        <w:spacing w:before="120" w:line="360" w:lineRule="auto"/>
        <w:jc w:val="right"/>
        <w:rPr>
          <w:rStyle w:val="Strong"/>
          <w:rFonts w:ascii="Calibri Light" w:hAnsi="Calibri Light" w:cs="Calibri Light"/>
          <w:b w:val="0"/>
          <w:bCs w:val="0"/>
          <w:iCs/>
          <w:szCs w:val="22"/>
        </w:rPr>
      </w:pPr>
      <w:r w:rsidRPr="000550E0">
        <w:rPr>
          <w:rStyle w:val="Strong"/>
          <w:rFonts w:ascii="Calibri Light" w:hAnsi="Calibri Light" w:cs="Calibri Light"/>
          <w:b w:val="0"/>
          <w:bCs w:val="0"/>
          <w:iCs/>
          <w:szCs w:val="22"/>
        </w:rPr>
        <w:t>(Emphasis added)</w:t>
      </w:r>
    </w:p>
    <w:p w14:paraId="144975D2" w14:textId="77777777" w:rsidR="0098214C" w:rsidRPr="001B30E3" w:rsidRDefault="0098214C" w:rsidP="001B30E3">
      <w:pPr>
        <w:pStyle w:val="ListParagraph"/>
        <w:spacing w:before="120" w:beforeAutospacing="1" w:after="100" w:afterAutospacing="1" w:line="360" w:lineRule="auto"/>
        <w:ind w:left="0"/>
        <w:contextualSpacing w:val="0"/>
        <w:rPr>
          <w:rStyle w:val="Strong"/>
          <w:rFonts w:ascii="Calibri Light" w:hAnsi="Calibri Light" w:cs="Calibri Light"/>
          <w:b w:val="0"/>
          <w:bCs w:val="0"/>
          <w:iCs/>
          <w:vanish/>
          <w:szCs w:val="22"/>
        </w:rPr>
      </w:pPr>
    </w:p>
    <w:p w14:paraId="0209E6CF" w14:textId="544C41C4" w:rsidR="0098214C" w:rsidRPr="000550E0" w:rsidRDefault="00C2306C" w:rsidP="001B30E3">
      <w:pPr>
        <w:pStyle w:val="NormalWeb"/>
        <w:numPr>
          <w:ilvl w:val="0"/>
          <w:numId w:val="27"/>
        </w:numPr>
        <w:spacing w:before="120" w:line="360" w:lineRule="auto"/>
        <w:rPr>
          <w:rFonts w:ascii="Calibri Light" w:hAnsi="Calibri Light" w:cs="Calibri Light"/>
          <w:iCs/>
          <w:szCs w:val="22"/>
        </w:rPr>
      </w:pPr>
      <w:r w:rsidRPr="000550E0">
        <w:rPr>
          <w:rFonts w:ascii="Calibri Light" w:hAnsi="Calibri Light" w:cs="Calibri Light"/>
          <w:iCs/>
          <w:szCs w:val="22"/>
        </w:rPr>
        <w:t>Where publi</w:t>
      </w:r>
      <w:r w:rsidR="009C28AA" w:rsidRPr="000550E0">
        <w:rPr>
          <w:rFonts w:ascii="Calibri Light" w:hAnsi="Calibri Light" w:cs="Calibri Light"/>
          <w:iCs/>
          <w:szCs w:val="22"/>
        </w:rPr>
        <w:t>shed policy exists, there is a public law</w:t>
      </w:r>
      <w:r w:rsidR="00C3587F" w:rsidRPr="000550E0">
        <w:rPr>
          <w:rFonts w:ascii="Calibri Light" w:hAnsi="Calibri Light" w:cs="Calibri Light"/>
          <w:iCs/>
          <w:szCs w:val="22"/>
        </w:rPr>
        <w:t xml:space="preserve"> </w:t>
      </w:r>
      <w:r w:rsidR="009C28AA" w:rsidRPr="000550E0">
        <w:rPr>
          <w:rFonts w:ascii="Calibri Light" w:hAnsi="Calibri Light" w:cs="Calibri Light"/>
          <w:iCs/>
          <w:szCs w:val="22"/>
        </w:rPr>
        <w:t>duty</w:t>
      </w:r>
      <w:r w:rsidR="006C23AF" w:rsidRPr="000550E0">
        <w:rPr>
          <w:rFonts w:ascii="Calibri Light" w:hAnsi="Calibri Light" w:cs="Calibri Light"/>
          <w:iCs/>
          <w:szCs w:val="22"/>
        </w:rPr>
        <w:t xml:space="preserve"> for decision-makers</w:t>
      </w:r>
      <w:r w:rsidR="009C28AA" w:rsidRPr="000550E0">
        <w:rPr>
          <w:rFonts w:ascii="Calibri Light" w:hAnsi="Calibri Light" w:cs="Calibri Light"/>
          <w:iCs/>
          <w:szCs w:val="22"/>
        </w:rPr>
        <w:t xml:space="preserve"> to follow it</w:t>
      </w:r>
      <w:r w:rsidR="006C23AF" w:rsidRPr="000550E0">
        <w:rPr>
          <w:rFonts w:ascii="Calibri Light" w:hAnsi="Calibri Light" w:cs="Calibri Light"/>
          <w:iCs/>
          <w:szCs w:val="22"/>
        </w:rPr>
        <w:t xml:space="preserve">, </w:t>
      </w:r>
      <w:r w:rsidR="00C3587F" w:rsidRPr="000550E0">
        <w:rPr>
          <w:rFonts w:ascii="Calibri Light" w:hAnsi="Calibri Light" w:cs="Calibri Light"/>
          <w:iCs/>
          <w:szCs w:val="22"/>
        </w:rPr>
        <w:t>as</w:t>
      </w:r>
      <w:r w:rsidR="007B1858" w:rsidRPr="000550E0">
        <w:rPr>
          <w:rFonts w:ascii="Calibri Light" w:hAnsi="Calibri Light" w:cs="Calibri Light"/>
          <w:iCs/>
          <w:szCs w:val="22"/>
        </w:rPr>
        <w:t xml:space="preserve"> held by </w:t>
      </w:r>
      <w:r w:rsidR="00C3587F" w:rsidRPr="000550E0">
        <w:rPr>
          <w:rFonts w:ascii="Calibri Light" w:hAnsi="Calibri Light" w:cs="Calibri Light"/>
          <w:iCs/>
          <w:szCs w:val="22"/>
        </w:rPr>
        <w:t xml:space="preserve">Lord Dyson </w:t>
      </w:r>
      <w:r w:rsidR="007B1858" w:rsidRPr="000550E0">
        <w:rPr>
          <w:rFonts w:ascii="Calibri Light" w:hAnsi="Calibri Light" w:cs="Calibri Light"/>
          <w:iCs/>
          <w:szCs w:val="22"/>
        </w:rPr>
        <w:t>in</w:t>
      </w:r>
      <w:r w:rsidR="00C3587F" w:rsidRPr="000550E0">
        <w:rPr>
          <w:rFonts w:ascii="Calibri Light" w:hAnsi="Calibri Light" w:cs="Calibri Light"/>
          <w:iCs/>
          <w:szCs w:val="22"/>
        </w:rPr>
        <w:t xml:space="preserve"> </w:t>
      </w:r>
      <w:r w:rsidR="0098214C" w:rsidRPr="000550E0">
        <w:rPr>
          <w:rFonts w:ascii="Calibri Light" w:hAnsi="Calibri Light" w:cs="Calibri Light"/>
          <w:i/>
          <w:iCs/>
          <w:szCs w:val="22"/>
        </w:rPr>
        <w:t>R (Lumba) v SSHD</w:t>
      </w:r>
      <w:r w:rsidR="0098214C" w:rsidRPr="000550E0">
        <w:rPr>
          <w:rFonts w:ascii="Calibri Light" w:hAnsi="Calibri Light" w:cs="Calibri Light"/>
          <w:iCs/>
          <w:szCs w:val="22"/>
        </w:rPr>
        <w:t xml:space="preserve"> [2011] UKSC 12 at [26]:</w:t>
      </w:r>
    </w:p>
    <w:p w14:paraId="50E83EA8" w14:textId="77777777" w:rsidR="0098214C" w:rsidRPr="000550E0" w:rsidRDefault="0098214C" w:rsidP="005072F2">
      <w:pPr>
        <w:pStyle w:val="NormalWeb"/>
        <w:spacing w:before="120" w:line="360" w:lineRule="auto"/>
        <w:ind w:left="567"/>
        <w:rPr>
          <w:rFonts w:ascii="Calibri Light" w:hAnsi="Calibri Light" w:cs="Calibri Light"/>
          <w:iCs/>
          <w:szCs w:val="22"/>
        </w:rPr>
      </w:pPr>
      <w:r w:rsidRPr="000550E0">
        <w:rPr>
          <w:rFonts w:ascii="Calibri Light" w:hAnsi="Calibri Light" w:cs="Calibri Light"/>
          <w:iCs/>
          <w:szCs w:val="22"/>
        </w:rPr>
        <w:t>“</w:t>
      </w:r>
      <w:r w:rsidRPr="000550E0">
        <w:rPr>
          <w:rFonts w:ascii="Calibri Light" w:hAnsi="Calibri Light" w:cs="Calibri Light"/>
          <w:i/>
          <w:iCs/>
          <w:szCs w:val="22"/>
        </w:rPr>
        <w:t>a decision-maker must follow his published policy … unless there are good reasons for not doing so</w:t>
      </w:r>
      <w:r w:rsidRPr="000550E0">
        <w:rPr>
          <w:rFonts w:ascii="Calibri Light" w:hAnsi="Calibri Light" w:cs="Calibri Light"/>
          <w:iCs/>
          <w:szCs w:val="22"/>
        </w:rPr>
        <w:t>.”</w:t>
      </w:r>
    </w:p>
    <w:p w14:paraId="7D8A2F44" w14:textId="256F5345" w:rsidR="00E43702" w:rsidRPr="000550E0" w:rsidRDefault="00EF105E" w:rsidP="005072F2">
      <w:pPr>
        <w:pStyle w:val="NormalWeb"/>
        <w:spacing w:before="120" w:line="360" w:lineRule="auto"/>
        <w:ind w:left="-567"/>
        <w:jc w:val="both"/>
        <w:rPr>
          <w:rStyle w:val="Strong"/>
          <w:rFonts w:ascii="Calibri Light" w:hAnsi="Calibri Light" w:cs="Calibri Light"/>
          <w:iCs/>
          <w:u w:val="single"/>
        </w:rPr>
      </w:pPr>
      <w:r w:rsidRPr="000550E0">
        <w:rPr>
          <w:rStyle w:val="Strong"/>
          <w:rFonts w:ascii="Calibri Light" w:hAnsi="Calibri Light" w:cs="Calibri Light"/>
          <w:iCs/>
          <w:u w:val="single"/>
        </w:rPr>
        <w:lastRenderedPageBreak/>
        <w:t>B</w:t>
      </w:r>
      <w:r w:rsidR="00E43702" w:rsidRPr="000550E0">
        <w:rPr>
          <w:rStyle w:val="Strong"/>
          <w:rFonts w:ascii="Calibri Light" w:hAnsi="Calibri Light" w:cs="Calibri Light"/>
          <w:iCs/>
          <w:u w:val="single"/>
        </w:rPr>
        <w:t xml:space="preserve">. </w:t>
      </w:r>
      <w:commentRangeStart w:id="3"/>
      <w:r w:rsidR="00E43702" w:rsidRPr="000550E0">
        <w:rPr>
          <w:rStyle w:val="Strong"/>
          <w:rFonts w:ascii="Calibri Light" w:hAnsi="Calibri Light" w:cs="Calibri Light"/>
          <w:iCs/>
          <w:u w:val="single"/>
        </w:rPr>
        <w:t xml:space="preserve">‘Closing’ claims </w:t>
      </w:r>
      <w:commentRangeEnd w:id="3"/>
      <w:r w:rsidR="003F483D">
        <w:rPr>
          <w:rStyle w:val="CommentReference"/>
        </w:rPr>
        <w:commentReference w:id="3"/>
      </w:r>
      <w:r w:rsidR="00E43702" w:rsidRPr="000550E0">
        <w:rPr>
          <w:rStyle w:val="Strong"/>
          <w:rFonts w:ascii="Calibri Light" w:hAnsi="Calibri Light" w:cs="Calibri Light"/>
          <w:iCs/>
          <w:u w:val="single"/>
        </w:rPr>
        <w:t>and appeal rights</w:t>
      </w:r>
    </w:p>
    <w:p w14:paraId="39443778" w14:textId="0A3BCE7F" w:rsidR="00E43702" w:rsidRPr="000550E0" w:rsidRDefault="00E43702" w:rsidP="001B30E3">
      <w:pPr>
        <w:pStyle w:val="NormalWeb"/>
        <w:numPr>
          <w:ilvl w:val="0"/>
          <w:numId w:val="27"/>
        </w:numPr>
        <w:spacing w:before="120" w:line="360" w:lineRule="auto"/>
        <w:jc w:val="both"/>
        <w:rPr>
          <w:rFonts w:ascii="Calibri Light" w:hAnsi="Calibri Light" w:cs="Calibri Light"/>
          <w:b/>
          <w:bCs/>
          <w:i/>
          <w:u w:val="single"/>
        </w:rPr>
      </w:pPr>
      <w:r w:rsidRPr="000550E0">
        <w:rPr>
          <w:rFonts w:ascii="Calibri Light" w:hAnsi="Calibri Light" w:cs="Calibri Light"/>
          <w:shd w:val="clear" w:color="auto" w:fill="FFFFFF"/>
        </w:rPr>
        <w:t>Under section 8(1)(a) of the Social Security Act 1998 (“</w:t>
      </w:r>
      <w:r w:rsidRPr="001A7B36">
        <w:rPr>
          <w:rFonts w:ascii="Calibri Light" w:hAnsi="Calibri Light" w:cs="Calibri Light"/>
          <w:b/>
          <w:bCs/>
          <w:shd w:val="clear" w:color="auto" w:fill="FFFFFF"/>
        </w:rPr>
        <w:t>SSA</w:t>
      </w:r>
      <w:r w:rsidR="00717F86" w:rsidRPr="000550E0">
        <w:rPr>
          <w:rFonts w:ascii="Calibri Light" w:hAnsi="Calibri Light" w:cs="Calibri Light"/>
          <w:shd w:val="clear" w:color="auto" w:fill="FFFFFF"/>
        </w:rPr>
        <w:t>”</w:t>
      </w:r>
      <w:r w:rsidRPr="000550E0">
        <w:rPr>
          <w:rFonts w:ascii="Calibri Light" w:hAnsi="Calibri Light" w:cs="Calibri Light"/>
          <w:shd w:val="clear" w:color="auto" w:fill="FFFFFF"/>
        </w:rPr>
        <w:t>) a decision maker must decide whether to make an award of benefit in respect of a claim made for that benefit:</w:t>
      </w:r>
    </w:p>
    <w:p w14:paraId="0910C280" w14:textId="77777777" w:rsidR="00E43702" w:rsidRPr="000550E0" w:rsidRDefault="00E43702" w:rsidP="005072F2">
      <w:pPr>
        <w:pStyle w:val="Heading5"/>
        <w:shd w:val="clear" w:color="auto" w:fill="FFFFFF"/>
        <w:spacing w:before="0" w:beforeAutospacing="0" w:after="120" w:afterAutospacing="0" w:line="360" w:lineRule="auto"/>
        <w:ind w:left="567"/>
        <w:rPr>
          <w:rFonts w:ascii="Calibri Light" w:hAnsi="Calibri Light" w:cs="Calibri Light"/>
          <w:i/>
          <w:color w:val="000000"/>
          <w:sz w:val="24"/>
          <w:szCs w:val="24"/>
        </w:rPr>
      </w:pPr>
      <w:r w:rsidRPr="000550E0">
        <w:rPr>
          <w:rStyle w:val="legds"/>
          <w:rFonts w:ascii="Calibri Light" w:hAnsi="Calibri Light" w:cs="Calibri Light"/>
          <w:i/>
          <w:color w:val="000000"/>
          <w:sz w:val="24"/>
          <w:szCs w:val="24"/>
        </w:rPr>
        <w:t>Decisions by Secretary of State</w:t>
      </w:r>
    </w:p>
    <w:p w14:paraId="63025C0D" w14:textId="77777777" w:rsidR="00E43702" w:rsidRPr="00D76E85" w:rsidRDefault="00E43702" w:rsidP="005072F2">
      <w:pPr>
        <w:pStyle w:val="legclearfix"/>
        <w:shd w:val="clear" w:color="auto" w:fill="FFFFFF"/>
        <w:spacing w:before="0" w:beforeAutospacing="0" w:after="120" w:afterAutospacing="0" w:line="360" w:lineRule="auto"/>
        <w:ind w:left="567"/>
        <w:rPr>
          <w:rFonts w:ascii="Calibri Light" w:hAnsi="Calibri Light" w:cs="Calibri Light"/>
          <w:i/>
          <w:color w:val="000000"/>
          <w:lang w:val="en-GB"/>
        </w:rPr>
      </w:pPr>
      <w:r w:rsidRPr="00D76E85">
        <w:rPr>
          <w:rStyle w:val="legds"/>
          <w:rFonts w:ascii="Calibri Light" w:hAnsi="Calibri Light" w:cs="Calibri Light"/>
          <w:b/>
          <w:bCs/>
          <w:i/>
          <w:color w:val="000000"/>
          <w:lang w:val="en-GB"/>
        </w:rPr>
        <w:t>8.</w:t>
      </w:r>
      <w:r w:rsidRPr="00D76E85">
        <w:rPr>
          <w:rFonts w:ascii="Calibri Light" w:hAnsi="Calibri Light" w:cs="Calibri Light"/>
          <w:i/>
          <w:lang w:val="en-GB"/>
        </w:rPr>
        <w:t xml:space="preserve"> —</w:t>
      </w:r>
      <w:r w:rsidRPr="00D76E85">
        <w:rPr>
          <w:rStyle w:val="legds"/>
          <w:rFonts w:ascii="Calibri Light" w:hAnsi="Calibri Light" w:cs="Calibri Light"/>
          <w:i/>
          <w:color w:val="000000"/>
          <w:lang w:val="en-GB"/>
        </w:rPr>
        <w:t xml:space="preserve"> (1) Subject to the provisions of this Chapter, it shall be for the Secretary of State—</w:t>
      </w:r>
    </w:p>
    <w:p w14:paraId="6C92375C" w14:textId="77777777" w:rsidR="00E43702" w:rsidRPr="00D76E85" w:rsidRDefault="00E43702" w:rsidP="00B25B81">
      <w:pPr>
        <w:pStyle w:val="legclearfix"/>
        <w:shd w:val="clear" w:color="auto" w:fill="FFFFFF"/>
        <w:spacing w:before="0" w:beforeAutospacing="0" w:after="120" w:afterAutospacing="0" w:line="360" w:lineRule="auto"/>
        <w:ind w:left="1440"/>
        <w:rPr>
          <w:rFonts w:ascii="Calibri Light" w:hAnsi="Calibri Light" w:cs="Calibri Light"/>
          <w:i/>
          <w:color w:val="000000"/>
          <w:lang w:val="en-GB"/>
        </w:rPr>
      </w:pPr>
      <w:r w:rsidRPr="00D76E85">
        <w:rPr>
          <w:rStyle w:val="legds"/>
          <w:rFonts w:ascii="Calibri Light" w:hAnsi="Calibri Light" w:cs="Calibri Light"/>
          <w:i/>
          <w:color w:val="000000"/>
          <w:lang w:val="en-GB"/>
        </w:rPr>
        <w:t>(a) to decide any claim for a relevant benefit;</w:t>
      </w:r>
    </w:p>
    <w:p w14:paraId="4062C00E" w14:textId="77777777" w:rsidR="00E43702" w:rsidRPr="000550E0" w:rsidRDefault="00E43702" w:rsidP="00AB1FF2">
      <w:pPr>
        <w:pStyle w:val="NormalWeb"/>
        <w:numPr>
          <w:ilvl w:val="0"/>
          <w:numId w:val="27"/>
        </w:numPr>
        <w:spacing w:before="120" w:line="360" w:lineRule="auto"/>
        <w:jc w:val="both"/>
        <w:rPr>
          <w:rFonts w:ascii="Calibri Light" w:hAnsi="Calibri Light" w:cs="Calibri Light"/>
          <w:b/>
          <w:bCs/>
          <w:i/>
          <w:u w:val="single"/>
        </w:rPr>
      </w:pPr>
      <w:r w:rsidRPr="000550E0">
        <w:rPr>
          <w:rFonts w:ascii="Calibri Light" w:hAnsi="Calibri Light" w:cs="Calibri Light"/>
          <w:shd w:val="clear" w:color="auto" w:fill="FFFFFF"/>
        </w:rPr>
        <w:t xml:space="preserve">In situations where the decision maker needs to decide whether something constitutes a claim, or whether something is a ‘defective’ claim, that decision is also made under s. 8(1)(a) SSA. </w:t>
      </w:r>
    </w:p>
    <w:p w14:paraId="276EA7D6" w14:textId="77777777" w:rsidR="00E43702" w:rsidRPr="000550E0" w:rsidRDefault="00E43702" w:rsidP="00AB1FF2">
      <w:pPr>
        <w:pStyle w:val="NormalWeb"/>
        <w:numPr>
          <w:ilvl w:val="0"/>
          <w:numId w:val="27"/>
        </w:numPr>
        <w:spacing w:before="120" w:line="360" w:lineRule="auto"/>
        <w:jc w:val="both"/>
        <w:rPr>
          <w:rFonts w:ascii="Calibri Light" w:hAnsi="Calibri Light" w:cs="Calibri Light"/>
          <w:b/>
          <w:bCs/>
          <w:i/>
          <w:u w:val="single"/>
        </w:rPr>
      </w:pPr>
      <w:r w:rsidRPr="000550E0">
        <w:rPr>
          <w:rFonts w:ascii="Calibri Light" w:hAnsi="Calibri Light" w:cs="Calibri Light"/>
          <w:shd w:val="clear" w:color="auto" w:fill="FFFFFF"/>
        </w:rPr>
        <w:t>Decisions made under s. 8(1)(a) SSA carry a right of appeal under s. 12 SSA:</w:t>
      </w:r>
    </w:p>
    <w:p w14:paraId="5B2992E9" w14:textId="77777777" w:rsidR="00E43702" w:rsidRPr="000550E0" w:rsidRDefault="00E43702" w:rsidP="005072F2">
      <w:pPr>
        <w:pStyle w:val="NoSpacing"/>
        <w:spacing w:line="360" w:lineRule="auto"/>
        <w:ind w:left="567"/>
        <w:rPr>
          <w:rFonts w:ascii="Calibri Light" w:hAnsi="Calibri Light" w:cs="Calibri Light"/>
          <w:b/>
          <w:i/>
        </w:rPr>
      </w:pPr>
      <w:r w:rsidRPr="000550E0">
        <w:rPr>
          <w:rFonts w:ascii="Calibri Light" w:hAnsi="Calibri Light" w:cs="Calibri Light"/>
          <w:b/>
          <w:i/>
        </w:rPr>
        <w:t>Appeal to First Tier Tribunal</w:t>
      </w:r>
    </w:p>
    <w:p w14:paraId="64F5CA23" w14:textId="77777777" w:rsidR="00E43702" w:rsidRPr="000550E0" w:rsidRDefault="00E43702" w:rsidP="005072F2">
      <w:pPr>
        <w:pStyle w:val="NoSpacing"/>
        <w:spacing w:line="360" w:lineRule="auto"/>
        <w:ind w:left="567"/>
        <w:rPr>
          <w:rFonts w:ascii="Calibri Light" w:hAnsi="Calibri Light" w:cs="Calibri Light"/>
          <w:i/>
        </w:rPr>
      </w:pPr>
      <w:r w:rsidRPr="000550E0">
        <w:rPr>
          <w:rFonts w:ascii="Calibri Light" w:hAnsi="Calibri Light" w:cs="Calibri Light"/>
          <w:b/>
          <w:bCs/>
          <w:i/>
        </w:rPr>
        <w:t>12</w:t>
      </w:r>
      <w:r w:rsidRPr="000550E0">
        <w:rPr>
          <w:rFonts w:ascii="Calibri Light" w:hAnsi="Calibri Light" w:cs="Calibri Light"/>
          <w:i/>
        </w:rPr>
        <w:t xml:space="preserve">.—(1) This section applies to any decision of the Secretary of State under section 8 or 10 above (whether as originally made or as revised under section 9 above) which– </w:t>
      </w:r>
    </w:p>
    <w:p w14:paraId="44588438" w14:textId="77777777" w:rsidR="00E43702" w:rsidRPr="000550E0" w:rsidRDefault="00E43702" w:rsidP="005072F2">
      <w:pPr>
        <w:pStyle w:val="NormalWeb"/>
        <w:spacing w:before="120" w:line="360" w:lineRule="auto"/>
        <w:ind w:left="1134"/>
        <w:jc w:val="both"/>
        <w:rPr>
          <w:rFonts w:ascii="Calibri Light" w:hAnsi="Calibri Light" w:cs="Calibri Light"/>
          <w:i/>
        </w:rPr>
      </w:pPr>
      <w:r w:rsidRPr="000550E0">
        <w:rPr>
          <w:rFonts w:ascii="Calibri Light" w:hAnsi="Calibri Light" w:cs="Calibri Light"/>
          <w:i/>
        </w:rPr>
        <w:t xml:space="preserve">(a) is made on a claim for, or on an award of, a relevant benefit, and does not fall within Schedule 2 to this Act; or </w:t>
      </w:r>
    </w:p>
    <w:p w14:paraId="12D53A94" w14:textId="77777777" w:rsidR="00E43702" w:rsidRPr="000550E0" w:rsidRDefault="00E43702" w:rsidP="005072F2">
      <w:pPr>
        <w:pStyle w:val="NormalWeb"/>
        <w:spacing w:before="120" w:line="360" w:lineRule="auto"/>
        <w:ind w:left="1134"/>
        <w:jc w:val="both"/>
        <w:rPr>
          <w:rFonts w:ascii="Calibri Light" w:hAnsi="Calibri Light" w:cs="Calibri Light"/>
          <w:i/>
        </w:rPr>
      </w:pPr>
      <w:r w:rsidRPr="000550E0">
        <w:rPr>
          <w:rFonts w:ascii="Calibri Light" w:hAnsi="Calibri Light" w:cs="Calibri Light"/>
          <w:i/>
        </w:rPr>
        <w:t>(b) is made otherwise than on such a claim or award, and falls within Schedule 3 to this Act.</w:t>
      </w:r>
    </w:p>
    <w:p w14:paraId="1934F844" w14:textId="3ADA3524" w:rsidR="00E43702" w:rsidRPr="000550E0" w:rsidRDefault="00717F86" w:rsidP="001A7B36">
      <w:pPr>
        <w:pStyle w:val="NormalWeb"/>
        <w:numPr>
          <w:ilvl w:val="0"/>
          <w:numId w:val="27"/>
        </w:numPr>
        <w:spacing w:before="120" w:line="360" w:lineRule="auto"/>
        <w:jc w:val="both"/>
        <w:rPr>
          <w:rFonts w:ascii="Calibri Light" w:hAnsi="Calibri Light" w:cs="Calibri Light"/>
        </w:rPr>
      </w:pPr>
      <w:bookmarkStart w:id="4" w:name="_Hlk168415065"/>
      <w:r w:rsidRPr="000550E0">
        <w:rPr>
          <w:rFonts w:ascii="Calibri Light" w:hAnsi="Calibri Light" w:cs="Calibri Light"/>
        </w:rPr>
        <w:t>SSWP</w:t>
      </w:r>
      <w:r w:rsidR="00E43702" w:rsidRPr="000550E0">
        <w:rPr>
          <w:rFonts w:ascii="Calibri Light" w:hAnsi="Calibri Light" w:cs="Calibri Light"/>
        </w:rPr>
        <w:t xml:space="preserve">’s </w:t>
      </w:r>
      <w:r w:rsidR="00C91063">
        <w:rPr>
          <w:rFonts w:ascii="Calibri Light" w:hAnsi="Calibri Light" w:cs="Calibri Light"/>
        </w:rPr>
        <w:t xml:space="preserve">guidance </w:t>
      </w:r>
      <w:r w:rsidR="00C91063" w:rsidRPr="00D76E85">
        <w:rPr>
          <w:rFonts w:ascii="Calibri Light" w:hAnsi="Calibri Light" w:cs="Calibri Light"/>
        </w:rPr>
        <w:t>DMG</w:t>
      </w:r>
      <w:r w:rsidR="00C91063" w:rsidRPr="00C91063">
        <w:rPr>
          <w:rFonts w:ascii="Calibri Light" w:hAnsi="Calibri Light" w:cs="Calibri Light"/>
        </w:rPr>
        <w:t xml:space="preserve"> </w:t>
      </w:r>
      <w:r w:rsidR="001F1BAD">
        <w:rPr>
          <w:rFonts w:ascii="Calibri Light" w:hAnsi="Calibri Light" w:cs="Calibri Light"/>
        </w:rPr>
        <w:t xml:space="preserve">Volume 1 </w:t>
      </w:r>
      <w:r w:rsidR="00E43702" w:rsidRPr="000550E0">
        <w:rPr>
          <w:rFonts w:ascii="Calibri Light" w:hAnsi="Calibri Light" w:cs="Calibri Light"/>
        </w:rPr>
        <w:t xml:space="preserve">Chapter 1  </w:t>
      </w:r>
      <w:r w:rsidR="001F1BAD">
        <w:rPr>
          <w:rFonts w:ascii="Calibri Light" w:hAnsi="Calibri Light" w:cs="Calibri Light"/>
        </w:rPr>
        <w:t>‘</w:t>
      </w:r>
      <w:r w:rsidR="001F1BAD" w:rsidRPr="001F1BAD">
        <w:rPr>
          <w:rFonts w:ascii="Calibri Light" w:hAnsi="Calibri Light" w:cs="Calibri Light"/>
        </w:rPr>
        <w:t>Principles of Decision Making and Evidence</w:t>
      </w:r>
      <w:r w:rsidR="001F1BAD">
        <w:rPr>
          <w:rFonts w:ascii="Calibri Light" w:hAnsi="Calibri Light" w:cs="Calibri Light"/>
        </w:rPr>
        <w:t>’</w:t>
      </w:r>
      <w:bookmarkEnd w:id="4"/>
      <w:r w:rsidR="00FE50F9">
        <w:rPr>
          <w:rStyle w:val="FootnoteReference"/>
          <w:rFonts w:ascii="Calibri Light" w:hAnsi="Calibri Light" w:cs="Calibri Light"/>
        </w:rPr>
        <w:footnoteReference w:id="5"/>
      </w:r>
      <w:r w:rsidR="00E43702" w:rsidRPr="000550E0">
        <w:rPr>
          <w:rFonts w:ascii="Calibri Light" w:hAnsi="Calibri Light" w:cs="Calibri Light"/>
        </w:rPr>
        <w:t xml:space="preserve"> confirms a decision on a claim carries a right of appeal:</w:t>
      </w:r>
    </w:p>
    <w:p w14:paraId="3408777B" w14:textId="77777777" w:rsidR="001F1BAD" w:rsidRPr="001F1BAD" w:rsidRDefault="001F1BAD" w:rsidP="001A7B36">
      <w:pPr>
        <w:pStyle w:val="NoSpacing"/>
        <w:spacing w:line="360" w:lineRule="auto"/>
        <w:ind w:left="567"/>
        <w:jc w:val="both"/>
        <w:rPr>
          <w:rFonts w:ascii="Calibri Light" w:hAnsi="Calibri Light" w:cs="Calibri Light"/>
          <w:i/>
        </w:rPr>
      </w:pPr>
      <w:r w:rsidRPr="001F1BAD">
        <w:rPr>
          <w:rFonts w:ascii="Calibri Light" w:hAnsi="Calibri Light" w:cs="Calibri Light"/>
          <w:b/>
          <w:bCs/>
          <w:i/>
        </w:rPr>
        <w:t xml:space="preserve">What decisions are made by DMs </w:t>
      </w:r>
    </w:p>
    <w:p w14:paraId="43DC8206" w14:textId="77777777" w:rsidR="001F1BAD" w:rsidRPr="001F1BAD" w:rsidRDefault="001F1BAD" w:rsidP="001A7B36">
      <w:pPr>
        <w:pStyle w:val="NoSpacing"/>
        <w:spacing w:line="360" w:lineRule="auto"/>
        <w:ind w:left="567"/>
        <w:jc w:val="both"/>
        <w:rPr>
          <w:rFonts w:ascii="Calibri Light" w:hAnsi="Calibri Light" w:cs="Calibri Light"/>
          <w:i/>
        </w:rPr>
      </w:pPr>
      <w:r w:rsidRPr="001A7B36">
        <w:rPr>
          <w:rFonts w:ascii="Calibri Light" w:hAnsi="Calibri Light" w:cs="Calibri Light"/>
          <w:b/>
          <w:bCs/>
          <w:i/>
        </w:rPr>
        <w:t xml:space="preserve">01030 </w:t>
      </w:r>
      <w:r w:rsidRPr="001F1BAD">
        <w:rPr>
          <w:rFonts w:ascii="Calibri Light" w:hAnsi="Calibri Light" w:cs="Calibri Light"/>
          <w:i/>
        </w:rPr>
        <w:t>The DM</w:t>
      </w:r>
    </w:p>
    <w:p w14:paraId="7D74FFEF" w14:textId="77777777" w:rsidR="001F1BAD" w:rsidRPr="001F1BAD" w:rsidRDefault="001F1BAD" w:rsidP="001A7B36">
      <w:pPr>
        <w:pStyle w:val="NoSpacing"/>
        <w:spacing w:line="360" w:lineRule="auto"/>
        <w:ind w:left="567"/>
        <w:jc w:val="both"/>
        <w:rPr>
          <w:rFonts w:ascii="Calibri Light" w:hAnsi="Calibri Light" w:cs="Calibri Light"/>
          <w:i/>
        </w:rPr>
      </w:pPr>
      <w:r w:rsidRPr="001F1BAD">
        <w:rPr>
          <w:rFonts w:ascii="Calibri Light" w:hAnsi="Calibri Light" w:cs="Calibri Light"/>
          <w:b/>
          <w:bCs/>
          <w:i/>
        </w:rPr>
        <w:lastRenderedPageBreak/>
        <w:t xml:space="preserve">1. </w:t>
      </w:r>
      <w:r w:rsidRPr="001F1BAD">
        <w:rPr>
          <w:rFonts w:ascii="Calibri Light" w:hAnsi="Calibri Light" w:cs="Calibri Light"/>
          <w:i/>
        </w:rPr>
        <w:t>decides any claim for a relevant benefit (see Annex A to this Volume)</w:t>
      </w:r>
    </w:p>
    <w:p w14:paraId="5DB8393C" w14:textId="6ECCEAE7" w:rsidR="001F1BAD" w:rsidRPr="001F1BAD" w:rsidRDefault="001F1BAD" w:rsidP="001A7B36">
      <w:pPr>
        <w:pStyle w:val="NoSpacing"/>
        <w:spacing w:line="360" w:lineRule="auto"/>
        <w:ind w:left="567"/>
        <w:jc w:val="both"/>
        <w:rPr>
          <w:rFonts w:ascii="Calibri Light" w:hAnsi="Calibri Light" w:cs="Calibri Light"/>
          <w:i/>
        </w:rPr>
      </w:pPr>
      <w:r>
        <w:rPr>
          <w:rFonts w:ascii="Calibri Light" w:hAnsi="Calibri Light" w:cs="Calibri Light"/>
          <w:b/>
          <w:bCs/>
          <w:i/>
        </w:rPr>
        <w:t>…</w:t>
      </w:r>
    </w:p>
    <w:p w14:paraId="7F78A595" w14:textId="77777777" w:rsidR="001F1BAD" w:rsidRPr="001F1BAD" w:rsidRDefault="001F1BAD" w:rsidP="001A7B36">
      <w:pPr>
        <w:pStyle w:val="NoSpacing"/>
        <w:spacing w:line="360" w:lineRule="auto"/>
        <w:ind w:left="567"/>
        <w:jc w:val="both"/>
        <w:rPr>
          <w:rFonts w:ascii="Calibri Light" w:hAnsi="Calibri Light" w:cs="Calibri Light"/>
          <w:i/>
        </w:rPr>
      </w:pPr>
      <w:r w:rsidRPr="001F1BAD">
        <w:rPr>
          <w:rFonts w:ascii="Calibri Light" w:hAnsi="Calibri Light" w:cs="Calibri Light"/>
          <w:i/>
        </w:rPr>
        <w:t>These decisions are called outcome decisions. It is important that DMs distinguish between outcome decisions and other decisions and determinations. This is because only outcome decisions carry the right of appeal to the FtT</w:t>
      </w:r>
      <w:r w:rsidRPr="00D76E85">
        <w:rPr>
          <w:rFonts w:ascii="Calibri Light" w:hAnsi="Calibri Light" w:cs="Calibri Light"/>
          <w:i/>
          <w:vertAlign w:val="subscript"/>
        </w:rPr>
        <w:t>1</w:t>
      </w:r>
      <w:r w:rsidRPr="001F1BAD">
        <w:rPr>
          <w:rFonts w:ascii="Calibri Light" w:hAnsi="Calibri Light" w:cs="Calibri Light"/>
          <w:i/>
        </w:rPr>
        <w:t>. See DMG 01100 - 01102 for further guidance on outcome decisions.</w:t>
      </w:r>
    </w:p>
    <w:p w14:paraId="254B3364" w14:textId="050A8EE2" w:rsidR="00E43702" w:rsidRPr="001A7B36" w:rsidRDefault="00CB1A2D" w:rsidP="005072F2">
      <w:pPr>
        <w:pStyle w:val="NoSpacing"/>
        <w:spacing w:line="360" w:lineRule="auto"/>
        <w:ind w:left="567"/>
        <w:jc w:val="right"/>
        <w:rPr>
          <w:rFonts w:ascii="Calibri Light" w:hAnsi="Calibri Light" w:cs="Calibri Light"/>
          <w:i/>
          <w:iCs/>
        </w:rPr>
      </w:pPr>
      <w:r w:rsidRPr="001A7B36">
        <w:rPr>
          <w:rFonts w:ascii="Calibri Light" w:hAnsi="Calibri Light" w:cs="Calibri Light"/>
          <w:i/>
          <w:iCs/>
        </w:rPr>
        <w:t>1 R(IB) 2/04</w:t>
      </w:r>
    </w:p>
    <w:p w14:paraId="5EE90496" w14:textId="77777777" w:rsidR="00196EA0" w:rsidRDefault="00196EA0" w:rsidP="005072F2">
      <w:pPr>
        <w:pStyle w:val="NoSpacing"/>
        <w:spacing w:line="360" w:lineRule="auto"/>
        <w:ind w:left="567"/>
        <w:rPr>
          <w:rFonts w:ascii="Calibri Light" w:hAnsi="Calibri Light" w:cs="Calibri Light"/>
          <w:b/>
          <w:i/>
        </w:rPr>
      </w:pPr>
    </w:p>
    <w:p w14:paraId="287F230F" w14:textId="77777777" w:rsidR="00196EA0" w:rsidRPr="00D76E85" w:rsidRDefault="00196EA0" w:rsidP="001A7B36">
      <w:pPr>
        <w:pStyle w:val="NoSpacing"/>
        <w:spacing w:line="360" w:lineRule="auto"/>
        <w:ind w:left="567"/>
        <w:jc w:val="both"/>
        <w:rPr>
          <w:rFonts w:ascii="Calibri Light" w:hAnsi="Calibri Light" w:cs="Calibri Light"/>
          <w:bCs/>
          <w:i/>
        </w:rPr>
      </w:pPr>
      <w:r w:rsidRPr="001A7B36">
        <w:rPr>
          <w:rFonts w:ascii="Calibri Light" w:hAnsi="Calibri Light" w:cs="Calibri Light"/>
          <w:b/>
          <w:i/>
        </w:rPr>
        <w:t>01100</w:t>
      </w:r>
      <w:r w:rsidRPr="00D76E85">
        <w:rPr>
          <w:rFonts w:ascii="Calibri Light" w:hAnsi="Calibri Light" w:cs="Calibri Light"/>
          <w:bCs/>
          <w:i/>
        </w:rPr>
        <w:t xml:space="preserve"> The most important issue for a claimant who makes</w:t>
      </w:r>
    </w:p>
    <w:p w14:paraId="5622F81F" w14:textId="426AF7A2" w:rsidR="00196EA0" w:rsidRPr="00D76E85" w:rsidRDefault="00196EA0" w:rsidP="001A7B36">
      <w:pPr>
        <w:pStyle w:val="NoSpacing"/>
        <w:spacing w:line="360" w:lineRule="auto"/>
        <w:ind w:left="567"/>
        <w:jc w:val="both"/>
        <w:rPr>
          <w:rFonts w:ascii="Calibri Light" w:hAnsi="Calibri Light" w:cs="Calibri Light"/>
          <w:bCs/>
          <w:i/>
        </w:rPr>
      </w:pPr>
      <w:r w:rsidRPr="00D76E85">
        <w:rPr>
          <w:rFonts w:ascii="Calibri Light" w:hAnsi="Calibri Light" w:cs="Calibri Light"/>
          <w:bCs/>
          <w:i/>
        </w:rPr>
        <w:t>1. a claim …</w:t>
      </w:r>
    </w:p>
    <w:p w14:paraId="1695A484" w14:textId="210FA0BA" w:rsidR="00196EA0" w:rsidRDefault="00196EA0" w:rsidP="001A7B36">
      <w:pPr>
        <w:pStyle w:val="NoSpacing"/>
        <w:spacing w:line="360" w:lineRule="auto"/>
        <w:ind w:left="567"/>
        <w:jc w:val="both"/>
        <w:rPr>
          <w:rFonts w:ascii="Calibri Light" w:hAnsi="Calibri Light" w:cs="Calibri Light"/>
          <w:bCs/>
          <w:i/>
        </w:rPr>
      </w:pPr>
      <w:r w:rsidRPr="00D76E85">
        <w:rPr>
          <w:rFonts w:ascii="Calibri Light" w:hAnsi="Calibri Light" w:cs="Calibri Light"/>
          <w:bCs/>
          <w:i/>
        </w:rPr>
        <w:t xml:space="preserve">is the outcome of that claim or application. For a claim, the claimant wants to know whether the claim has been successful, </w:t>
      </w:r>
      <w:r w:rsidR="001A7B36">
        <w:rPr>
          <w:rFonts w:ascii="Calibri Light" w:hAnsi="Calibri Light" w:cs="Calibri Light"/>
          <w:bCs/>
          <w:i/>
        </w:rPr>
        <w:t>[</w:t>
      </w:r>
      <w:r>
        <w:rPr>
          <w:rFonts w:ascii="Calibri Light" w:hAnsi="Calibri Light" w:cs="Calibri Light"/>
          <w:bCs/>
          <w:i/>
        </w:rPr>
        <w:t>…</w:t>
      </w:r>
      <w:r w:rsidRPr="00D76E85">
        <w:rPr>
          <w:rFonts w:ascii="Calibri Light" w:hAnsi="Calibri Light" w:cs="Calibri Light"/>
          <w:bCs/>
          <w:i/>
        </w:rPr>
        <w:t>.</w:t>
      </w:r>
      <w:r w:rsidR="001A7B36">
        <w:rPr>
          <w:rFonts w:ascii="Calibri Light" w:hAnsi="Calibri Light" w:cs="Calibri Light"/>
          <w:bCs/>
          <w:i/>
        </w:rPr>
        <w:t>]</w:t>
      </w:r>
    </w:p>
    <w:p w14:paraId="4677E861" w14:textId="77777777" w:rsidR="00FD2A6E" w:rsidRPr="00D76E85" w:rsidRDefault="00FD2A6E" w:rsidP="001A7B36">
      <w:pPr>
        <w:pStyle w:val="NoSpacing"/>
        <w:spacing w:line="360" w:lineRule="auto"/>
        <w:ind w:left="567"/>
        <w:jc w:val="both"/>
        <w:rPr>
          <w:rFonts w:ascii="Calibri Light" w:hAnsi="Calibri Light" w:cs="Calibri Light"/>
          <w:bCs/>
          <w:i/>
        </w:rPr>
      </w:pPr>
    </w:p>
    <w:p w14:paraId="05D51AF9" w14:textId="607DBCF0" w:rsidR="00196EA0" w:rsidRDefault="00196EA0" w:rsidP="001A7B36">
      <w:pPr>
        <w:pStyle w:val="NoSpacing"/>
        <w:spacing w:line="360" w:lineRule="auto"/>
        <w:ind w:left="567"/>
        <w:jc w:val="both"/>
        <w:rPr>
          <w:rFonts w:ascii="Calibri Light" w:hAnsi="Calibri Light" w:cs="Calibri Light"/>
          <w:bCs/>
          <w:i/>
        </w:rPr>
      </w:pPr>
      <w:r w:rsidRPr="00D76E85">
        <w:rPr>
          <w:rFonts w:ascii="Calibri Light" w:hAnsi="Calibri Light" w:cs="Calibri Light"/>
          <w:bCs/>
          <w:i/>
        </w:rPr>
        <w:t xml:space="preserve">01101 The decision on a claim or application is called an outcome decision because it tells the claimant the outcome of the claim or application. </w:t>
      </w:r>
      <w:r w:rsidR="001A7B36">
        <w:rPr>
          <w:rFonts w:ascii="Calibri Light" w:hAnsi="Calibri Light" w:cs="Calibri Light"/>
          <w:bCs/>
          <w:i/>
        </w:rPr>
        <w:t>[</w:t>
      </w:r>
      <w:r w:rsidR="00FD2A6E">
        <w:rPr>
          <w:rFonts w:ascii="Calibri Light" w:hAnsi="Calibri Light" w:cs="Calibri Light"/>
          <w:bCs/>
          <w:i/>
        </w:rPr>
        <w:t>….</w:t>
      </w:r>
      <w:r w:rsidR="001A7B36">
        <w:rPr>
          <w:rFonts w:ascii="Calibri Light" w:hAnsi="Calibri Light" w:cs="Calibri Light"/>
          <w:bCs/>
          <w:i/>
        </w:rPr>
        <w:t>]</w:t>
      </w:r>
    </w:p>
    <w:p w14:paraId="440A26A6" w14:textId="77777777" w:rsidR="00FD2A6E" w:rsidRPr="00D76E85" w:rsidRDefault="00FD2A6E" w:rsidP="001A7B36">
      <w:pPr>
        <w:pStyle w:val="NoSpacing"/>
        <w:spacing w:line="360" w:lineRule="auto"/>
        <w:ind w:left="567"/>
        <w:jc w:val="both"/>
        <w:rPr>
          <w:rFonts w:ascii="Calibri Light" w:hAnsi="Calibri Light" w:cs="Calibri Light"/>
          <w:bCs/>
          <w:i/>
        </w:rPr>
      </w:pPr>
    </w:p>
    <w:p w14:paraId="5B786CB7" w14:textId="046C8C1D" w:rsidR="00196EA0" w:rsidRPr="00D76E85" w:rsidRDefault="00196EA0" w:rsidP="001A7B36">
      <w:pPr>
        <w:pStyle w:val="NoSpacing"/>
        <w:spacing w:line="360" w:lineRule="auto"/>
        <w:ind w:left="567"/>
        <w:jc w:val="both"/>
        <w:rPr>
          <w:rFonts w:ascii="Calibri Light" w:hAnsi="Calibri Light" w:cs="Calibri Light"/>
          <w:bCs/>
          <w:i/>
        </w:rPr>
      </w:pPr>
      <w:r w:rsidRPr="00D76E85">
        <w:rPr>
          <w:rFonts w:ascii="Calibri Light" w:hAnsi="Calibri Light" w:cs="Calibri Light"/>
          <w:bCs/>
          <w:i/>
        </w:rPr>
        <w:t>01102 The claimant has a right of appeal against outcome decisions only</w:t>
      </w:r>
      <w:r w:rsidRPr="00D76E85">
        <w:rPr>
          <w:rFonts w:ascii="Calibri Light" w:hAnsi="Calibri Light" w:cs="Calibri Light"/>
          <w:bCs/>
          <w:i/>
          <w:vertAlign w:val="subscript"/>
        </w:rPr>
        <w:t>1</w:t>
      </w:r>
      <w:r w:rsidRPr="00D76E85">
        <w:rPr>
          <w:rFonts w:ascii="Calibri Light" w:hAnsi="Calibri Light" w:cs="Calibri Light"/>
          <w:bCs/>
          <w:i/>
        </w:rPr>
        <w:t xml:space="preserve"> as listed in Annex D to this Volume. An outcome decision on a claim, for example, is whether or not the claimant is entitled to benefit.</w:t>
      </w:r>
      <w:r w:rsidR="001A7B36">
        <w:rPr>
          <w:rFonts w:ascii="Calibri Light" w:hAnsi="Calibri Light" w:cs="Calibri Light"/>
          <w:bCs/>
          <w:i/>
        </w:rPr>
        <w:t xml:space="preserve"> [</w:t>
      </w:r>
      <w:r w:rsidR="00FD2A6E">
        <w:rPr>
          <w:rFonts w:ascii="Calibri Light" w:hAnsi="Calibri Light" w:cs="Calibri Light"/>
          <w:bCs/>
          <w:i/>
        </w:rPr>
        <w:t>…</w:t>
      </w:r>
      <w:r w:rsidR="001A7B36">
        <w:rPr>
          <w:rFonts w:ascii="Calibri Light" w:hAnsi="Calibri Light" w:cs="Calibri Light"/>
          <w:bCs/>
          <w:i/>
        </w:rPr>
        <w:t>]</w:t>
      </w:r>
    </w:p>
    <w:p w14:paraId="48B8D94F" w14:textId="77777777" w:rsidR="00E43702" w:rsidRPr="000550E0" w:rsidRDefault="00E43702" w:rsidP="005072F2">
      <w:pPr>
        <w:pStyle w:val="NoSpacing"/>
        <w:spacing w:line="360" w:lineRule="auto"/>
        <w:ind w:left="567"/>
        <w:jc w:val="right"/>
        <w:rPr>
          <w:rFonts w:ascii="Calibri Light" w:hAnsi="Calibri Light" w:cs="Calibri Light"/>
          <w:i/>
          <w:szCs w:val="40"/>
        </w:rPr>
      </w:pPr>
      <w:r w:rsidRPr="000550E0">
        <w:rPr>
          <w:rFonts w:ascii="Calibri Light" w:hAnsi="Calibri Light" w:cs="Calibri Light"/>
          <w:i/>
          <w:szCs w:val="40"/>
        </w:rPr>
        <w:t>1 SS Act 98, s12 &amp; Sch 3; 2 s12 &amp; Sch 2</w:t>
      </w:r>
    </w:p>
    <w:p w14:paraId="76757474" w14:textId="77777777" w:rsidR="00E43702" w:rsidRPr="000550E0" w:rsidRDefault="00E43702" w:rsidP="005072F2">
      <w:pPr>
        <w:pStyle w:val="NoSpacing"/>
        <w:spacing w:line="360" w:lineRule="auto"/>
        <w:ind w:left="567"/>
        <w:rPr>
          <w:rFonts w:ascii="Calibri Light" w:hAnsi="Calibri Light" w:cs="Calibri Light"/>
          <w:b/>
          <w:i/>
        </w:rPr>
      </w:pPr>
    </w:p>
    <w:p w14:paraId="29B81D59" w14:textId="2011B6AE" w:rsidR="00FD2A6E" w:rsidRPr="00FD2A6E" w:rsidRDefault="00FD2A6E" w:rsidP="00FD2A6E">
      <w:pPr>
        <w:pStyle w:val="NoSpacing"/>
        <w:spacing w:line="360" w:lineRule="auto"/>
        <w:ind w:left="567"/>
        <w:rPr>
          <w:rFonts w:ascii="Calibri Light" w:hAnsi="Calibri Light" w:cs="Calibri Light"/>
          <w:b/>
          <w:i/>
        </w:rPr>
      </w:pPr>
      <w:r w:rsidRPr="00FD2A6E">
        <w:rPr>
          <w:rFonts w:ascii="Calibri Light" w:hAnsi="Calibri Light" w:cs="Calibri Light"/>
          <w:b/>
          <w:i/>
        </w:rPr>
        <w:t>Annex D: Decisions and determinations that are appealable</w:t>
      </w:r>
      <w:r>
        <w:rPr>
          <w:rStyle w:val="FootnoteReference"/>
          <w:rFonts w:ascii="Calibri Light" w:hAnsi="Calibri Light" w:cs="Calibri Light"/>
          <w:b/>
          <w:i/>
        </w:rPr>
        <w:footnoteReference w:id="6"/>
      </w:r>
    </w:p>
    <w:p w14:paraId="23EBD57E" w14:textId="3D01AAD3" w:rsidR="00FD2A6E" w:rsidRPr="00D76E85" w:rsidRDefault="00FD2A6E" w:rsidP="00FD2A6E">
      <w:pPr>
        <w:pStyle w:val="NoSpacing"/>
        <w:spacing w:line="360" w:lineRule="auto"/>
        <w:ind w:left="567"/>
        <w:rPr>
          <w:rFonts w:ascii="Calibri Light" w:hAnsi="Calibri Light" w:cs="Calibri Light"/>
          <w:bCs/>
          <w:i/>
        </w:rPr>
      </w:pPr>
      <w:r>
        <w:rPr>
          <w:rFonts w:ascii="Calibri Light" w:hAnsi="Calibri Light" w:cs="Calibri Light"/>
          <w:bCs/>
          <w:i/>
        </w:rPr>
        <w:t>…</w:t>
      </w:r>
    </w:p>
    <w:p w14:paraId="296A0AC8" w14:textId="77777777" w:rsidR="00FD2A6E" w:rsidRPr="00D76E85" w:rsidRDefault="00FD2A6E" w:rsidP="00FD2A6E">
      <w:pPr>
        <w:pStyle w:val="NoSpacing"/>
        <w:spacing w:line="360" w:lineRule="auto"/>
        <w:ind w:left="567"/>
        <w:rPr>
          <w:rFonts w:ascii="Calibri Light" w:hAnsi="Calibri Light" w:cs="Calibri Light"/>
          <w:bCs/>
          <w:i/>
        </w:rPr>
      </w:pPr>
      <w:r w:rsidRPr="00D76E85">
        <w:rPr>
          <w:rFonts w:ascii="Calibri Light" w:hAnsi="Calibri Light" w:cs="Calibri Light"/>
          <w:bCs/>
          <w:i/>
        </w:rPr>
        <w:t>Benefit decisions</w:t>
      </w:r>
    </w:p>
    <w:p w14:paraId="642C637C" w14:textId="11520C7D" w:rsidR="00FD2A6E" w:rsidRPr="00FD2A6E" w:rsidRDefault="00FD2A6E" w:rsidP="00FD2A6E">
      <w:pPr>
        <w:pStyle w:val="NoSpacing"/>
        <w:spacing w:line="360" w:lineRule="auto"/>
        <w:ind w:left="567"/>
        <w:rPr>
          <w:rFonts w:ascii="Calibri Light" w:hAnsi="Calibri Light" w:cs="Calibri Light"/>
          <w:b/>
          <w:i/>
        </w:rPr>
      </w:pPr>
      <w:r w:rsidRPr="00D76E85">
        <w:rPr>
          <w:rFonts w:ascii="Calibri Light" w:hAnsi="Calibri Light" w:cs="Calibri Light"/>
          <w:bCs/>
          <w:i/>
        </w:rPr>
        <w:t>1. All decisions, other than those in Annex E, made on a claim for or award of a relevant benefit</w:t>
      </w:r>
      <w:r w:rsidRPr="00D76E85">
        <w:rPr>
          <w:rFonts w:ascii="Calibri Light" w:hAnsi="Calibri Light" w:cs="Calibri Light"/>
          <w:bCs/>
          <w:i/>
          <w:vertAlign w:val="subscript"/>
        </w:rPr>
        <w:t>1</w:t>
      </w:r>
      <w:r w:rsidRPr="00D76E85">
        <w:rPr>
          <w:rFonts w:ascii="Calibri Light" w:hAnsi="Calibri Light" w:cs="Calibri Light"/>
          <w:bCs/>
          <w:i/>
        </w:rPr>
        <w:t>,</w:t>
      </w:r>
      <w:r>
        <w:rPr>
          <w:rFonts w:ascii="Calibri Light" w:hAnsi="Calibri Light" w:cs="Calibri Light"/>
          <w:bCs/>
          <w:i/>
        </w:rPr>
        <w:t xml:space="preserve"> </w:t>
      </w:r>
      <w:r w:rsidRPr="00FD2A6E">
        <w:rPr>
          <w:rFonts w:ascii="Calibri Light" w:hAnsi="Calibri Light" w:cs="Calibri Light"/>
          <w:b/>
          <w:i/>
        </w:rPr>
        <w:t>including whether there has been a valid claim</w:t>
      </w:r>
      <w:r w:rsidRPr="00D76E85">
        <w:rPr>
          <w:rFonts w:ascii="Calibri Light" w:hAnsi="Calibri Light" w:cs="Calibri Light"/>
          <w:b/>
          <w:i/>
          <w:vertAlign w:val="subscript"/>
        </w:rPr>
        <w:t>2</w:t>
      </w:r>
      <w:r w:rsidRPr="00FD2A6E">
        <w:rPr>
          <w:rFonts w:ascii="Calibri Light" w:hAnsi="Calibri Light" w:cs="Calibri Light"/>
          <w:b/>
          <w:i/>
        </w:rPr>
        <w:t xml:space="preserve"> or if the claim is defective.</w:t>
      </w:r>
    </w:p>
    <w:p w14:paraId="7A8DDE02" w14:textId="251260CE" w:rsidR="00E43702" w:rsidRPr="000550E0" w:rsidRDefault="00FD2A6E" w:rsidP="00D76E85">
      <w:pPr>
        <w:pStyle w:val="NoSpacing"/>
        <w:spacing w:line="360" w:lineRule="auto"/>
        <w:ind w:left="2880" w:firstLine="720"/>
        <w:rPr>
          <w:rFonts w:ascii="Calibri Light" w:hAnsi="Calibri Light" w:cs="Calibri Light"/>
          <w:i/>
        </w:rPr>
      </w:pPr>
      <w:r w:rsidRPr="00D76E85">
        <w:rPr>
          <w:rFonts w:ascii="Calibri Light" w:hAnsi="Calibri Light" w:cs="Calibri Light"/>
          <w:bCs/>
          <w:i/>
        </w:rPr>
        <w:t>1 SS Act 98, s 12(1)(a); 2 SS (C&amp;P) Regs, reg 4</w:t>
      </w:r>
      <w:r w:rsidRPr="00FD2A6E" w:rsidDel="00FD2A6E">
        <w:rPr>
          <w:rFonts w:ascii="Calibri Light" w:hAnsi="Calibri Light" w:cs="Calibri Light"/>
          <w:b/>
          <w:i/>
        </w:rPr>
        <w:t xml:space="preserve"> </w:t>
      </w:r>
    </w:p>
    <w:p w14:paraId="0145BE40" w14:textId="77777777" w:rsidR="00E43702" w:rsidRPr="000550E0" w:rsidRDefault="00E43702" w:rsidP="005072F2">
      <w:pPr>
        <w:pStyle w:val="NoSpacing"/>
        <w:spacing w:line="360" w:lineRule="auto"/>
        <w:rPr>
          <w:rFonts w:ascii="Calibri Light" w:hAnsi="Calibri Light" w:cs="Calibri Light"/>
        </w:rPr>
      </w:pPr>
    </w:p>
    <w:p w14:paraId="6BA03B12" w14:textId="0C83EA93" w:rsidR="00E43702" w:rsidRPr="000550E0" w:rsidRDefault="001A115B" w:rsidP="001B30E3">
      <w:pPr>
        <w:pStyle w:val="NoSpacing"/>
        <w:numPr>
          <w:ilvl w:val="0"/>
          <w:numId w:val="27"/>
        </w:numPr>
        <w:spacing w:before="120" w:line="360" w:lineRule="auto"/>
        <w:jc w:val="both"/>
        <w:rPr>
          <w:rFonts w:ascii="Calibri Light" w:hAnsi="Calibri Light" w:cs="Calibri Light"/>
        </w:rPr>
      </w:pPr>
      <w:r w:rsidRPr="000550E0">
        <w:rPr>
          <w:rFonts w:ascii="Calibri Light" w:hAnsi="Calibri Light" w:cs="Calibri Light"/>
        </w:rPr>
        <w:lastRenderedPageBreak/>
        <w:t>SSWP’s</w:t>
      </w:r>
      <w:r w:rsidR="00E43702" w:rsidRPr="000550E0">
        <w:rPr>
          <w:rFonts w:ascii="Calibri Light" w:hAnsi="Calibri Light" w:cs="Calibri Light"/>
        </w:rPr>
        <w:t xml:space="preserve"> </w:t>
      </w:r>
      <w:r w:rsidR="009065B0">
        <w:rPr>
          <w:rFonts w:ascii="Calibri Light" w:hAnsi="Calibri Light" w:cs="Calibri Light"/>
        </w:rPr>
        <w:t xml:space="preserve">universal credit </w:t>
      </w:r>
      <w:r w:rsidR="009065B0" w:rsidRPr="00FE50F9">
        <w:rPr>
          <w:rFonts w:ascii="Calibri Light" w:hAnsi="Calibri Light" w:cs="Calibri Light"/>
        </w:rPr>
        <w:t>(</w:t>
      </w:r>
      <w:r w:rsidR="00FE50F9" w:rsidRPr="00FE50F9">
        <w:rPr>
          <w:rFonts w:ascii="Calibri Light" w:hAnsi="Calibri Light" w:cs="Calibri Light"/>
        </w:rPr>
        <w:t>“</w:t>
      </w:r>
      <w:r w:rsidR="009065B0" w:rsidRPr="00D6724D">
        <w:rPr>
          <w:rFonts w:ascii="Calibri Light" w:hAnsi="Calibri Light" w:cs="Calibri Light"/>
          <w:b/>
          <w:bCs/>
        </w:rPr>
        <w:t>UC</w:t>
      </w:r>
      <w:r w:rsidR="00FE50F9" w:rsidRPr="00FE50F9">
        <w:rPr>
          <w:rFonts w:ascii="Calibri Light" w:hAnsi="Calibri Light" w:cs="Calibri Light"/>
        </w:rPr>
        <w:t>”</w:t>
      </w:r>
      <w:r w:rsidR="009065B0" w:rsidRPr="00FE50F9">
        <w:rPr>
          <w:rFonts w:ascii="Calibri Light" w:hAnsi="Calibri Light" w:cs="Calibri Light"/>
        </w:rPr>
        <w:t xml:space="preserve">) </w:t>
      </w:r>
      <w:r w:rsidR="00E43702" w:rsidRPr="000550E0">
        <w:rPr>
          <w:rFonts w:ascii="Calibri Light" w:hAnsi="Calibri Light" w:cs="Calibri Light"/>
        </w:rPr>
        <w:t>operational guidance ‘Claim closure’</w:t>
      </w:r>
      <w:r w:rsidR="00526DDD" w:rsidRPr="000550E0">
        <w:rPr>
          <w:rFonts w:ascii="Calibri Light" w:hAnsi="Calibri Light" w:cs="Calibri Light"/>
        </w:rPr>
        <w:t>(V</w:t>
      </w:r>
      <w:r w:rsidR="001B5833">
        <w:rPr>
          <w:rFonts w:ascii="Calibri Light" w:hAnsi="Calibri Light" w:cs="Calibri Light"/>
        </w:rPr>
        <w:t>3</w:t>
      </w:r>
      <w:r w:rsidR="00526DDD" w:rsidRPr="000550E0">
        <w:rPr>
          <w:rFonts w:ascii="Calibri Light" w:hAnsi="Calibri Light" w:cs="Calibri Light"/>
        </w:rPr>
        <w:t>2)</w:t>
      </w:r>
      <w:r w:rsidR="00E43702" w:rsidRPr="000550E0">
        <w:rPr>
          <w:rFonts w:ascii="Calibri Light" w:hAnsi="Calibri Light" w:cs="Calibri Light"/>
        </w:rPr>
        <w:t xml:space="preserve"> further confirms ‘closing’ a claim is a decision on a claim which carries a right of appeal</w:t>
      </w:r>
      <w:r w:rsidR="00E43702" w:rsidRPr="000550E0">
        <w:rPr>
          <w:rStyle w:val="FootnoteReference"/>
          <w:rFonts w:ascii="Calibri Light" w:hAnsi="Calibri Light" w:cs="Calibri Light"/>
        </w:rPr>
        <w:footnoteReference w:id="7"/>
      </w:r>
      <w:r w:rsidR="00E43702" w:rsidRPr="000550E0">
        <w:rPr>
          <w:rFonts w:ascii="Calibri Light" w:hAnsi="Calibri Light" w:cs="Calibri Light"/>
        </w:rPr>
        <w:t>:</w:t>
      </w:r>
    </w:p>
    <w:p w14:paraId="7D07069D" w14:textId="77777777" w:rsidR="00E43702" w:rsidRPr="000550E0" w:rsidRDefault="00E43702" w:rsidP="005072F2">
      <w:pPr>
        <w:pStyle w:val="NoSpacing"/>
        <w:spacing w:line="360" w:lineRule="auto"/>
        <w:rPr>
          <w:rFonts w:ascii="Calibri Light" w:hAnsi="Calibri Light" w:cs="Calibri Light"/>
          <w:i/>
        </w:rPr>
      </w:pPr>
    </w:p>
    <w:p w14:paraId="1195C221" w14:textId="77777777" w:rsidR="00E43702" w:rsidRPr="000550E0" w:rsidRDefault="00E43702" w:rsidP="005072F2">
      <w:pPr>
        <w:pStyle w:val="NoSpacing"/>
        <w:spacing w:line="360" w:lineRule="auto"/>
        <w:ind w:left="567"/>
        <w:rPr>
          <w:rFonts w:ascii="Calibri Light" w:hAnsi="Calibri Light" w:cs="Calibri Light"/>
          <w:b/>
          <w:bCs/>
          <w:i/>
        </w:rPr>
      </w:pPr>
      <w:r w:rsidRPr="000550E0">
        <w:rPr>
          <w:rFonts w:ascii="Calibri Light" w:hAnsi="Calibri Light" w:cs="Calibri Light"/>
          <w:b/>
          <w:bCs/>
          <w:i/>
        </w:rPr>
        <w:t xml:space="preserve">Closing the claim </w:t>
      </w:r>
    </w:p>
    <w:p w14:paraId="394520AA" w14:textId="2FF78E43" w:rsidR="00E43702" w:rsidRPr="000550E0" w:rsidRDefault="00E43702" w:rsidP="005072F2">
      <w:pPr>
        <w:pStyle w:val="NoSpacing"/>
        <w:spacing w:line="360" w:lineRule="auto"/>
        <w:ind w:left="567"/>
        <w:rPr>
          <w:rFonts w:ascii="Calibri Light" w:hAnsi="Calibri Light" w:cs="Calibri Light"/>
          <w:i/>
        </w:rPr>
      </w:pPr>
      <w:r w:rsidRPr="000550E0">
        <w:rPr>
          <w:rFonts w:ascii="Calibri Light" w:hAnsi="Calibri Light" w:cs="Calibri Light"/>
          <w:i/>
        </w:rPr>
        <w:t>If the claim</w:t>
      </w:r>
      <w:r w:rsidR="00757E5D" w:rsidRPr="000550E0">
        <w:rPr>
          <w:rFonts w:ascii="Calibri Light" w:hAnsi="Calibri Light" w:cs="Calibri Light"/>
          <w:i/>
        </w:rPr>
        <w:t xml:space="preserve"> is to be </w:t>
      </w:r>
      <w:r w:rsidRPr="000550E0">
        <w:rPr>
          <w:rFonts w:ascii="Calibri Light" w:hAnsi="Calibri Light" w:cs="Calibri Light"/>
          <w:bCs/>
          <w:i/>
        </w:rPr>
        <w:t>closed,</w:t>
      </w:r>
      <w:r w:rsidRPr="000550E0">
        <w:rPr>
          <w:rFonts w:ascii="Calibri Light" w:hAnsi="Calibri Light" w:cs="Calibri Light"/>
          <w:i/>
        </w:rPr>
        <w:t xml:space="preserve"> all outstanding appointments must be cancelled. The claimant </w:t>
      </w:r>
      <w:r w:rsidR="00AA0F7D" w:rsidRPr="000550E0">
        <w:rPr>
          <w:rFonts w:ascii="Calibri Light" w:hAnsi="Calibri Light" w:cs="Calibri Light"/>
          <w:i/>
        </w:rPr>
        <w:t xml:space="preserve">will </w:t>
      </w:r>
      <w:r w:rsidRPr="000550E0">
        <w:rPr>
          <w:rFonts w:ascii="Calibri Light" w:hAnsi="Calibri Light" w:cs="Calibri Light"/>
          <w:i/>
        </w:rPr>
        <w:t xml:space="preserve">receive a decision notification that the claim has been closed, </w:t>
      </w:r>
      <w:r w:rsidRPr="000550E0">
        <w:rPr>
          <w:rFonts w:ascii="Calibri Light" w:hAnsi="Calibri Light" w:cs="Calibri Light"/>
          <w:b/>
          <w:i/>
        </w:rPr>
        <w:t>including consideration of</w:t>
      </w:r>
      <w:r w:rsidR="00AA0F7D" w:rsidRPr="000550E0">
        <w:rPr>
          <w:rFonts w:ascii="Calibri Light" w:hAnsi="Calibri Light" w:cs="Calibri Light"/>
          <w:b/>
          <w:i/>
        </w:rPr>
        <w:t xml:space="preserve"> their</w:t>
      </w:r>
      <w:r w:rsidRPr="000550E0">
        <w:rPr>
          <w:rFonts w:ascii="Calibri Light" w:hAnsi="Calibri Light" w:cs="Calibri Light"/>
          <w:b/>
          <w:i/>
        </w:rPr>
        <w:t xml:space="preserve"> appeal rights. </w:t>
      </w:r>
      <w:r w:rsidR="001A7B36" w:rsidRPr="001A7B36">
        <w:rPr>
          <w:rFonts w:ascii="Calibri Light" w:hAnsi="Calibri Light" w:cs="Calibri Light"/>
          <w:bCs/>
          <w:i/>
        </w:rPr>
        <w:t>[</w:t>
      </w:r>
      <w:r w:rsidR="001A7B36">
        <w:rPr>
          <w:rFonts w:ascii="Calibri Light" w:hAnsi="Calibri Light" w:cs="Calibri Light"/>
          <w:b/>
          <w:i/>
        </w:rPr>
        <w:t>.</w:t>
      </w:r>
      <w:r w:rsidRPr="000550E0">
        <w:rPr>
          <w:rFonts w:ascii="Calibri Light" w:hAnsi="Calibri Light" w:cs="Calibri Light"/>
          <w:i/>
        </w:rPr>
        <w:t>..</w:t>
      </w:r>
      <w:r w:rsidR="001A7B36">
        <w:rPr>
          <w:rFonts w:ascii="Calibri Light" w:hAnsi="Calibri Light" w:cs="Calibri Light"/>
          <w:i/>
        </w:rPr>
        <w:t>]</w:t>
      </w:r>
    </w:p>
    <w:p w14:paraId="2C02E7D6" w14:textId="77777777" w:rsidR="00E43702" w:rsidRPr="000550E0" w:rsidRDefault="00E43702" w:rsidP="005072F2">
      <w:pPr>
        <w:pStyle w:val="NoSpacing"/>
        <w:spacing w:line="360" w:lineRule="auto"/>
        <w:jc w:val="right"/>
        <w:rPr>
          <w:rFonts w:ascii="Calibri Light" w:hAnsi="Calibri Light" w:cs="Calibri Light"/>
          <w:b/>
          <w:i/>
        </w:rPr>
      </w:pPr>
      <w:r w:rsidRPr="000550E0">
        <w:rPr>
          <w:rFonts w:ascii="Calibri Light" w:hAnsi="Calibri Light" w:cs="Calibri Light"/>
        </w:rPr>
        <w:t>(Emphasis added)</w:t>
      </w:r>
    </w:p>
    <w:p w14:paraId="07F9A73C" w14:textId="77777777" w:rsidR="00752662" w:rsidRPr="000550E0" w:rsidRDefault="00752662" w:rsidP="005072F2">
      <w:pPr>
        <w:pStyle w:val="NoSpacing"/>
        <w:spacing w:line="360" w:lineRule="auto"/>
        <w:rPr>
          <w:rFonts w:ascii="Calibri Light" w:hAnsi="Calibri Light" w:cs="Calibri Light"/>
          <w:b/>
          <w:u w:val="single"/>
        </w:rPr>
      </w:pPr>
    </w:p>
    <w:p w14:paraId="0684BA90" w14:textId="6B01FDD3" w:rsidR="00E43702" w:rsidRPr="00D6724D" w:rsidRDefault="00EF105E" w:rsidP="005072F2">
      <w:pPr>
        <w:pStyle w:val="NoSpacing"/>
        <w:spacing w:line="360" w:lineRule="auto"/>
        <w:ind w:left="-567"/>
        <w:rPr>
          <w:rFonts w:ascii="Calibri Light" w:hAnsi="Calibri Light" w:cs="Calibri Light"/>
          <w:bCs/>
          <w:iCs/>
        </w:rPr>
      </w:pPr>
      <w:r w:rsidRPr="000550E0">
        <w:rPr>
          <w:rFonts w:ascii="Calibri Light" w:hAnsi="Calibri Light" w:cs="Calibri Light"/>
          <w:b/>
          <w:u w:val="single"/>
        </w:rPr>
        <w:t>C</w:t>
      </w:r>
      <w:r w:rsidR="00E43702" w:rsidRPr="000550E0">
        <w:rPr>
          <w:rFonts w:ascii="Calibri Light" w:hAnsi="Calibri Light" w:cs="Calibri Light"/>
          <w:b/>
          <w:u w:val="single"/>
        </w:rPr>
        <w:t xml:space="preserve">. </w:t>
      </w:r>
      <w:r w:rsidR="00E43702" w:rsidRPr="000550E0">
        <w:rPr>
          <w:rFonts w:ascii="Calibri Light" w:hAnsi="Calibri Light" w:cs="Calibri Light"/>
          <w:b/>
          <w:i/>
          <w:u w:val="single"/>
        </w:rPr>
        <w:t xml:space="preserve">Duty to provide a decision notice and advise of appeal </w:t>
      </w:r>
      <w:commentRangeStart w:id="5"/>
      <w:r w:rsidR="00E43702" w:rsidRPr="000550E0">
        <w:rPr>
          <w:rFonts w:ascii="Calibri Light" w:hAnsi="Calibri Light" w:cs="Calibri Light"/>
          <w:b/>
          <w:i/>
          <w:u w:val="single"/>
        </w:rPr>
        <w:t>rights</w:t>
      </w:r>
      <w:commentRangeEnd w:id="5"/>
      <w:r w:rsidR="00587456" w:rsidRPr="000550E0">
        <w:rPr>
          <w:rStyle w:val="CommentReference"/>
        </w:rPr>
        <w:commentReference w:id="5"/>
      </w:r>
      <w:r w:rsidR="001B5833">
        <w:rPr>
          <w:rFonts w:ascii="Calibri Light" w:hAnsi="Calibri Light" w:cs="Calibri Light"/>
          <w:b/>
          <w:i/>
          <w:u w:val="single"/>
        </w:rPr>
        <w:t xml:space="preserve"> </w:t>
      </w:r>
    </w:p>
    <w:p w14:paraId="2CF5D42C" w14:textId="77777777" w:rsidR="00E43702" w:rsidRPr="000550E0" w:rsidRDefault="00E43702" w:rsidP="005072F2">
      <w:pPr>
        <w:pStyle w:val="NoSpacing"/>
        <w:spacing w:line="360" w:lineRule="auto"/>
        <w:rPr>
          <w:rFonts w:ascii="Calibri Light" w:hAnsi="Calibri Light" w:cs="Calibri Light"/>
          <w:b/>
        </w:rPr>
      </w:pPr>
    </w:p>
    <w:p w14:paraId="6DD955C0" w14:textId="52800CAE" w:rsidR="00E43702" w:rsidRPr="000550E0" w:rsidRDefault="00E43702" w:rsidP="001B30E3">
      <w:pPr>
        <w:pStyle w:val="NoSpacing"/>
        <w:numPr>
          <w:ilvl w:val="0"/>
          <w:numId w:val="27"/>
        </w:numPr>
        <w:spacing w:line="360" w:lineRule="auto"/>
        <w:jc w:val="both"/>
        <w:rPr>
          <w:rFonts w:ascii="Calibri Light" w:hAnsi="Calibri Light" w:cs="Calibri Light"/>
        </w:rPr>
      </w:pPr>
      <w:r w:rsidRPr="000550E0">
        <w:rPr>
          <w:rFonts w:ascii="Calibri Light" w:hAnsi="Calibri Light" w:cs="Calibri Light"/>
        </w:rPr>
        <w:t xml:space="preserve">Regulation </w:t>
      </w:r>
      <w:r w:rsidR="00030998">
        <w:rPr>
          <w:rFonts w:ascii="Calibri Light" w:hAnsi="Calibri Light" w:cs="Calibri Light"/>
        </w:rPr>
        <w:t>28(1)</w:t>
      </w:r>
      <w:r w:rsidRPr="000550E0">
        <w:rPr>
          <w:rFonts w:ascii="Calibri Light" w:hAnsi="Calibri Light" w:cs="Calibri Light"/>
        </w:rPr>
        <w:t xml:space="preserve"> of </w:t>
      </w:r>
      <w:r w:rsidR="00030998" w:rsidRPr="00030998">
        <w:rPr>
          <w:rFonts w:ascii="Calibri Light" w:hAnsi="Calibri Light" w:cs="Calibri Light"/>
        </w:rPr>
        <w:t>The Social Security and Child Support (Decisions and Appeals) Regulations 1999</w:t>
      </w:r>
      <w:r w:rsidR="00030998" w:rsidRPr="00030998" w:rsidDel="00030998">
        <w:rPr>
          <w:rFonts w:ascii="Calibri Light" w:hAnsi="Calibri Light" w:cs="Calibri Light"/>
        </w:rPr>
        <w:t xml:space="preserve"> </w:t>
      </w:r>
      <w:r w:rsidR="000112AD">
        <w:rPr>
          <w:rFonts w:ascii="Calibri Light" w:hAnsi="Calibri Light" w:cs="Calibri Light"/>
        </w:rPr>
        <w:t>(</w:t>
      </w:r>
      <w:r w:rsidR="001A7B36" w:rsidRPr="001A7B36">
        <w:rPr>
          <w:rFonts w:ascii="Calibri Light" w:hAnsi="Calibri Light" w:cs="Calibri Light"/>
        </w:rPr>
        <w:t>“</w:t>
      </w:r>
      <w:r w:rsidR="000112AD" w:rsidRPr="00D76E85">
        <w:rPr>
          <w:rFonts w:ascii="Calibri Light" w:hAnsi="Calibri Light" w:cs="Calibri Light"/>
          <w:b/>
          <w:bCs/>
        </w:rPr>
        <w:t>D&amp;A Regs</w:t>
      </w:r>
      <w:r w:rsidR="001A7B36" w:rsidRPr="001A7B36">
        <w:rPr>
          <w:rFonts w:ascii="Calibri Light" w:hAnsi="Calibri Light" w:cs="Calibri Light"/>
        </w:rPr>
        <w:t>”</w:t>
      </w:r>
      <w:r w:rsidR="000112AD">
        <w:rPr>
          <w:rFonts w:ascii="Calibri Light" w:hAnsi="Calibri Light" w:cs="Calibri Light"/>
        </w:rPr>
        <w:t xml:space="preserve">) </w:t>
      </w:r>
      <w:r w:rsidRPr="000550E0">
        <w:rPr>
          <w:rFonts w:ascii="Calibri Light" w:hAnsi="Calibri Light" w:cs="Calibri Light"/>
        </w:rPr>
        <w:t xml:space="preserve">confirms written notice of a decision must be provided when decisions are made under the </w:t>
      </w:r>
      <w:r w:rsidRPr="000550E0">
        <w:rPr>
          <w:rFonts w:ascii="Calibri Light" w:hAnsi="Calibri Light" w:cs="Calibri Light"/>
          <w:shd w:val="clear" w:color="auto" w:fill="FFFFFF"/>
        </w:rPr>
        <w:t>SSA (set out a</w:t>
      </w:r>
      <w:r w:rsidRPr="000550E0">
        <w:rPr>
          <w:rFonts w:ascii="Calibri Light" w:hAnsi="Calibri Light" w:cs="Calibri Light"/>
        </w:rPr>
        <w:t xml:space="preserve">bove): </w:t>
      </w:r>
    </w:p>
    <w:p w14:paraId="45BBA8AD" w14:textId="77777777" w:rsidR="00E43702" w:rsidRPr="000550E0" w:rsidRDefault="00E43702" w:rsidP="005072F2">
      <w:pPr>
        <w:pStyle w:val="NoSpacing"/>
        <w:spacing w:line="360" w:lineRule="auto"/>
        <w:ind w:left="567"/>
        <w:rPr>
          <w:rFonts w:ascii="Calibri Light" w:hAnsi="Calibri Light" w:cs="Calibri Light"/>
        </w:rPr>
      </w:pPr>
    </w:p>
    <w:p w14:paraId="1A8C3F92" w14:textId="77777777" w:rsidR="00030998" w:rsidRPr="00030998" w:rsidRDefault="00030998" w:rsidP="00030998">
      <w:pPr>
        <w:pStyle w:val="NoSpacing"/>
        <w:spacing w:line="360" w:lineRule="auto"/>
        <w:ind w:left="567"/>
        <w:rPr>
          <w:rFonts w:ascii="Calibri Light" w:hAnsi="Calibri Light" w:cs="Calibri Light"/>
          <w:b/>
          <w:i/>
        </w:rPr>
      </w:pPr>
      <w:r w:rsidRPr="00030998">
        <w:rPr>
          <w:rFonts w:ascii="Calibri Light" w:hAnsi="Calibri Light" w:cs="Calibri Light"/>
          <w:b/>
          <w:i/>
        </w:rPr>
        <w:t>Notice of decision against which appeal lies</w:t>
      </w:r>
    </w:p>
    <w:p w14:paraId="116F7C8A" w14:textId="77777777" w:rsidR="00030998" w:rsidRPr="00030998" w:rsidRDefault="00030998" w:rsidP="00030998">
      <w:pPr>
        <w:pStyle w:val="NoSpacing"/>
        <w:spacing w:line="360" w:lineRule="auto"/>
        <w:ind w:left="567"/>
        <w:rPr>
          <w:rFonts w:ascii="Calibri Light" w:hAnsi="Calibri Light" w:cs="Calibri Light"/>
          <w:b/>
          <w:i/>
        </w:rPr>
      </w:pPr>
    </w:p>
    <w:p w14:paraId="7D096BF5" w14:textId="6BC4A11B" w:rsidR="00030998" w:rsidRPr="00D76E85" w:rsidRDefault="00030998" w:rsidP="00030998">
      <w:pPr>
        <w:pStyle w:val="NoSpacing"/>
        <w:spacing w:line="360" w:lineRule="auto"/>
        <w:ind w:left="567"/>
        <w:rPr>
          <w:rFonts w:ascii="Calibri Light" w:hAnsi="Calibri Light" w:cs="Calibri Light"/>
          <w:bCs/>
          <w:i/>
        </w:rPr>
      </w:pPr>
      <w:r w:rsidRPr="001A7B36">
        <w:rPr>
          <w:rFonts w:ascii="Calibri Light" w:hAnsi="Calibri Light" w:cs="Calibri Light"/>
          <w:b/>
          <w:i/>
        </w:rPr>
        <w:t>28</w:t>
      </w:r>
      <w:r w:rsidRPr="00D76E85">
        <w:rPr>
          <w:rFonts w:ascii="Calibri Light" w:hAnsi="Calibri Light" w:cs="Calibri Light"/>
          <w:bCs/>
          <w:i/>
        </w:rPr>
        <w:t>.—(1) A person with a right of appeal under the Act or these Regulations against any decision of the Secretary of State or the Board or an officer of the Board shall—</w:t>
      </w:r>
    </w:p>
    <w:p w14:paraId="6D7F8E30" w14:textId="77777777" w:rsidR="00030998" w:rsidRPr="00D76E85" w:rsidRDefault="00030998" w:rsidP="00030998">
      <w:pPr>
        <w:pStyle w:val="NoSpacing"/>
        <w:spacing w:line="360" w:lineRule="auto"/>
        <w:ind w:left="567"/>
        <w:rPr>
          <w:rFonts w:ascii="Calibri Light" w:hAnsi="Calibri Light" w:cs="Calibri Light"/>
          <w:bCs/>
          <w:i/>
        </w:rPr>
      </w:pPr>
    </w:p>
    <w:p w14:paraId="517EAEC3" w14:textId="043918B7" w:rsidR="00030998" w:rsidRPr="00D76E85" w:rsidRDefault="00030998" w:rsidP="001A7B36">
      <w:pPr>
        <w:pStyle w:val="NoSpacing"/>
        <w:numPr>
          <w:ilvl w:val="0"/>
          <w:numId w:val="28"/>
        </w:numPr>
        <w:spacing w:line="360" w:lineRule="auto"/>
        <w:ind w:left="1440"/>
        <w:rPr>
          <w:rFonts w:ascii="Calibri Light" w:hAnsi="Calibri Light" w:cs="Calibri Light"/>
          <w:bCs/>
          <w:i/>
        </w:rPr>
      </w:pPr>
      <w:r w:rsidRPr="00D76E85">
        <w:rPr>
          <w:rFonts w:ascii="Calibri Light" w:hAnsi="Calibri Light" w:cs="Calibri Light"/>
          <w:bCs/>
          <w:i/>
        </w:rPr>
        <w:t xml:space="preserve">be given </w:t>
      </w:r>
      <w:bookmarkStart w:id="6" w:name="_Hlk168415707"/>
      <w:r w:rsidRPr="00D76E85">
        <w:rPr>
          <w:rFonts w:ascii="Calibri Light" w:hAnsi="Calibri Light" w:cs="Calibri Light"/>
          <w:bCs/>
          <w:i/>
        </w:rPr>
        <w:t>written notice of the decision against which the appeal lies</w:t>
      </w:r>
      <w:bookmarkEnd w:id="6"/>
      <w:r w:rsidRPr="00D76E85">
        <w:rPr>
          <w:rFonts w:ascii="Calibri Light" w:hAnsi="Calibri Light" w:cs="Calibri Light"/>
          <w:bCs/>
          <w:i/>
        </w:rPr>
        <w:t>;</w:t>
      </w:r>
    </w:p>
    <w:p w14:paraId="04035B44" w14:textId="77777777" w:rsidR="00030998" w:rsidRPr="00D76E85" w:rsidRDefault="00030998" w:rsidP="001A7B36">
      <w:pPr>
        <w:pStyle w:val="NoSpacing"/>
        <w:spacing w:line="360" w:lineRule="auto"/>
        <w:ind w:left="927"/>
        <w:rPr>
          <w:rFonts w:ascii="Calibri Light" w:hAnsi="Calibri Light" w:cs="Calibri Light"/>
          <w:bCs/>
          <w:i/>
        </w:rPr>
      </w:pPr>
    </w:p>
    <w:p w14:paraId="3EE98D1E" w14:textId="77777777" w:rsidR="001A7B36" w:rsidRDefault="00030998" w:rsidP="001A7B36">
      <w:pPr>
        <w:pStyle w:val="NoSpacing"/>
        <w:numPr>
          <w:ilvl w:val="0"/>
          <w:numId w:val="28"/>
        </w:numPr>
        <w:spacing w:line="360" w:lineRule="auto"/>
        <w:ind w:left="1440"/>
        <w:rPr>
          <w:rFonts w:ascii="Calibri Light" w:hAnsi="Calibri Light" w:cs="Calibri Light"/>
          <w:bCs/>
          <w:i/>
        </w:rPr>
      </w:pPr>
      <w:r w:rsidRPr="00D76E85">
        <w:rPr>
          <w:rFonts w:ascii="Calibri Light" w:hAnsi="Calibri Light" w:cs="Calibri Light"/>
          <w:bCs/>
          <w:i/>
        </w:rPr>
        <w:t>be informed that, in a case where that written notice does not include a statement of the reasons for that decision, he may, within one month of the date of notification of that decision, request that the Secretary of State or the Board or an officer of the Board provide him with a written statement of the reasons for that decision; and</w:t>
      </w:r>
    </w:p>
    <w:p w14:paraId="20D789CC" w14:textId="77777777" w:rsidR="001A7B36" w:rsidRDefault="001A7B36" w:rsidP="001A7B36">
      <w:pPr>
        <w:pStyle w:val="ListParagraph"/>
        <w:rPr>
          <w:rFonts w:ascii="Calibri Light" w:hAnsi="Calibri Light" w:cs="Calibri Light"/>
          <w:bCs/>
          <w:i/>
        </w:rPr>
      </w:pPr>
    </w:p>
    <w:p w14:paraId="5D19A860" w14:textId="58E0B0C0" w:rsidR="00030998" w:rsidRPr="001A7B36" w:rsidRDefault="00030998" w:rsidP="001A7B36">
      <w:pPr>
        <w:pStyle w:val="NoSpacing"/>
        <w:numPr>
          <w:ilvl w:val="0"/>
          <w:numId w:val="28"/>
        </w:numPr>
        <w:spacing w:line="360" w:lineRule="auto"/>
        <w:ind w:left="1440"/>
        <w:rPr>
          <w:rFonts w:ascii="Calibri Light" w:hAnsi="Calibri Light" w:cs="Calibri Light"/>
          <w:bCs/>
          <w:i/>
        </w:rPr>
      </w:pPr>
      <w:r w:rsidRPr="001A7B36">
        <w:rPr>
          <w:rFonts w:ascii="Calibri Light" w:hAnsi="Calibri Light" w:cs="Calibri Light"/>
          <w:bCs/>
          <w:i/>
        </w:rPr>
        <w:lastRenderedPageBreak/>
        <w:t xml:space="preserve">be given </w:t>
      </w:r>
      <w:bookmarkStart w:id="7" w:name="_Hlk168415751"/>
      <w:r w:rsidRPr="001A7B36">
        <w:rPr>
          <w:rFonts w:ascii="Calibri Light" w:hAnsi="Calibri Light" w:cs="Calibri Light"/>
          <w:bCs/>
          <w:i/>
        </w:rPr>
        <w:t>written notice of his right of appeal against that decision</w:t>
      </w:r>
      <w:bookmarkEnd w:id="7"/>
      <w:r w:rsidRPr="001A7B36">
        <w:rPr>
          <w:rFonts w:ascii="Calibri Light" w:hAnsi="Calibri Light" w:cs="Calibri Light"/>
          <w:bCs/>
          <w:i/>
        </w:rPr>
        <w:t>.</w:t>
      </w:r>
    </w:p>
    <w:p w14:paraId="3F3A6AE7" w14:textId="318CB30A" w:rsidR="00E43702" w:rsidRPr="000550E0" w:rsidRDefault="00F02598" w:rsidP="001B30E3">
      <w:pPr>
        <w:pStyle w:val="NormalWeb"/>
        <w:numPr>
          <w:ilvl w:val="0"/>
          <w:numId w:val="27"/>
        </w:numPr>
        <w:spacing w:before="120" w:line="360" w:lineRule="auto"/>
        <w:jc w:val="both"/>
        <w:rPr>
          <w:rFonts w:ascii="Calibri Light" w:hAnsi="Calibri Light" w:cs="Calibri Light"/>
        </w:rPr>
      </w:pPr>
      <w:r w:rsidRPr="000550E0">
        <w:rPr>
          <w:rFonts w:ascii="Calibri Light" w:hAnsi="Calibri Light" w:cs="Calibri Light"/>
        </w:rPr>
        <w:t>SSWP</w:t>
      </w:r>
      <w:r w:rsidR="00E43702" w:rsidRPr="000550E0">
        <w:rPr>
          <w:rFonts w:ascii="Calibri Light" w:hAnsi="Calibri Light" w:cs="Calibri Light"/>
        </w:rPr>
        <w:t xml:space="preserve">’s </w:t>
      </w:r>
      <w:r w:rsidR="009065B0">
        <w:rPr>
          <w:rFonts w:ascii="Calibri Light" w:hAnsi="Calibri Light" w:cs="Calibri Light"/>
        </w:rPr>
        <w:t xml:space="preserve">UC </w:t>
      </w:r>
      <w:r w:rsidR="00E43702" w:rsidRPr="000550E0">
        <w:rPr>
          <w:rFonts w:ascii="Calibri Light" w:hAnsi="Calibri Light" w:cs="Calibri Light"/>
        </w:rPr>
        <w:t xml:space="preserve">operational guidance ‘Claim closure’ </w:t>
      </w:r>
      <w:r w:rsidR="00920283" w:rsidRPr="000550E0">
        <w:rPr>
          <w:rFonts w:ascii="Calibri Light" w:hAnsi="Calibri Light" w:cs="Calibri Light"/>
        </w:rPr>
        <w:t>includes that a</w:t>
      </w:r>
      <w:r w:rsidR="00E43702" w:rsidRPr="000550E0">
        <w:rPr>
          <w:rFonts w:ascii="Calibri Light" w:hAnsi="Calibri Light" w:cs="Calibri Light"/>
        </w:rPr>
        <w:t xml:space="preserve"> claimant must be notified of </w:t>
      </w:r>
      <w:r w:rsidR="0013063F" w:rsidRPr="000550E0">
        <w:rPr>
          <w:rFonts w:ascii="Calibri Light" w:hAnsi="Calibri Light" w:cs="Calibri Light"/>
        </w:rPr>
        <w:t>the</w:t>
      </w:r>
      <w:r w:rsidR="00E43702" w:rsidRPr="000550E0">
        <w:rPr>
          <w:rFonts w:ascii="Calibri Light" w:hAnsi="Calibri Light" w:cs="Calibri Light"/>
        </w:rPr>
        <w:t xml:space="preserve"> decision to close their claim and be advised of their appeal rights:</w:t>
      </w:r>
    </w:p>
    <w:p w14:paraId="3F24012D" w14:textId="77777777" w:rsidR="00E43702" w:rsidRPr="000550E0" w:rsidRDefault="00E43702" w:rsidP="005072F2">
      <w:pPr>
        <w:pStyle w:val="NoSpacing"/>
        <w:spacing w:line="360" w:lineRule="auto"/>
        <w:ind w:left="567"/>
        <w:rPr>
          <w:rFonts w:ascii="Calibri Light" w:hAnsi="Calibri Light" w:cs="Calibri Light"/>
          <w:b/>
          <w:i/>
        </w:rPr>
      </w:pPr>
      <w:r w:rsidRPr="000550E0">
        <w:rPr>
          <w:rFonts w:ascii="Calibri Light" w:hAnsi="Calibri Light" w:cs="Calibri Light"/>
          <w:b/>
          <w:i/>
        </w:rPr>
        <w:t>Closing the claim</w:t>
      </w:r>
    </w:p>
    <w:p w14:paraId="634DEC58" w14:textId="77777777" w:rsidR="00E43702" w:rsidRPr="000550E0" w:rsidRDefault="00E43702" w:rsidP="005072F2">
      <w:pPr>
        <w:pStyle w:val="NoSpacing"/>
        <w:spacing w:line="360" w:lineRule="auto"/>
        <w:ind w:left="567"/>
        <w:jc w:val="both"/>
        <w:rPr>
          <w:rFonts w:ascii="Calibri Light" w:hAnsi="Calibri Light" w:cs="Calibri Light"/>
          <w:b/>
          <w:i/>
        </w:rPr>
      </w:pPr>
      <w:r w:rsidRPr="000550E0">
        <w:rPr>
          <w:rFonts w:ascii="Calibri Light" w:hAnsi="Calibri Light" w:cs="Calibri Light"/>
          <w:i/>
        </w:rPr>
        <w:t xml:space="preserve">If the claim is to be closed, all outstanding appointments must be cancelled. </w:t>
      </w:r>
      <w:r w:rsidRPr="000550E0">
        <w:rPr>
          <w:rFonts w:ascii="Calibri Light" w:hAnsi="Calibri Light" w:cs="Calibri Light"/>
          <w:b/>
          <w:i/>
        </w:rPr>
        <w:t xml:space="preserve">The claimant will receive a decision notification that the claim has been closed </w:t>
      </w:r>
      <w:r w:rsidRPr="000550E0">
        <w:rPr>
          <w:rFonts w:ascii="Calibri Light" w:hAnsi="Calibri Light" w:cs="Calibri Light"/>
          <w:bCs/>
          <w:i/>
        </w:rPr>
        <w:t xml:space="preserve">including consideration of their appeal rights. </w:t>
      </w:r>
      <w:r w:rsidRPr="00D76E85">
        <w:rPr>
          <w:rFonts w:ascii="Calibri Light" w:hAnsi="Calibri Light" w:cs="Calibri Light"/>
          <w:bCs/>
          <w:i/>
        </w:rPr>
        <w:t>A journal note entry is added to this effect.</w:t>
      </w:r>
    </w:p>
    <w:p w14:paraId="3F70D35F" w14:textId="77777777" w:rsidR="00E43702" w:rsidRPr="000550E0" w:rsidRDefault="00E43702" w:rsidP="005072F2">
      <w:pPr>
        <w:pStyle w:val="NoSpacing"/>
        <w:spacing w:line="360" w:lineRule="auto"/>
        <w:jc w:val="right"/>
        <w:rPr>
          <w:rFonts w:ascii="Calibri Light" w:hAnsi="Calibri Light" w:cs="Calibri Light"/>
        </w:rPr>
      </w:pPr>
      <w:r w:rsidRPr="000550E0">
        <w:rPr>
          <w:rFonts w:ascii="Calibri Light" w:hAnsi="Calibri Light" w:cs="Calibri Light"/>
        </w:rPr>
        <w:t>(Emphasis added)</w:t>
      </w:r>
    </w:p>
    <w:p w14:paraId="5F4347E3" w14:textId="77777777" w:rsidR="005A271E" w:rsidRPr="000550E0" w:rsidRDefault="005A271E" w:rsidP="005072F2">
      <w:pPr>
        <w:pStyle w:val="NoSpacing"/>
        <w:spacing w:line="360" w:lineRule="auto"/>
        <w:jc w:val="right"/>
        <w:rPr>
          <w:rFonts w:ascii="Calibri Light" w:hAnsi="Calibri Light" w:cs="Calibri Light"/>
        </w:rPr>
      </w:pPr>
    </w:p>
    <w:p w14:paraId="6669B076" w14:textId="554A3B1B" w:rsidR="00E43702" w:rsidRPr="000550E0" w:rsidRDefault="00030998" w:rsidP="001B30E3">
      <w:pPr>
        <w:pStyle w:val="NoSpacing"/>
        <w:numPr>
          <w:ilvl w:val="0"/>
          <w:numId w:val="27"/>
        </w:numPr>
        <w:spacing w:line="360" w:lineRule="auto"/>
        <w:jc w:val="both"/>
        <w:rPr>
          <w:rFonts w:ascii="Calibri Light" w:hAnsi="Calibri Light" w:cs="Calibri Light"/>
        </w:rPr>
      </w:pPr>
      <w:r w:rsidRPr="00030998">
        <w:rPr>
          <w:rFonts w:ascii="Calibri Light" w:hAnsi="Calibri Light" w:cs="Calibri Light"/>
        </w:rPr>
        <w:t xml:space="preserve">SSWP’s guidance </w:t>
      </w:r>
      <w:r w:rsidRPr="00D76E85">
        <w:rPr>
          <w:rFonts w:ascii="Calibri Light" w:hAnsi="Calibri Light" w:cs="Calibri Light"/>
        </w:rPr>
        <w:t>DMG</w:t>
      </w:r>
      <w:r w:rsidRPr="00030998">
        <w:rPr>
          <w:rFonts w:ascii="Calibri Light" w:hAnsi="Calibri Light" w:cs="Calibri Light"/>
        </w:rPr>
        <w:t xml:space="preserve"> Volume 1 Chapter 1 ‘Principles of Decision Making and Evidence’</w:t>
      </w:r>
      <w:r w:rsidR="001B5833">
        <w:rPr>
          <w:rStyle w:val="FootnoteReference"/>
          <w:rFonts w:ascii="Calibri Light" w:hAnsi="Calibri Light" w:cs="Calibri Light"/>
        </w:rPr>
        <w:footnoteReference w:id="8"/>
      </w:r>
      <w:r>
        <w:rPr>
          <w:rFonts w:ascii="Calibri Light" w:hAnsi="Calibri Light" w:cs="Calibri Light"/>
        </w:rPr>
        <w:t xml:space="preserve"> </w:t>
      </w:r>
      <w:r w:rsidR="00E43702" w:rsidRPr="000550E0">
        <w:rPr>
          <w:rFonts w:ascii="Calibri Light" w:hAnsi="Calibri Light" w:cs="Calibri Light"/>
        </w:rPr>
        <w:t>states a decision is not effective until a claimant has been notified of it:</w:t>
      </w:r>
    </w:p>
    <w:p w14:paraId="7FA38D9C" w14:textId="77777777" w:rsidR="00E43702" w:rsidRPr="000550E0" w:rsidRDefault="00E43702" w:rsidP="005072F2">
      <w:pPr>
        <w:pStyle w:val="NoSpacing"/>
        <w:spacing w:line="360" w:lineRule="auto"/>
        <w:jc w:val="center"/>
        <w:rPr>
          <w:rFonts w:ascii="Calibri Light" w:hAnsi="Calibri Light" w:cs="Calibri Light"/>
        </w:rPr>
      </w:pPr>
    </w:p>
    <w:p w14:paraId="20F3B4D1" w14:textId="1548E023" w:rsidR="00030998" w:rsidRPr="00D76E85" w:rsidRDefault="00030998" w:rsidP="00D76E85">
      <w:pPr>
        <w:pStyle w:val="NoSpacing"/>
        <w:spacing w:line="360" w:lineRule="auto"/>
        <w:ind w:left="720"/>
        <w:rPr>
          <w:rFonts w:ascii="Calibri Light" w:hAnsi="Calibri Light" w:cs="Calibri Light"/>
          <w:bCs/>
          <w:i/>
        </w:rPr>
      </w:pPr>
      <w:r w:rsidRPr="001A7B36">
        <w:rPr>
          <w:rFonts w:ascii="Calibri Light" w:hAnsi="Calibri Light" w:cs="Calibri Light"/>
          <w:b/>
          <w:i/>
        </w:rPr>
        <w:t xml:space="preserve">01015 </w:t>
      </w:r>
      <w:r w:rsidRPr="00D76E85">
        <w:rPr>
          <w:rFonts w:ascii="Calibri Light" w:hAnsi="Calibri Light" w:cs="Calibri Light"/>
          <w:bCs/>
          <w:i/>
        </w:rPr>
        <w:t>A decision is valid as soon as it is properly recorded by the DM. If a decision</w:t>
      </w:r>
      <w:r>
        <w:rPr>
          <w:rFonts w:ascii="Calibri Light" w:hAnsi="Calibri Light" w:cs="Calibri Light"/>
          <w:bCs/>
          <w:i/>
        </w:rPr>
        <w:t xml:space="preserve"> </w:t>
      </w:r>
      <w:r w:rsidRPr="00D76E85">
        <w:rPr>
          <w:rFonts w:ascii="Calibri Light" w:hAnsi="Calibri Light" w:cs="Calibri Light"/>
          <w:bCs/>
          <w:i/>
        </w:rPr>
        <w:t>is not acted upon or not communicated to the relevant parties, this</w:t>
      </w:r>
      <w:r>
        <w:rPr>
          <w:rFonts w:ascii="Calibri Light" w:hAnsi="Calibri Light" w:cs="Calibri Light"/>
          <w:bCs/>
          <w:i/>
        </w:rPr>
        <w:t xml:space="preserve"> </w:t>
      </w:r>
      <w:r w:rsidRPr="00D76E85">
        <w:rPr>
          <w:rFonts w:ascii="Calibri Light" w:hAnsi="Calibri Light" w:cs="Calibri Light"/>
          <w:bCs/>
          <w:i/>
        </w:rPr>
        <w:t>does not invalidate the decision</w:t>
      </w:r>
      <w:r w:rsidRPr="00D76E85">
        <w:rPr>
          <w:rFonts w:ascii="Calibri Light" w:hAnsi="Calibri Light" w:cs="Calibri Light"/>
          <w:bCs/>
          <w:i/>
          <w:vertAlign w:val="subscript"/>
        </w:rPr>
        <w:t>1</w:t>
      </w:r>
      <w:r w:rsidRPr="00D76E85">
        <w:rPr>
          <w:rFonts w:ascii="Calibri Light" w:hAnsi="Calibri Light" w:cs="Calibri Light"/>
          <w:bCs/>
          <w:i/>
        </w:rPr>
        <w:t xml:space="preserve">. </w:t>
      </w:r>
      <w:r w:rsidRPr="0043372B">
        <w:rPr>
          <w:rFonts w:ascii="Calibri Light" w:hAnsi="Calibri Light" w:cs="Calibri Light"/>
          <w:b/>
          <w:i/>
        </w:rPr>
        <w:t>However a decision is not fully effective unless and until it is notified</w:t>
      </w:r>
      <w:r w:rsidRPr="00D76E85">
        <w:rPr>
          <w:rFonts w:ascii="Calibri Light" w:hAnsi="Calibri Light" w:cs="Calibri Light"/>
          <w:bCs/>
          <w:i/>
          <w:vertAlign w:val="subscript"/>
        </w:rPr>
        <w:t>2</w:t>
      </w:r>
      <w:r w:rsidRPr="00D76E85">
        <w:rPr>
          <w:rFonts w:ascii="Calibri Light" w:hAnsi="Calibri Light" w:cs="Calibri Light"/>
          <w:bCs/>
          <w:i/>
        </w:rPr>
        <w:t>. See DMG 01116 - 01117 for guidance on how decisions are notified.</w:t>
      </w:r>
    </w:p>
    <w:p w14:paraId="160F8704" w14:textId="7A2F4E7C" w:rsidR="0043372B" w:rsidRPr="000550E0" w:rsidRDefault="00030998" w:rsidP="00D76E85">
      <w:pPr>
        <w:pStyle w:val="NoSpacing"/>
        <w:spacing w:line="360" w:lineRule="auto"/>
        <w:ind w:left="2160" w:firstLine="720"/>
        <w:rPr>
          <w:rFonts w:ascii="Calibri Light" w:hAnsi="Calibri Light" w:cs="Calibri Light"/>
        </w:rPr>
      </w:pPr>
      <w:r w:rsidRPr="00D76E85">
        <w:rPr>
          <w:rFonts w:ascii="Calibri Light" w:hAnsi="Calibri Light" w:cs="Calibri Light"/>
          <w:bCs/>
          <w:i/>
        </w:rPr>
        <w:t>1 R(P)1/85; 2 R (U) 7/81; R (Anufrijeva) v Secretary of State for the Home Department &amp; Another [2003] UK HL 36</w:t>
      </w:r>
      <w:r w:rsidRPr="00030998" w:rsidDel="00030998">
        <w:rPr>
          <w:rFonts w:ascii="Calibri Light" w:hAnsi="Calibri Light" w:cs="Calibri Light"/>
          <w:b/>
          <w:i/>
        </w:rPr>
        <w:t xml:space="preserve"> </w:t>
      </w:r>
    </w:p>
    <w:p w14:paraId="1FC415DC" w14:textId="77777777" w:rsidR="00542CD8" w:rsidRPr="000550E0" w:rsidRDefault="00542CD8" w:rsidP="00D76E85">
      <w:pPr>
        <w:pStyle w:val="NoSpacing"/>
        <w:spacing w:line="360" w:lineRule="auto"/>
        <w:ind w:left="2160" w:firstLine="720"/>
        <w:rPr>
          <w:rFonts w:ascii="Calibri Light" w:hAnsi="Calibri Light" w:cs="Calibri Light"/>
          <w:b/>
          <w:i/>
          <w:iCs/>
          <w:szCs w:val="40"/>
        </w:rPr>
      </w:pPr>
    </w:p>
    <w:p w14:paraId="651690ED" w14:textId="77777777" w:rsidR="0043372B" w:rsidRPr="0043372B" w:rsidRDefault="0043372B" w:rsidP="00D76E85">
      <w:pPr>
        <w:pStyle w:val="NoSpacing"/>
        <w:spacing w:line="360" w:lineRule="auto"/>
        <w:ind w:firstLine="720"/>
        <w:rPr>
          <w:rFonts w:ascii="Calibri Light" w:hAnsi="Calibri Light" w:cs="Calibri Light"/>
          <w:b/>
          <w:i/>
          <w:iCs/>
        </w:rPr>
      </w:pPr>
      <w:r w:rsidRPr="0043372B">
        <w:rPr>
          <w:rFonts w:ascii="Calibri Light" w:hAnsi="Calibri Light" w:cs="Calibri Light"/>
          <w:b/>
          <w:i/>
          <w:iCs/>
        </w:rPr>
        <w:t>How is the decision notified</w:t>
      </w:r>
    </w:p>
    <w:p w14:paraId="2DC2CDB5" w14:textId="77777777" w:rsidR="0043372B" w:rsidRPr="00D76E85" w:rsidRDefault="0043372B" w:rsidP="00D76E85">
      <w:pPr>
        <w:pStyle w:val="NoSpacing"/>
        <w:spacing w:line="360" w:lineRule="auto"/>
        <w:ind w:left="720"/>
        <w:rPr>
          <w:rFonts w:ascii="Calibri Light" w:hAnsi="Calibri Light" w:cs="Calibri Light"/>
          <w:bCs/>
          <w:i/>
          <w:iCs/>
        </w:rPr>
      </w:pPr>
      <w:r w:rsidRPr="00D76E85">
        <w:rPr>
          <w:rFonts w:ascii="Calibri Light" w:hAnsi="Calibri Light" w:cs="Calibri Light"/>
          <w:bCs/>
          <w:i/>
          <w:iCs/>
        </w:rPr>
        <w:t>01116 The written notification of an outcome decision is issued to the claimant either clerically or by computer</w:t>
      </w:r>
      <w:r w:rsidRPr="00D76E85">
        <w:rPr>
          <w:rFonts w:ascii="Calibri Light" w:hAnsi="Calibri Light" w:cs="Calibri Light"/>
          <w:bCs/>
          <w:i/>
          <w:iCs/>
          <w:vertAlign w:val="subscript"/>
        </w:rPr>
        <w:t>1</w:t>
      </w:r>
      <w:r w:rsidRPr="00D76E85">
        <w:rPr>
          <w:rFonts w:ascii="Calibri Light" w:hAnsi="Calibri Light" w:cs="Calibri Light"/>
          <w:bCs/>
          <w:i/>
          <w:iCs/>
        </w:rPr>
        <w:t>. The notification contains</w:t>
      </w:r>
    </w:p>
    <w:p w14:paraId="255A767E" w14:textId="77777777" w:rsidR="0043372B" w:rsidRPr="00D76E85" w:rsidRDefault="0043372B" w:rsidP="00D76E85">
      <w:pPr>
        <w:pStyle w:val="NoSpacing"/>
        <w:spacing w:line="360" w:lineRule="auto"/>
        <w:ind w:left="1440"/>
        <w:rPr>
          <w:rFonts w:ascii="Calibri Light" w:hAnsi="Calibri Light" w:cs="Calibri Light"/>
          <w:bCs/>
          <w:i/>
          <w:iCs/>
        </w:rPr>
      </w:pPr>
      <w:r w:rsidRPr="00D76E85">
        <w:rPr>
          <w:rFonts w:ascii="Calibri Light" w:hAnsi="Calibri Light" w:cs="Calibri Light"/>
          <w:bCs/>
          <w:i/>
          <w:iCs/>
        </w:rPr>
        <w:t>1. information which gives the effect of the decision such as whether there is entitlement to benefit and where appropriate the amount payable and when it is payable from and</w:t>
      </w:r>
    </w:p>
    <w:p w14:paraId="1A807C2B" w14:textId="77777777" w:rsidR="0043372B" w:rsidRPr="00D76E85" w:rsidRDefault="0043372B" w:rsidP="00D76E85">
      <w:pPr>
        <w:pStyle w:val="NoSpacing"/>
        <w:spacing w:line="360" w:lineRule="auto"/>
        <w:ind w:left="1440"/>
        <w:rPr>
          <w:rFonts w:ascii="Calibri Light" w:hAnsi="Calibri Light" w:cs="Calibri Light"/>
          <w:bCs/>
          <w:i/>
          <w:iCs/>
        </w:rPr>
      </w:pPr>
      <w:r w:rsidRPr="00D76E85">
        <w:rPr>
          <w:rFonts w:ascii="Calibri Light" w:hAnsi="Calibri Light" w:cs="Calibri Light"/>
          <w:bCs/>
          <w:i/>
          <w:iCs/>
        </w:rPr>
        <w:lastRenderedPageBreak/>
        <w:t>2. an explanation of revision and appeal rights</w:t>
      </w:r>
      <w:r w:rsidRPr="00D76E85">
        <w:rPr>
          <w:rFonts w:ascii="Calibri Light" w:hAnsi="Calibri Light" w:cs="Calibri Light"/>
          <w:bCs/>
          <w:i/>
          <w:iCs/>
          <w:vertAlign w:val="subscript"/>
        </w:rPr>
        <w:t>2</w:t>
      </w:r>
      <w:r w:rsidRPr="00D76E85">
        <w:rPr>
          <w:rFonts w:ascii="Calibri Light" w:hAnsi="Calibri Light" w:cs="Calibri Light"/>
          <w:bCs/>
          <w:i/>
          <w:iCs/>
        </w:rPr>
        <w:t xml:space="preserve"> because a party who is notified of an outcome decision and is unhappy with that decision may apply for revision or appeal it.</w:t>
      </w:r>
    </w:p>
    <w:p w14:paraId="4DE104CA" w14:textId="42F33424" w:rsidR="0043372B" w:rsidRPr="00D76E85" w:rsidRDefault="0043372B" w:rsidP="001A7B36">
      <w:pPr>
        <w:pStyle w:val="NoSpacing"/>
        <w:spacing w:line="360" w:lineRule="auto"/>
        <w:ind w:left="2160"/>
        <w:jc w:val="right"/>
        <w:rPr>
          <w:rFonts w:ascii="Calibri Light" w:hAnsi="Calibri Light" w:cs="Calibri Light"/>
          <w:bCs/>
          <w:i/>
          <w:iCs/>
        </w:rPr>
      </w:pPr>
      <w:r w:rsidRPr="00D76E85">
        <w:rPr>
          <w:rFonts w:ascii="Calibri Light" w:hAnsi="Calibri Light" w:cs="Calibri Light"/>
          <w:bCs/>
          <w:i/>
          <w:iCs/>
        </w:rPr>
        <w:t>1 SS Act 98, s 2(1)(a); 2 SS CS (D&amp;A) Regs, reg 28(1)(c)</w:t>
      </w:r>
    </w:p>
    <w:p w14:paraId="485567DF" w14:textId="77777777" w:rsidR="00E43702" w:rsidRPr="0043372B" w:rsidRDefault="00E43702" w:rsidP="00D76E85">
      <w:pPr>
        <w:pStyle w:val="NoSpacing"/>
        <w:spacing w:line="360" w:lineRule="auto"/>
        <w:ind w:left="2160"/>
        <w:rPr>
          <w:bCs/>
        </w:rPr>
      </w:pPr>
    </w:p>
    <w:p w14:paraId="3F1E3DB9" w14:textId="35DE70D9" w:rsidR="009A7574" w:rsidRPr="00D76E85" w:rsidRDefault="00EF105E" w:rsidP="005072F2">
      <w:pPr>
        <w:pStyle w:val="legclearfix"/>
        <w:shd w:val="clear" w:color="auto" w:fill="FFFFFF"/>
        <w:spacing w:before="0" w:beforeAutospacing="0" w:after="120" w:afterAutospacing="0" w:line="360" w:lineRule="auto"/>
        <w:ind w:left="-567"/>
        <w:rPr>
          <w:rStyle w:val="legds"/>
          <w:rFonts w:ascii="Calibri Light" w:hAnsi="Calibri Light" w:cs="Arial"/>
          <w:b/>
          <w:bCs/>
          <w:iCs/>
          <w:color w:val="000000" w:themeColor="text1"/>
          <w:u w:val="single"/>
          <w:lang w:val="en-GB"/>
        </w:rPr>
      </w:pPr>
      <w:r w:rsidRPr="00D76E85">
        <w:rPr>
          <w:rStyle w:val="legds"/>
          <w:rFonts w:ascii="Calibri Light" w:hAnsi="Calibri Light" w:cs="Arial"/>
          <w:b/>
          <w:bCs/>
          <w:iCs/>
          <w:color w:val="000000" w:themeColor="text1"/>
          <w:u w:val="single"/>
          <w:lang w:val="en-GB"/>
        </w:rPr>
        <w:t xml:space="preserve">Grounds for Judicial Review </w:t>
      </w:r>
    </w:p>
    <w:p w14:paraId="24B724E1" w14:textId="3902219A" w:rsidR="00BE4199" w:rsidRPr="000550E0" w:rsidRDefault="00BE4199" w:rsidP="005072F2">
      <w:pPr>
        <w:spacing w:before="100" w:beforeAutospacing="1" w:after="100" w:afterAutospacing="1" w:line="360" w:lineRule="auto"/>
        <w:ind w:left="-567"/>
        <w:jc w:val="both"/>
        <w:rPr>
          <w:rFonts w:ascii="Calibri Light" w:hAnsi="Calibri Light" w:cs="Courier New"/>
        </w:rPr>
      </w:pPr>
      <w:r w:rsidRPr="000550E0">
        <w:rPr>
          <w:rFonts w:ascii="Calibri Light" w:hAnsi="Calibri Light" w:cs="Arial"/>
          <w:b/>
          <w:bCs/>
        </w:rPr>
        <w:t>Ground 1: Unlawful application of the ‘Habitual Residence Test’ to a refugee</w:t>
      </w:r>
    </w:p>
    <w:p w14:paraId="4A736B1B" w14:textId="77777777" w:rsidR="008A468A" w:rsidRPr="000550E0" w:rsidRDefault="008A468A" w:rsidP="005072F2">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3" w:after="252" w:line="360" w:lineRule="auto"/>
        <w:ind w:left="0" w:hanging="567"/>
        <w:jc w:val="both"/>
        <w:rPr>
          <w:rStyle w:val="Strong"/>
          <w:rFonts w:ascii="Calibri Light" w:hAnsi="Calibri Light" w:cs="Arial"/>
          <w:b w:val="0"/>
          <w:bCs w:val="0"/>
          <w:vanish/>
        </w:rPr>
      </w:pPr>
    </w:p>
    <w:p w14:paraId="7357B54A" w14:textId="77777777" w:rsidR="008A468A" w:rsidRPr="000550E0" w:rsidRDefault="008A468A" w:rsidP="005072F2">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3" w:after="252" w:line="360" w:lineRule="auto"/>
        <w:ind w:left="0" w:hanging="567"/>
        <w:jc w:val="both"/>
        <w:rPr>
          <w:rStyle w:val="Strong"/>
          <w:rFonts w:ascii="Calibri Light" w:hAnsi="Calibri Light" w:cs="Arial"/>
          <w:b w:val="0"/>
          <w:bCs w:val="0"/>
          <w:vanish/>
        </w:rPr>
      </w:pPr>
    </w:p>
    <w:p w14:paraId="62792D26" w14:textId="77777777" w:rsidR="008A468A" w:rsidRPr="000550E0" w:rsidRDefault="008A468A" w:rsidP="005072F2">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3" w:after="252" w:line="360" w:lineRule="auto"/>
        <w:ind w:left="0" w:hanging="567"/>
        <w:jc w:val="both"/>
        <w:rPr>
          <w:rStyle w:val="Strong"/>
          <w:rFonts w:ascii="Calibri Light" w:hAnsi="Calibri Light" w:cs="Arial"/>
          <w:b w:val="0"/>
          <w:bCs w:val="0"/>
          <w:vanish/>
        </w:rPr>
      </w:pPr>
    </w:p>
    <w:p w14:paraId="0CC47566" w14:textId="77777777" w:rsidR="008A468A" w:rsidRPr="000550E0" w:rsidRDefault="008A468A" w:rsidP="005072F2">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3" w:after="252" w:line="360" w:lineRule="auto"/>
        <w:ind w:left="0" w:hanging="567"/>
        <w:jc w:val="both"/>
        <w:rPr>
          <w:rStyle w:val="Strong"/>
          <w:rFonts w:ascii="Calibri Light" w:hAnsi="Calibri Light" w:cs="Arial"/>
          <w:b w:val="0"/>
          <w:bCs w:val="0"/>
          <w:vanish/>
        </w:rPr>
      </w:pPr>
    </w:p>
    <w:p w14:paraId="7A375AD7" w14:textId="77777777" w:rsidR="008A468A" w:rsidRPr="000550E0" w:rsidRDefault="008A468A" w:rsidP="005072F2">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3" w:after="252" w:line="360" w:lineRule="auto"/>
        <w:ind w:left="0" w:hanging="567"/>
        <w:jc w:val="both"/>
        <w:rPr>
          <w:rStyle w:val="Strong"/>
          <w:rFonts w:ascii="Calibri Light" w:hAnsi="Calibri Light" w:cs="Arial"/>
          <w:b w:val="0"/>
          <w:bCs w:val="0"/>
          <w:vanish/>
        </w:rPr>
      </w:pPr>
    </w:p>
    <w:p w14:paraId="262E7385" w14:textId="77777777" w:rsidR="008A468A" w:rsidRPr="000550E0" w:rsidRDefault="008A468A" w:rsidP="005072F2">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3" w:after="252" w:line="360" w:lineRule="auto"/>
        <w:ind w:left="0" w:hanging="567"/>
        <w:jc w:val="both"/>
        <w:rPr>
          <w:rStyle w:val="Strong"/>
          <w:rFonts w:ascii="Calibri Light" w:hAnsi="Calibri Light" w:cs="Arial"/>
          <w:b w:val="0"/>
          <w:bCs w:val="0"/>
          <w:vanish/>
        </w:rPr>
      </w:pPr>
    </w:p>
    <w:p w14:paraId="629E0AA5" w14:textId="77777777" w:rsidR="008A468A" w:rsidRPr="000550E0" w:rsidRDefault="008A468A" w:rsidP="005072F2">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3" w:after="252" w:line="360" w:lineRule="auto"/>
        <w:ind w:left="0" w:hanging="567"/>
        <w:jc w:val="both"/>
        <w:rPr>
          <w:rStyle w:val="Strong"/>
          <w:rFonts w:ascii="Calibri Light" w:hAnsi="Calibri Light" w:cs="Arial"/>
          <w:b w:val="0"/>
          <w:bCs w:val="0"/>
          <w:vanish/>
        </w:rPr>
      </w:pPr>
    </w:p>
    <w:p w14:paraId="216DB98A" w14:textId="77777777" w:rsidR="008A468A" w:rsidRPr="000550E0" w:rsidRDefault="008A468A" w:rsidP="005072F2">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3" w:after="252" w:line="360" w:lineRule="auto"/>
        <w:ind w:left="0" w:hanging="567"/>
        <w:jc w:val="both"/>
        <w:rPr>
          <w:rStyle w:val="Strong"/>
          <w:rFonts w:ascii="Calibri Light" w:hAnsi="Calibri Light" w:cs="Arial"/>
          <w:b w:val="0"/>
          <w:bCs w:val="0"/>
          <w:vanish/>
        </w:rPr>
      </w:pPr>
    </w:p>
    <w:p w14:paraId="36062693" w14:textId="77777777" w:rsidR="008A468A" w:rsidRPr="000550E0" w:rsidRDefault="008A468A" w:rsidP="005072F2">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3" w:after="252" w:line="360" w:lineRule="auto"/>
        <w:ind w:left="0" w:hanging="567"/>
        <w:jc w:val="both"/>
        <w:rPr>
          <w:rStyle w:val="Strong"/>
          <w:rFonts w:ascii="Calibri Light" w:hAnsi="Calibri Light" w:cs="Arial"/>
          <w:b w:val="0"/>
          <w:bCs w:val="0"/>
          <w:vanish/>
        </w:rPr>
      </w:pPr>
    </w:p>
    <w:p w14:paraId="6EF63E23" w14:textId="77777777" w:rsidR="008A468A" w:rsidRPr="000550E0" w:rsidRDefault="008A468A" w:rsidP="005072F2">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3" w:after="252" w:line="360" w:lineRule="auto"/>
        <w:ind w:left="0" w:hanging="567"/>
        <w:jc w:val="both"/>
        <w:rPr>
          <w:rStyle w:val="Strong"/>
          <w:rFonts w:ascii="Calibri Light" w:hAnsi="Calibri Light" w:cs="Arial"/>
          <w:b w:val="0"/>
          <w:bCs w:val="0"/>
          <w:vanish/>
        </w:rPr>
      </w:pPr>
    </w:p>
    <w:p w14:paraId="53075E5B" w14:textId="77777777" w:rsidR="008A468A" w:rsidRPr="000550E0" w:rsidRDefault="008A468A" w:rsidP="005072F2">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3" w:after="252" w:line="360" w:lineRule="auto"/>
        <w:ind w:left="0" w:hanging="567"/>
        <w:jc w:val="both"/>
        <w:rPr>
          <w:rStyle w:val="Strong"/>
          <w:rFonts w:ascii="Calibri Light" w:hAnsi="Calibri Light" w:cs="Arial"/>
          <w:b w:val="0"/>
          <w:bCs w:val="0"/>
          <w:vanish/>
        </w:rPr>
      </w:pPr>
    </w:p>
    <w:p w14:paraId="273C8E05" w14:textId="77777777" w:rsidR="008A468A" w:rsidRPr="000550E0" w:rsidRDefault="008A468A" w:rsidP="005072F2">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3" w:after="252" w:line="360" w:lineRule="auto"/>
        <w:ind w:left="0" w:hanging="567"/>
        <w:jc w:val="both"/>
        <w:rPr>
          <w:rStyle w:val="Strong"/>
          <w:rFonts w:ascii="Calibri Light" w:hAnsi="Calibri Light" w:cs="Arial"/>
          <w:b w:val="0"/>
          <w:bCs w:val="0"/>
          <w:vanish/>
        </w:rPr>
      </w:pPr>
    </w:p>
    <w:p w14:paraId="65907B58" w14:textId="77777777" w:rsidR="008A468A" w:rsidRPr="000550E0" w:rsidRDefault="008A468A" w:rsidP="005072F2">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3" w:after="252" w:line="360" w:lineRule="auto"/>
        <w:ind w:left="0" w:hanging="567"/>
        <w:jc w:val="both"/>
        <w:rPr>
          <w:rStyle w:val="Strong"/>
          <w:rFonts w:ascii="Calibri Light" w:hAnsi="Calibri Light" w:cs="Arial"/>
          <w:b w:val="0"/>
          <w:bCs w:val="0"/>
          <w:vanish/>
        </w:rPr>
      </w:pPr>
    </w:p>
    <w:p w14:paraId="02898898" w14:textId="77777777" w:rsidR="008A468A" w:rsidRPr="000550E0" w:rsidRDefault="008A468A" w:rsidP="005072F2">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3" w:after="252" w:line="360" w:lineRule="auto"/>
        <w:ind w:left="0" w:hanging="567"/>
        <w:jc w:val="both"/>
        <w:rPr>
          <w:rStyle w:val="Strong"/>
          <w:rFonts w:ascii="Calibri Light" w:hAnsi="Calibri Light" w:cs="Arial"/>
          <w:b w:val="0"/>
          <w:bCs w:val="0"/>
          <w:vanish/>
        </w:rPr>
      </w:pPr>
    </w:p>
    <w:p w14:paraId="3BAA0B68" w14:textId="77777777" w:rsidR="008A468A" w:rsidRPr="000550E0" w:rsidRDefault="008A468A" w:rsidP="005072F2">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3" w:after="252" w:line="360" w:lineRule="auto"/>
        <w:ind w:left="0" w:hanging="567"/>
        <w:jc w:val="both"/>
        <w:rPr>
          <w:rStyle w:val="Strong"/>
          <w:rFonts w:ascii="Calibri Light" w:hAnsi="Calibri Light" w:cs="Arial"/>
          <w:b w:val="0"/>
          <w:bCs w:val="0"/>
          <w:vanish/>
        </w:rPr>
      </w:pPr>
    </w:p>
    <w:p w14:paraId="43B46585" w14:textId="77777777" w:rsidR="008A468A" w:rsidRPr="000550E0" w:rsidRDefault="008A468A" w:rsidP="005072F2">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3" w:after="252" w:line="360" w:lineRule="auto"/>
        <w:ind w:left="0" w:hanging="567"/>
        <w:jc w:val="both"/>
        <w:rPr>
          <w:rStyle w:val="Strong"/>
          <w:rFonts w:ascii="Calibri Light" w:hAnsi="Calibri Light" w:cs="Arial"/>
          <w:b w:val="0"/>
          <w:bCs w:val="0"/>
          <w:vanish/>
        </w:rPr>
      </w:pPr>
    </w:p>
    <w:p w14:paraId="0A32AB69" w14:textId="20CB28B9" w:rsidR="0040758C" w:rsidRPr="000550E0" w:rsidRDefault="005072F2" w:rsidP="001B30E3">
      <w:pPr>
        <w:pStyle w:val="ListParagraph"/>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3" w:after="252" w:line="360" w:lineRule="auto"/>
        <w:jc w:val="both"/>
        <w:rPr>
          <w:rStyle w:val="Strong"/>
          <w:rFonts w:ascii="Calibri Light" w:hAnsi="Calibri Light" w:cs="Arial"/>
          <w:b w:val="0"/>
          <w:bCs w:val="0"/>
          <w:i/>
          <w:color w:val="000000" w:themeColor="text1"/>
        </w:rPr>
      </w:pPr>
      <w:r w:rsidRPr="000550E0">
        <w:rPr>
          <w:rStyle w:val="Strong"/>
          <w:rFonts w:ascii="Calibri Light" w:hAnsi="Calibri Light" w:cs="Arial"/>
          <w:b w:val="0"/>
          <w:bCs w:val="0"/>
        </w:rPr>
        <w:t xml:space="preserve">C made a claim for </w:t>
      </w:r>
      <w:r w:rsidR="000112AD">
        <w:rPr>
          <w:rStyle w:val="Strong"/>
          <w:rFonts w:ascii="Calibri Light" w:hAnsi="Calibri Light" w:cs="Arial"/>
          <w:b w:val="0"/>
          <w:bCs w:val="0"/>
        </w:rPr>
        <w:t>PC</w:t>
      </w:r>
      <w:r w:rsidRPr="000550E0">
        <w:rPr>
          <w:rStyle w:val="Strong"/>
          <w:rFonts w:ascii="Calibri Light" w:hAnsi="Calibri Light" w:cs="Arial"/>
          <w:b w:val="0"/>
          <w:bCs w:val="0"/>
        </w:rPr>
        <w:t xml:space="preserve"> and been informed by SSWP that [</w:t>
      </w:r>
      <w:r w:rsidRPr="000550E0">
        <w:rPr>
          <w:rStyle w:val="Strong"/>
          <w:rFonts w:ascii="Calibri Light" w:hAnsi="Calibri Light" w:cs="Arial"/>
          <w:b w:val="0"/>
          <w:bCs w:val="0"/>
          <w:color w:val="FF0000"/>
        </w:rPr>
        <w:t>s/he</w:t>
      </w:r>
      <w:r w:rsidRPr="000550E0">
        <w:rPr>
          <w:rStyle w:val="Strong"/>
          <w:rFonts w:ascii="Calibri Light" w:hAnsi="Calibri Light" w:cs="Arial"/>
          <w:b w:val="0"/>
          <w:bCs w:val="0"/>
        </w:rPr>
        <w:t>] must meet the habitual residence test (HRT) before [</w:t>
      </w:r>
      <w:r w:rsidRPr="000550E0">
        <w:rPr>
          <w:rStyle w:val="Strong"/>
          <w:rFonts w:ascii="Calibri Light" w:hAnsi="Calibri Light" w:cs="Arial"/>
          <w:b w:val="0"/>
          <w:bCs w:val="0"/>
          <w:color w:val="FF0000"/>
        </w:rPr>
        <w:t>her/his</w:t>
      </w:r>
      <w:r w:rsidRPr="000550E0">
        <w:rPr>
          <w:rStyle w:val="Strong"/>
          <w:rFonts w:ascii="Calibri Light" w:hAnsi="Calibri Light" w:cs="Arial"/>
          <w:b w:val="0"/>
          <w:bCs w:val="0"/>
        </w:rPr>
        <w:t xml:space="preserve">] claim for </w:t>
      </w:r>
      <w:r w:rsidR="000112AD">
        <w:rPr>
          <w:rStyle w:val="Strong"/>
          <w:rFonts w:ascii="Calibri Light" w:hAnsi="Calibri Light" w:cs="Arial"/>
          <w:b w:val="0"/>
          <w:bCs w:val="0"/>
        </w:rPr>
        <w:t>PC</w:t>
      </w:r>
      <w:r w:rsidRPr="000550E0">
        <w:rPr>
          <w:rStyle w:val="Strong"/>
          <w:rFonts w:ascii="Calibri Light" w:hAnsi="Calibri Light" w:cs="Arial"/>
          <w:b w:val="0"/>
          <w:bCs w:val="0"/>
        </w:rPr>
        <w:t xml:space="preserve"> could be determined or paid.</w:t>
      </w:r>
    </w:p>
    <w:p w14:paraId="33992831" w14:textId="6EF0108D" w:rsidR="00810E97" w:rsidRPr="000550E0" w:rsidRDefault="005072F2" w:rsidP="001B30E3">
      <w:pPr>
        <w:pStyle w:val="ListParagraph"/>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3" w:after="252" w:line="360" w:lineRule="auto"/>
        <w:jc w:val="both"/>
        <w:rPr>
          <w:rStyle w:val="legds"/>
          <w:rFonts w:ascii="Calibri Light" w:hAnsi="Calibri Light" w:cs="Arial"/>
          <w:i/>
          <w:color w:val="000000" w:themeColor="text1"/>
        </w:rPr>
      </w:pPr>
      <w:r w:rsidRPr="000550E0">
        <w:rPr>
          <w:rStyle w:val="Strong"/>
          <w:rFonts w:ascii="Calibri Light" w:hAnsi="Calibri Light" w:cs="Arial"/>
          <w:b w:val="0"/>
          <w:bCs w:val="0"/>
        </w:rPr>
        <w:t xml:space="preserve">C has leave to remain as </w:t>
      </w:r>
      <w:r w:rsidR="00D6724D">
        <w:rPr>
          <w:rStyle w:val="Strong"/>
          <w:rFonts w:ascii="Calibri Light" w:hAnsi="Calibri Light" w:cs="Arial"/>
          <w:b w:val="0"/>
          <w:bCs w:val="0"/>
        </w:rPr>
        <w:t>[</w:t>
      </w:r>
      <w:r w:rsidRPr="00D6724D">
        <w:rPr>
          <w:rStyle w:val="Strong"/>
          <w:rFonts w:ascii="Calibri Light" w:hAnsi="Calibri Light" w:cs="Arial"/>
          <w:b w:val="0"/>
          <w:bCs w:val="0"/>
          <w:color w:val="FF0000"/>
        </w:rPr>
        <w:t>a refugee</w:t>
      </w:r>
      <w:r w:rsidR="00D6724D">
        <w:rPr>
          <w:rStyle w:val="Strong"/>
          <w:rFonts w:ascii="Calibri Light" w:hAnsi="Calibri Light" w:cs="Arial"/>
          <w:b w:val="0"/>
          <w:bCs w:val="0"/>
        </w:rPr>
        <w:t>]</w:t>
      </w:r>
      <w:r w:rsidRPr="000550E0">
        <w:rPr>
          <w:rStyle w:val="Strong"/>
          <w:rFonts w:ascii="Calibri Light" w:hAnsi="Calibri Light" w:cs="Arial"/>
          <w:b w:val="0"/>
          <w:bCs w:val="0"/>
        </w:rPr>
        <w:t xml:space="preserve"> as shown on [</w:t>
      </w:r>
      <w:r w:rsidRPr="000550E0">
        <w:rPr>
          <w:rStyle w:val="Strong"/>
          <w:rFonts w:ascii="Calibri Light" w:hAnsi="Calibri Light" w:cs="Arial"/>
          <w:b w:val="0"/>
          <w:bCs w:val="0"/>
          <w:color w:val="FF0000"/>
        </w:rPr>
        <w:t>her/his</w:t>
      </w:r>
      <w:r w:rsidRPr="000550E0">
        <w:rPr>
          <w:rStyle w:val="Strong"/>
          <w:rFonts w:ascii="Calibri Light" w:hAnsi="Calibri Light" w:cs="Arial"/>
          <w:b w:val="0"/>
          <w:bCs w:val="0"/>
        </w:rPr>
        <w:t>]</w:t>
      </w:r>
      <w:r w:rsidR="00D6724D">
        <w:rPr>
          <w:rStyle w:val="Strong"/>
          <w:rFonts w:ascii="Calibri Light" w:hAnsi="Calibri Light" w:cs="Arial"/>
          <w:b w:val="0"/>
          <w:bCs w:val="0"/>
        </w:rPr>
        <w:t xml:space="preserve"> </w:t>
      </w:r>
      <w:r w:rsidR="00AB0636">
        <w:rPr>
          <w:rStyle w:val="Strong"/>
          <w:rFonts w:ascii="Calibri Light" w:hAnsi="Calibri Light" w:cs="Arial"/>
          <w:b w:val="0"/>
          <w:bCs w:val="0"/>
        </w:rPr>
        <w:t xml:space="preserve">immigration document. </w:t>
      </w:r>
      <w:r w:rsidRPr="000550E0">
        <w:rPr>
          <w:rStyle w:val="Strong"/>
          <w:rFonts w:ascii="Calibri Light" w:hAnsi="Calibri Light" w:cs="Arial"/>
          <w:b w:val="0"/>
          <w:bCs w:val="0"/>
        </w:rPr>
        <w:t>.</w:t>
      </w:r>
      <w:r w:rsidR="00810E97" w:rsidRPr="000550E0">
        <w:rPr>
          <w:rStyle w:val="Strong"/>
          <w:rFonts w:ascii="Calibri Light" w:hAnsi="Calibri Light" w:cs="Arial"/>
          <w:b w:val="0"/>
          <w:bCs w:val="0"/>
        </w:rPr>
        <w:t xml:space="preserve">As </w:t>
      </w:r>
      <w:r w:rsidR="004919BE" w:rsidRPr="000550E0">
        <w:rPr>
          <w:rStyle w:val="Strong"/>
          <w:rFonts w:ascii="Calibri Light" w:hAnsi="Calibri Light" w:cs="Arial"/>
          <w:b w:val="0"/>
          <w:bCs w:val="0"/>
        </w:rPr>
        <w:t>a refugee</w:t>
      </w:r>
      <w:r w:rsidR="00BE4199" w:rsidRPr="000550E0">
        <w:rPr>
          <w:rStyle w:val="Strong"/>
          <w:rFonts w:ascii="Calibri Light" w:hAnsi="Calibri Light" w:cs="Arial"/>
          <w:b w:val="0"/>
          <w:bCs w:val="0"/>
        </w:rPr>
        <w:t xml:space="preserve">, C </w:t>
      </w:r>
      <w:r w:rsidR="00810E97" w:rsidRPr="000550E0">
        <w:rPr>
          <w:rStyle w:val="Strong"/>
          <w:rFonts w:ascii="Calibri Light" w:hAnsi="Calibri Light" w:cs="Arial"/>
          <w:b w:val="0"/>
          <w:color w:val="000000" w:themeColor="text1"/>
        </w:rPr>
        <w:t xml:space="preserve">is exempt from the </w:t>
      </w:r>
      <w:r w:rsidR="0057669C" w:rsidRPr="000550E0">
        <w:rPr>
          <w:rStyle w:val="Strong"/>
          <w:rFonts w:ascii="Calibri Light" w:hAnsi="Calibri Light" w:cs="Arial"/>
          <w:b w:val="0"/>
          <w:color w:val="000000" w:themeColor="text1"/>
        </w:rPr>
        <w:t>HRT</w:t>
      </w:r>
      <w:r w:rsidR="00810E97" w:rsidRPr="000550E0">
        <w:rPr>
          <w:rStyle w:val="Strong"/>
          <w:rFonts w:ascii="Calibri Light" w:hAnsi="Calibri Light" w:cs="Arial"/>
          <w:b w:val="0"/>
          <w:color w:val="000000" w:themeColor="text1"/>
        </w:rPr>
        <w:t xml:space="preserve"> </w:t>
      </w:r>
      <w:r w:rsidR="00EF105E" w:rsidRPr="000550E0">
        <w:rPr>
          <w:rStyle w:val="Strong"/>
          <w:rFonts w:ascii="Calibri Light" w:hAnsi="Calibri Light" w:cs="Arial"/>
          <w:b w:val="0"/>
          <w:color w:val="000000" w:themeColor="text1"/>
        </w:rPr>
        <w:t xml:space="preserve">under reg </w:t>
      </w:r>
      <w:r w:rsidR="000112AD">
        <w:rPr>
          <w:rStyle w:val="Strong"/>
          <w:rFonts w:ascii="Calibri Light" w:hAnsi="Calibri Light" w:cs="Arial"/>
          <w:b w:val="0"/>
          <w:color w:val="000000" w:themeColor="text1"/>
        </w:rPr>
        <w:t>2</w:t>
      </w:r>
      <w:r w:rsidR="00EF105E" w:rsidRPr="000550E0">
        <w:rPr>
          <w:rStyle w:val="Strong"/>
          <w:rFonts w:ascii="Calibri Light" w:hAnsi="Calibri Light" w:cs="Arial"/>
          <w:b w:val="0"/>
          <w:color w:val="000000" w:themeColor="text1"/>
        </w:rPr>
        <w:t xml:space="preserve">(4) </w:t>
      </w:r>
      <w:r w:rsidR="000112AD">
        <w:rPr>
          <w:rStyle w:val="Strong"/>
          <w:rFonts w:ascii="Calibri Light" w:hAnsi="Calibri Light" w:cs="Arial"/>
          <w:b w:val="0"/>
          <w:color w:val="000000" w:themeColor="text1"/>
        </w:rPr>
        <w:t>PC</w:t>
      </w:r>
      <w:r w:rsidR="00EF105E" w:rsidRPr="000550E0">
        <w:rPr>
          <w:rStyle w:val="Strong"/>
          <w:rFonts w:ascii="Calibri Light" w:hAnsi="Calibri Light" w:cs="Arial"/>
          <w:b w:val="0"/>
          <w:color w:val="000000" w:themeColor="text1"/>
        </w:rPr>
        <w:t xml:space="preserve"> Regs.</w:t>
      </w:r>
    </w:p>
    <w:p w14:paraId="15A7A530" w14:textId="64623F68" w:rsidR="004919BE" w:rsidRPr="00D76E85" w:rsidRDefault="00EF105E" w:rsidP="001B30E3">
      <w:pPr>
        <w:pStyle w:val="legclearfix"/>
        <w:numPr>
          <w:ilvl w:val="0"/>
          <w:numId w:val="27"/>
        </w:numPr>
        <w:shd w:val="clear" w:color="auto" w:fill="FFFFFF"/>
        <w:spacing w:before="0" w:beforeAutospacing="0" w:after="120" w:afterAutospacing="0" w:line="360" w:lineRule="auto"/>
        <w:jc w:val="both"/>
        <w:rPr>
          <w:rStyle w:val="legds"/>
          <w:rFonts w:ascii="Calibri Light" w:hAnsi="Calibri Light" w:cs="Arial"/>
          <w:color w:val="000000" w:themeColor="text1"/>
          <w:lang w:val="en-GB"/>
        </w:rPr>
      </w:pPr>
      <w:r w:rsidRPr="00D76E85">
        <w:rPr>
          <w:rStyle w:val="legds"/>
          <w:rFonts w:ascii="Calibri Light" w:hAnsi="Calibri Light" w:cs="Arial"/>
          <w:color w:val="000000" w:themeColor="text1"/>
          <w:lang w:val="en-GB"/>
        </w:rPr>
        <w:t>SSWP</w:t>
      </w:r>
      <w:r w:rsidR="004919BE" w:rsidRPr="00D76E85">
        <w:rPr>
          <w:rStyle w:val="legds"/>
          <w:rFonts w:ascii="Calibri Light" w:hAnsi="Calibri Light" w:cs="Arial"/>
          <w:color w:val="000000" w:themeColor="text1"/>
          <w:lang w:val="en-GB"/>
        </w:rPr>
        <w:t xml:space="preserve"> </w:t>
      </w:r>
      <w:r w:rsidR="007A2626" w:rsidRPr="00D76E85">
        <w:rPr>
          <w:rStyle w:val="legds"/>
          <w:rFonts w:ascii="Calibri Light" w:hAnsi="Calibri Light" w:cs="Arial"/>
          <w:color w:val="000000" w:themeColor="text1"/>
          <w:lang w:val="en-GB"/>
        </w:rPr>
        <w:t xml:space="preserve">has </w:t>
      </w:r>
      <w:r w:rsidR="004919BE" w:rsidRPr="00D76E85">
        <w:rPr>
          <w:rStyle w:val="legds"/>
          <w:rFonts w:ascii="Calibri Light" w:hAnsi="Calibri Light" w:cs="Arial"/>
          <w:color w:val="000000" w:themeColor="text1"/>
          <w:lang w:val="en-GB"/>
        </w:rPr>
        <w:t>therefore act</w:t>
      </w:r>
      <w:r w:rsidR="007A2626" w:rsidRPr="00D76E85">
        <w:rPr>
          <w:rStyle w:val="legds"/>
          <w:rFonts w:ascii="Calibri Light" w:hAnsi="Calibri Light" w:cs="Arial"/>
          <w:color w:val="000000" w:themeColor="text1"/>
          <w:lang w:val="en-GB"/>
        </w:rPr>
        <w:t xml:space="preserve">ed </w:t>
      </w:r>
      <w:r w:rsidR="004919BE" w:rsidRPr="00D76E85">
        <w:rPr>
          <w:rStyle w:val="legds"/>
          <w:rFonts w:ascii="Calibri Light" w:hAnsi="Calibri Light" w:cs="Arial"/>
          <w:color w:val="000000" w:themeColor="text1"/>
          <w:lang w:val="en-GB"/>
        </w:rPr>
        <w:t>unlawfully</w:t>
      </w:r>
      <w:r w:rsidR="00AC5AB0" w:rsidRPr="00D76E85">
        <w:rPr>
          <w:rStyle w:val="legds"/>
          <w:rFonts w:ascii="Calibri Light" w:hAnsi="Calibri Light" w:cs="Arial"/>
          <w:color w:val="000000" w:themeColor="text1"/>
          <w:lang w:val="en-GB"/>
        </w:rPr>
        <w:t xml:space="preserve">, contrary to </w:t>
      </w:r>
      <w:r w:rsidR="00B25B81" w:rsidRPr="00D76E85">
        <w:rPr>
          <w:rStyle w:val="Strong"/>
          <w:rFonts w:ascii="Calibri Light" w:hAnsi="Calibri Light" w:cs="Arial"/>
          <w:b w:val="0"/>
          <w:color w:val="000000" w:themeColor="text1"/>
          <w:lang w:val="en-GB"/>
        </w:rPr>
        <w:t xml:space="preserve">reg </w:t>
      </w:r>
      <w:r w:rsidR="000112AD">
        <w:rPr>
          <w:rStyle w:val="Strong"/>
          <w:rFonts w:ascii="Calibri Light" w:hAnsi="Calibri Light" w:cs="Arial"/>
          <w:b w:val="0"/>
          <w:color w:val="000000" w:themeColor="text1"/>
          <w:lang w:val="en-GB"/>
        </w:rPr>
        <w:t>2</w:t>
      </w:r>
      <w:r w:rsidR="00B25B81" w:rsidRPr="00D76E85">
        <w:rPr>
          <w:rStyle w:val="Strong"/>
          <w:rFonts w:ascii="Calibri Light" w:hAnsi="Calibri Light" w:cs="Arial"/>
          <w:b w:val="0"/>
          <w:color w:val="000000" w:themeColor="text1"/>
          <w:lang w:val="en-GB"/>
        </w:rPr>
        <w:t>(4)</w:t>
      </w:r>
      <w:r w:rsidR="000112AD">
        <w:rPr>
          <w:rStyle w:val="Strong"/>
          <w:rFonts w:ascii="Calibri Light" w:hAnsi="Calibri Light" w:cs="Arial"/>
          <w:b w:val="0"/>
          <w:color w:val="000000" w:themeColor="text1"/>
          <w:lang w:val="en-GB"/>
        </w:rPr>
        <w:t xml:space="preserve"> PC</w:t>
      </w:r>
      <w:r w:rsidR="00B25B81" w:rsidRPr="00D76E85">
        <w:rPr>
          <w:rStyle w:val="Strong"/>
          <w:rFonts w:ascii="Calibri Light" w:hAnsi="Calibri Light" w:cs="Arial"/>
          <w:b w:val="0"/>
          <w:color w:val="000000" w:themeColor="text1"/>
          <w:lang w:val="en-GB"/>
        </w:rPr>
        <w:t xml:space="preserve"> Regs</w:t>
      </w:r>
      <w:r w:rsidR="00AC5AB0" w:rsidRPr="00D76E85">
        <w:rPr>
          <w:rStyle w:val="legds"/>
          <w:rFonts w:ascii="Calibri Light" w:hAnsi="Calibri Light" w:cs="Arial"/>
          <w:color w:val="000000" w:themeColor="text1"/>
          <w:lang w:val="en-GB"/>
        </w:rPr>
        <w:t xml:space="preserve"> </w:t>
      </w:r>
      <w:r w:rsidR="004919BE" w:rsidRPr="00D76E85">
        <w:rPr>
          <w:rStyle w:val="legds"/>
          <w:rFonts w:ascii="Calibri Light" w:hAnsi="Calibri Light" w:cs="Arial"/>
          <w:color w:val="000000" w:themeColor="text1"/>
          <w:lang w:val="en-GB"/>
        </w:rPr>
        <w:t xml:space="preserve">in </w:t>
      </w:r>
      <w:r w:rsidRPr="00D76E85">
        <w:rPr>
          <w:rStyle w:val="legds"/>
          <w:rFonts w:ascii="Calibri Light" w:hAnsi="Calibri Light" w:cs="Arial"/>
          <w:color w:val="000000" w:themeColor="text1"/>
          <w:lang w:val="en-GB"/>
        </w:rPr>
        <w:t>refu</w:t>
      </w:r>
      <w:r w:rsidR="009C4657" w:rsidRPr="00D76E85">
        <w:rPr>
          <w:rStyle w:val="legds"/>
          <w:rFonts w:ascii="Calibri Light" w:hAnsi="Calibri Light" w:cs="Arial"/>
          <w:color w:val="000000" w:themeColor="text1"/>
          <w:lang w:val="en-GB"/>
        </w:rPr>
        <w:t xml:space="preserve">sing C </w:t>
      </w:r>
      <w:r w:rsidR="000112AD">
        <w:rPr>
          <w:rStyle w:val="legds"/>
          <w:rFonts w:ascii="Calibri Light" w:hAnsi="Calibri Light" w:cs="Arial"/>
          <w:color w:val="000000" w:themeColor="text1"/>
          <w:lang w:val="en-GB"/>
        </w:rPr>
        <w:t>PC</w:t>
      </w:r>
      <w:r w:rsidR="009C4657" w:rsidRPr="00D76E85">
        <w:rPr>
          <w:rStyle w:val="legds"/>
          <w:rFonts w:ascii="Calibri Light" w:hAnsi="Calibri Light" w:cs="Arial"/>
          <w:color w:val="000000" w:themeColor="text1"/>
          <w:lang w:val="en-GB"/>
        </w:rPr>
        <w:t xml:space="preserve"> </w:t>
      </w:r>
      <w:r w:rsidR="002C1E51" w:rsidRPr="00D76E85">
        <w:rPr>
          <w:rStyle w:val="legds"/>
          <w:rFonts w:ascii="Calibri Light" w:hAnsi="Calibri Light" w:cs="Arial"/>
          <w:color w:val="000000" w:themeColor="text1"/>
          <w:lang w:val="en-GB"/>
        </w:rPr>
        <w:t xml:space="preserve">for the reason that C does not satisfy the </w:t>
      </w:r>
      <w:r w:rsidR="009C4657" w:rsidRPr="00D76E85">
        <w:rPr>
          <w:rStyle w:val="legds"/>
          <w:rFonts w:ascii="Calibri Light" w:hAnsi="Calibri Light" w:cs="Arial"/>
          <w:color w:val="000000" w:themeColor="text1"/>
          <w:lang w:val="en-GB"/>
        </w:rPr>
        <w:t xml:space="preserve">HRT </w:t>
      </w:r>
      <w:r w:rsidR="002C1E51" w:rsidRPr="00D76E85">
        <w:rPr>
          <w:rStyle w:val="legds"/>
          <w:rFonts w:ascii="Calibri Light" w:hAnsi="Calibri Light" w:cs="Arial"/>
          <w:color w:val="000000" w:themeColor="text1"/>
          <w:lang w:val="en-GB"/>
        </w:rPr>
        <w:t>when C is exempt from the HRT</w:t>
      </w:r>
      <w:r w:rsidR="003E1437" w:rsidRPr="00D76E85">
        <w:rPr>
          <w:rStyle w:val="legds"/>
          <w:rFonts w:ascii="Calibri Light" w:hAnsi="Calibri Light" w:cs="Arial"/>
          <w:color w:val="000000" w:themeColor="text1"/>
          <w:lang w:val="en-GB"/>
        </w:rPr>
        <w:t>.</w:t>
      </w:r>
    </w:p>
    <w:p w14:paraId="69982E15" w14:textId="77777777" w:rsidR="00ED2F08" w:rsidRPr="000550E0" w:rsidRDefault="00F027A9" w:rsidP="005072F2">
      <w:pPr>
        <w:spacing w:before="100" w:beforeAutospacing="1" w:after="100" w:afterAutospacing="1" w:line="360" w:lineRule="auto"/>
        <w:ind w:left="-567"/>
        <w:jc w:val="both"/>
        <w:rPr>
          <w:rFonts w:ascii="Calibri Light" w:hAnsi="Calibri Light" w:cs="Courier New"/>
        </w:rPr>
      </w:pPr>
      <w:r w:rsidRPr="000550E0">
        <w:rPr>
          <w:rStyle w:val="Strong"/>
          <w:rFonts w:ascii="Calibri Light" w:hAnsi="Calibri Light" w:cs="Calibri Light"/>
        </w:rPr>
        <w:t>Ground 2: Failure to follow</w:t>
      </w:r>
      <w:r w:rsidR="0089247D" w:rsidRPr="000550E0">
        <w:rPr>
          <w:rStyle w:val="Strong"/>
          <w:rFonts w:ascii="Calibri Light" w:hAnsi="Calibri Light" w:cs="Calibri Light"/>
        </w:rPr>
        <w:t xml:space="preserve"> </w:t>
      </w:r>
      <w:r w:rsidRPr="000550E0">
        <w:rPr>
          <w:rStyle w:val="Strong"/>
          <w:rFonts w:ascii="Calibri Light" w:hAnsi="Calibri Light" w:cs="Calibri Light"/>
        </w:rPr>
        <w:t>guidance</w:t>
      </w:r>
      <w:r w:rsidR="00ED2F08" w:rsidRPr="000550E0">
        <w:rPr>
          <w:rStyle w:val="Strong"/>
          <w:rFonts w:ascii="Calibri Light" w:hAnsi="Calibri Light" w:cs="Calibri Light"/>
        </w:rPr>
        <w:t xml:space="preserve"> on application of the </w:t>
      </w:r>
      <w:r w:rsidR="00ED2F08" w:rsidRPr="000550E0">
        <w:rPr>
          <w:rFonts w:ascii="Calibri Light" w:hAnsi="Calibri Light" w:cs="Arial"/>
          <w:b/>
          <w:bCs/>
        </w:rPr>
        <w:t>Habitual Residence Test’ to a refugee</w:t>
      </w:r>
    </w:p>
    <w:p w14:paraId="19A6A026" w14:textId="28277072" w:rsidR="0089247D" w:rsidRPr="000550E0" w:rsidRDefault="002C1E51" w:rsidP="001B30E3">
      <w:pPr>
        <w:pStyle w:val="NormalWeb"/>
        <w:numPr>
          <w:ilvl w:val="0"/>
          <w:numId w:val="27"/>
        </w:numPr>
        <w:spacing w:line="360" w:lineRule="auto"/>
        <w:jc w:val="both"/>
        <w:rPr>
          <w:rFonts w:ascii="Calibri Light" w:hAnsi="Calibri Light"/>
          <w:i/>
          <w:sz w:val="16"/>
          <w:szCs w:val="16"/>
        </w:rPr>
      </w:pPr>
      <w:r w:rsidRPr="000550E0">
        <w:rPr>
          <w:rStyle w:val="Strong"/>
          <w:rFonts w:ascii="Calibri Light" w:hAnsi="Calibri Light" w:cs="Calibri Light"/>
          <w:b w:val="0"/>
        </w:rPr>
        <w:t xml:space="preserve">SSWP’s </w:t>
      </w:r>
      <w:r w:rsidR="000112AD">
        <w:rPr>
          <w:rStyle w:val="Strong"/>
          <w:rFonts w:ascii="Calibri Light" w:hAnsi="Calibri Light" w:cs="Calibri Light"/>
          <w:b w:val="0"/>
        </w:rPr>
        <w:t>DMG</w:t>
      </w:r>
      <w:r w:rsidRPr="000550E0">
        <w:rPr>
          <w:rStyle w:val="Strong"/>
          <w:rFonts w:ascii="Calibri Light" w:hAnsi="Calibri Light" w:cs="Calibri Light"/>
          <w:b w:val="0"/>
        </w:rPr>
        <w:t xml:space="preserve"> guidance</w:t>
      </w:r>
      <w:r w:rsidR="0089247D" w:rsidRPr="000550E0">
        <w:rPr>
          <w:rStyle w:val="Strong"/>
          <w:rFonts w:ascii="Calibri Light" w:hAnsi="Calibri Light" w:cs="Calibri Light"/>
          <w:b w:val="0"/>
        </w:rPr>
        <w:t xml:space="preserve"> </w:t>
      </w:r>
      <w:r w:rsidR="00D53B1F" w:rsidRPr="000550E0">
        <w:rPr>
          <w:rStyle w:val="Strong"/>
          <w:rFonts w:ascii="Calibri Light" w:hAnsi="Calibri Light" w:cs="Calibri Light"/>
          <w:b w:val="0"/>
        </w:rPr>
        <w:t xml:space="preserve">unequivocally </w:t>
      </w:r>
      <w:r w:rsidR="0089247D" w:rsidRPr="000550E0">
        <w:rPr>
          <w:rStyle w:val="Strong"/>
          <w:rFonts w:ascii="Calibri Light" w:hAnsi="Calibri Light" w:cs="Calibri Light"/>
          <w:b w:val="0"/>
        </w:rPr>
        <w:t>confirms</w:t>
      </w:r>
      <w:r w:rsidR="004157B3" w:rsidRPr="000550E0">
        <w:rPr>
          <w:rStyle w:val="Strong"/>
          <w:rFonts w:ascii="Calibri Light" w:hAnsi="Calibri Light" w:cs="Calibri Light"/>
          <w:b w:val="0"/>
        </w:rPr>
        <w:t xml:space="preserve"> </w:t>
      </w:r>
      <w:r w:rsidR="00F027A9" w:rsidRPr="000550E0">
        <w:rPr>
          <w:rStyle w:val="Strong"/>
          <w:rFonts w:ascii="Calibri Light" w:hAnsi="Calibri Light" w:cs="Calibri Light"/>
          <w:b w:val="0"/>
        </w:rPr>
        <w:t xml:space="preserve">that claimants with refugee status are exempt from the HRT and that this also applies to </w:t>
      </w:r>
      <w:r w:rsidR="004157B3" w:rsidRPr="000550E0">
        <w:rPr>
          <w:rStyle w:val="Strong"/>
          <w:rFonts w:ascii="Calibri Light" w:hAnsi="Calibri Light" w:cs="Calibri Light"/>
          <w:b w:val="0"/>
        </w:rPr>
        <w:t>spouses, civil partners and dependent children</w:t>
      </w:r>
      <w:r w:rsidR="0000303D" w:rsidRPr="000550E0">
        <w:rPr>
          <w:rStyle w:val="Strong"/>
          <w:rFonts w:ascii="Calibri Light" w:hAnsi="Calibri Light" w:cs="Calibri Light"/>
          <w:b w:val="0"/>
        </w:rPr>
        <w:t>.</w:t>
      </w:r>
    </w:p>
    <w:p w14:paraId="0CD91056" w14:textId="2A354833" w:rsidR="000731E5" w:rsidRPr="000550E0" w:rsidRDefault="0089247D" w:rsidP="001B30E3">
      <w:pPr>
        <w:pStyle w:val="NormalWeb"/>
        <w:numPr>
          <w:ilvl w:val="0"/>
          <w:numId w:val="27"/>
        </w:numPr>
        <w:spacing w:line="360" w:lineRule="auto"/>
        <w:jc w:val="both"/>
        <w:rPr>
          <w:rStyle w:val="Strong"/>
          <w:rFonts w:ascii="Calibri Light" w:hAnsi="Calibri Light" w:cs="Calibri Light"/>
          <w:b w:val="0"/>
        </w:rPr>
      </w:pPr>
      <w:r w:rsidRPr="000550E0">
        <w:rPr>
          <w:rStyle w:val="Strong"/>
          <w:rFonts w:ascii="Calibri Light" w:hAnsi="Calibri Light" w:cs="Calibri Light"/>
          <w:b w:val="0"/>
        </w:rPr>
        <w:t xml:space="preserve">By requiring </w:t>
      </w:r>
      <w:r w:rsidR="00D53B1F" w:rsidRPr="000550E0">
        <w:rPr>
          <w:rStyle w:val="Strong"/>
          <w:rFonts w:ascii="Calibri Light" w:hAnsi="Calibri Light" w:cs="Calibri Light"/>
          <w:b w:val="0"/>
        </w:rPr>
        <w:t>C</w:t>
      </w:r>
      <w:r w:rsidRPr="000550E0">
        <w:rPr>
          <w:rStyle w:val="Strong"/>
          <w:rFonts w:ascii="Calibri Light" w:hAnsi="Calibri Light" w:cs="Calibri Light"/>
          <w:b w:val="0"/>
        </w:rPr>
        <w:t xml:space="preserve"> to take the </w:t>
      </w:r>
      <w:r w:rsidR="00644454" w:rsidRPr="000550E0">
        <w:rPr>
          <w:rStyle w:val="Strong"/>
          <w:rFonts w:ascii="Calibri Light" w:hAnsi="Calibri Light" w:cs="Calibri Light"/>
          <w:b w:val="0"/>
        </w:rPr>
        <w:t>HRT</w:t>
      </w:r>
      <w:r w:rsidRPr="000550E0">
        <w:rPr>
          <w:rStyle w:val="Strong"/>
          <w:rFonts w:ascii="Calibri Light" w:hAnsi="Calibri Light" w:cs="Calibri Light"/>
          <w:b w:val="0"/>
        </w:rPr>
        <w:t xml:space="preserve">, </w:t>
      </w:r>
      <w:r w:rsidR="00D53B1F" w:rsidRPr="000550E0">
        <w:rPr>
          <w:rStyle w:val="Strong"/>
          <w:rFonts w:ascii="Calibri Light" w:hAnsi="Calibri Light" w:cs="Calibri Light"/>
          <w:b w:val="0"/>
        </w:rPr>
        <w:t xml:space="preserve">SSWP </w:t>
      </w:r>
      <w:r w:rsidR="000731E5" w:rsidRPr="000550E0">
        <w:rPr>
          <w:rStyle w:val="Strong"/>
          <w:rFonts w:ascii="Calibri Light" w:hAnsi="Calibri Light" w:cs="Calibri Light"/>
          <w:b w:val="0"/>
        </w:rPr>
        <w:t>has unlawfully failed to apply his own guidance</w:t>
      </w:r>
      <w:r w:rsidR="003E1437" w:rsidRPr="000550E0">
        <w:rPr>
          <w:rStyle w:val="Strong"/>
          <w:rFonts w:ascii="Calibri Light" w:hAnsi="Calibri Light" w:cs="Calibri Light"/>
          <w:b w:val="0"/>
        </w:rPr>
        <w:t xml:space="preserve"> </w:t>
      </w:r>
      <w:r w:rsidR="003E1437" w:rsidRPr="000550E0">
        <w:rPr>
          <w:rStyle w:val="legds"/>
          <w:rFonts w:ascii="Calibri Light" w:hAnsi="Calibri Light" w:cs="Arial"/>
          <w:color w:val="000000" w:themeColor="text1"/>
        </w:rPr>
        <w:t>and in doing so has failed to follow the caselaw which says that published policy must, unless there is good reason not to do so, be followed.</w:t>
      </w:r>
    </w:p>
    <w:p w14:paraId="69805D50" w14:textId="77777777" w:rsidR="00513299" w:rsidRPr="000550E0" w:rsidRDefault="00513299" w:rsidP="00487EEF">
      <w:pPr>
        <w:tabs>
          <w:tab w:val="left" w:pos="6663"/>
        </w:tabs>
        <w:spacing w:line="360" w:lineRule="auto"/>
        <w:ind w:left="-567"/>
        <w:rPr>
          <w:rFonts w:ascii="Calibri Light" w:hAnsi="Calibri Light" w:cs="Calibri Light"/>
          <w:b/>
          <w:color w:val="000000"/>
        </w:rPr>
      </w:pPr>
    </w:p>
    <w:p w14:paraId="54BF6554" w14:textId="18BE2A96" w:rsidR="00513299" w:rsidRPr="00D6724D" w:rsidRDefault="00513299" w:rsidP="00487EEF">
      <w:pPr>
        <w:tabs>
          <w:tab w:val="left" w:pos="6663"/>
        </w:tabs>
        <w:spacing w:line="360" w:lineRule="auto"/>
        <w:ind w:left="-567"/>
        <w:rPr>
          <w:rFonts w:ascii="Calibri Light" w:hAnsi="Calibri Light" w:cs="Calibri Light"/>
          <w:b/>
          <w:color w:val="000000"/>
        </w:rPr>
      </w:pPr>
      <w:r w:rsidRPr="000550E0">
        <w:rPr>
          <w:rFonts w:ascii="Calibri Light" w:hAnsi="Calibri Light" w:cs="Calibri Light"/>
          <w:b/>
          <w:color w:val="000000"/>
        </w:rPr>
        <w:t xml:space="preserve">Ground </w:t>
      </w:r>
      <w:r w:rsidR="00B751A7" w:rsidRPr="000550E0">
        <w:rPr>
          <w:rFonts w:ascii="Calibri Light" w:hAnsi="Calibri Light" w:cs="Calibri Light"/>
          <w:b/>
          <w:color w:val="000000"/>
        </w:rPr>
        <w:t>3</w:t>
      </w:r>
      <w:r w:rsidRPr="000550E0">
        <w:rPr>
          <w:rFonts w:ascii="Calibri Light" w:hAnsi="Calibri Light" w:cs="Calibri Light"/>
          <w:b/>
          <w:color w:val="000000"/>
        </w:rPr>
        <w:t>: Failure to apply the law and guidance in failing to provide a decision notice and notify the claimant of [her/his]</w:t>
      </w:r>
      <w:r w:rsidRPr="000550E0">
        <w:rPr>
          <w:rFonts w:ascii="Calibri Light" w:hAnsi="Calibri Light" w:cs="Calibri Light"/>
          <w:b/>
          <w:color w:val="FF0000"/>
        </w:rPr>
        <w:t xml:space="preserve"> </w:t>
      </w:r>
      <w:r w:rsidRPr="000550E0">
        <w:rPr>
          <w:rFonts w:ascii="Calibri Light" w:hAnsi="Calibri Light" w:cs="Calibri Light"/>
          <w:b/>
          <w:color w:val="000000"/>
        </w:rPr>
        <w:t xml:space="preserve">appeal </w:t>
      </w:r>
      <w:commentRangeStart w:id="8"/>
      <w:r w:rsidRPr="000550E0">
        <w:rPr>
          <w:rFonts w:ascii="Calibri Light" w:hAnsi="Calibri Light" w:cs="Calibri Light"/>
          <w:b/>
          <w:color w:val="000000"/>
        </w:rPr>
        <w:t>rights</w:t>
      </w:r>
      <w:commentRangeEnd w:id="8"/>
      <w:r w:rsidR="00D6724D">
        <w:rPr>
          <w:rStyle w:val="CommentReference"/>
        </w:rPr>
        <w:commentReference w:id="8"/>
      </w:r>
    </w:p>
    <w:p w14:paraId="5E348B4F" w14:textId="77777777" w:rsidR="00513299" w:rsidRPr="000550E0" w:rsidRDefault="00513299" w:rsidP="005072F2">
      <w:pPr>
        <w:tabs>
          <w:tab w:val="left" w:pos="6663"/>
        </w:tabs>
        <w:spacing w:line="360" w:lineRule="auto"/>
        <w:rPr>
          <w:rFonts w:ascii="Calibri Light" w:hAnsi="Calibri Light" w:cs="Calibri Light"/>
          <w:b/>
          <w:color w:val="000000"/>
        </w:rPr>
      </w:pPr>
    </w:p>
    <w:p w14:paraId="6E3101D2" w14:textId="53864CA9" w:rsidR="00513299" w:rsidRPr="000550E0" w:rsidRDefault="00513299" w:rsidP="001B30E3">
      <w:pPr>
        <w:pStyle w:val="ListParagraph"/>
        <w:numPr>
          <w:ilvl w:val="0"/>
          <w:numId w:val="27"/>
        </w:numPr>
        <w:tabs>
          <w:tab w:val="left" w:pos="6663"/>
        </w:tabs>
        <w:spacing w:after="160" w:line="360" w:lineRule="auto"/>
        <w:jc w:val="both"/>
        <w:rPr>
          <w:rFonts w:ascii="Calibri Light" w:hAnsi="Calibri Light" w:cs="Calibri Light"/>
          <w:color w:val="000000"/>
        </w:rPr>
      </w:pPr>
      <w:r w:rsidRPr="000550E0">
        <w:rPr>
          <w:rFonts w:ascii="Calibri Light" w:hAnsi="Calibri Light" w:cs="Calibri Light"/>
          <w:color w:val="000000"/>
        </w:rPr>
        <w:t xml:space="preserve">The concept of ‘closing’ a claim does not exist in law. When a claim for benefit is made (including a defective claim), the decision maker has a duty under s. 8(1)(a) </w:t>
      </w:r>
      <w:r w:rsidRPr="000550E0">
        <w:rPr>
          <w:rFonts w:ascii="Calibri Light" w:hAnsi="Calibri Light" w:cs="Calibri Light"/>
          <w:color w:val="000000"/>
        </w:rPr>
        <w:lastRenderedPageBreak/>
        <w:t xml:space="preserve">SSA to decide whether to make an award of benefit in respect of that claim. This decision, including the decision not to make an award, is an ‘outcome decision’ and carries a right of appealable under s. 12(1)(a) SSA. This is confirmed by the </w:t>
      </w:r>
      <w:r w:rsidR="0003418E" w:rsidRPr="000550E0">
        <w:rPr>
          <w:rFonts w:ascii="Calibri Light" w:hAnsi="Calibri Light" w:cs="Calibri Light"/>
          <w:color w:val="000000"/>
        </w:rPr>
        <w:t>Respondent</w:t>
      </w:r>
      <w:r w:rsidRPr="000550E0">
        <w:rPr>
          <w:rFonts w:ascii="Calibri Light" w:hAnsi="Calibri Light" w:cs="Calibri Light"/>
          <w:color w:val="000000"/>
        </w:rPr>
        <w:t>’s own guidance ‘claim closure’ set out above.</w:t>
      </w:r>
    </w:p>
    <w:p w14:paraId="691FCCDF" w14:textId="5019742F" w:rsidR="00513299" w:rsidRPr="000550E0" w:rsidRDefault="00513299" w:rsidP="001B30E3">
      <w:pPr>
        <w:pStyle w:val="ListParagraph"/>
        <w:numPr>
          <w:ilvl w:val="0"/>
          <w:numId w:val="27"/>
        </w:numPr>
        <w:tabs>
          <w:tab w:val="left" w:pos="6663"/>
        </w:tabs>
        <w:spacing w:after="160" w:line="360" w:lineRule="auto"/>
        <w:jc w:val="both"/>
        <w:rPr>
          <w:rFonts w:ascii="Calibri Light" w:hAnsi="Calibri Light" w:cs="Calibri Light"/>
          <w:b/>
          <w:color w:val="000000"/>
        </w:rPr>
      </w:pPr>
      <w:r w:rsidRPr="000550E0">
        <w:rPr>
          <w:rFonts w:ascii="Calibri Light" w:hAnsi="Calibri Light" w:cs="Calibri Light"/>
          <w:color w:val="000000"/>
        </w:rPr>
        <w:t xml:space="preserve">Under Reg </w:t>
      </w:r>
      <w:r w:rsidR="000112AD">
        <w:rPr>
          <w:rFonts w:ascii="Calibri Light" w:hAnsi="Calibri Light" w:cs="Calibri Light"/>
          <w:color w:val="000000"/>
        </w:rPr>
        <w:t>28(1)</w:t>
      </w:r>
      <w:r w:rsidRPr="000550E0">
        <w:rPr>
          <w:rFonts w:ascii="Calibri Light" w:hAnsi="Calibri Light" w:cs="Calibri Light"/>
          <w:color w:val="000000"/>
        </w:rPr>
        <w:t xml:space="preserve"> of the </w:t>
      </w:r>
      <w:r w:rsidR="000112AD">
        <w:rPr>
          <w:rFonts w:ascii="Calibri Light" w:hAnsi="Calibri Light" w:cs="Calibri Light"/>
          <w:color w:val="000000"/>
        </w:rPr>
        <w:t>D&amp;A</w:t>
      </w:r>
      <w:r w:rsidRPr="000550E0">
        <w:rPr>
          <w:rFonts w:ascii="Calibri Light" w:hAnsi="Calibri Light" w:cs="Calibri Light"/>
          <w:color w:val="000000"/>
        </w:rPr>
        <w:t xml:space="preserve"> Regs the </w:t>
      </w:r>
      <w:r w:rsidR="003805F3" w:rsidRPr="000550E0">
        <w:rPr>
          <w:rFonts w:ascii="Calibri Light" w:hAnsi="Calibri Light" w:cs="Calibri Light"/>
          <w:color w:val="000000"/>
        </w:rPr>
        <w:t>Respondent</w:t>
      </w:r>
      <w:r w:rsidRPr="000550E0">
        <w:rPr>
          <w:rFonts w:ascii="Calibri Light" w:hAnsi="Calibri Light" w:cs="Calibri Light"/>
          <w:color w:val="000000"/>
        </w:rPr>
        <w:t xml:space="preserve"> must </w:t>
      </w:r>
      <w:r w:rsidR="00192FE3">
        <w:rPr>
          <w:rFonts w:ascii="Calibri Light" w:hAnsi="Calibri Light" w:cs="Calibri Light"/>
          <w:color w:val="000000"/>
        </w:rPr>
        <w:t xml:space="preserve">provide </w:t>
      </w:r>
      <w:r w:rsidRPr="000550E0">
        <w:rPr>
          <w:rFonts w:ascii="Calibri Light" w:hAnsi="Calibri Light" w:cs="Calibri Light"/>
          <w:color w:val="000000"/>
        </w:rPr>
        <w:t>“</w:t>
      </w:r>
      <w:r w:rsidR="000112AD" w:rsidRPr="000112AD">
        <w:rPr>
          <w:rFonts w:ascii="Calibri Light" w:hAnsi="Calibri Light" w:cs="Calibri Light"/>
          <w:bCs/>
          <w:i/>
          <w:color w:val="000000"/>
        </w:rPr>
        <w:t>written notice of the decision against which the appeal lies</w:t>
      </w:r>
      <w:r w:rsidR="000112AD">
        <w:rPr>
          <w:rFonts w:ascii="Calibri Light" w:hAnsi="Calibri Light" w:cs="Calibri Light"/>
          <w:i/>
          <w:color w:val="000000"/>
        </w:rPr>
        <w:t xml:space="preserve">’ </w:t>
      </w:r>
      <w:r w:rsidRPr="000550E0">
        <w:rPr>
          <w:rFonts w:ascii="Calibri Light" w:hAnsi="Calibri Light" w:cs="Calibri Light"/>
          <w:i/>
          <w:color w:val="000000"/>
        </w:rPr>
        <w:t xml:space="preserve">and </w:t>
      </w:r>
      <w:r w:rsidR="000112AD">
        <w:rPr>
          <w:rFonts w:ascii="Calibri Light" w:hAnsi="Calibri Light" w:cs="Calibri Light"/>
          <w:i/>
          <w:color w:val="000000"/>
        </w:rPr>
        <w:t>‘</w:t>
      </w:r>
      <w:r w:rsidR="009C7AB0" w:rsidRPr="009C7AB0">
        <w:rPr>
          <w:rFonts w:ascii="Calibri Light" w:hAnsi="Calibri Light" w:cs="Calibri Light"/>
          <w:bCs/>
          <w:i/>
          <w:color w:val="000000"/>
        </w:rPr>
        <w:t>written notice of his right of appeal against that decision</w:t>
      </w:r>
      <w:r w:rsidR="009C7AB0" w:rsidRPr="009C7AB0" w:rsidDel="009C7AB0">
        <w:rPr>
          <w:rFonts w:ascii="Calibri Light" w:hAnsi="Calibri Light" w:cs="Calibri Light"/>
          <w:i/>
          <w:color w:val="000000"/>
        </w:rPr>
        <w:t xml:space="preserve"> </w:t>
      </w:r>
      <w:r w:rsidRPr="000550E0">
        <w:rPr>
          <w:rFonts w:ascii="Calibri Light" w:hAnsi="Calibri Light" w:cs="Calibri Light"/>
          <w:color w:val="000000"/>
        </w:rPr>
        <w:t xml:space="preserve">”. </w:t>
      </w:r>
    </w:p>
    <w:p w14:paraId="04038352" w14:textId="77777777" w:rsidR="00513299" w:rsidRPr="000550E0" w:rsidRDefault="00513299" w:rsidP="001B30E3">
      <w:pPr>
        <w:pStyle w:val="ListParagraph"/>
        <w:numPr>
          <w:ilvl w:val="0"/>
          <w:numId w:val="27"/>
        </w:numPr>
        <w:tabs>
          <w:tab w:val="left" w:pos="6663"/>
        </w:tabs>
        <w:spacing w:after="160" w:line="360" w:lineRule="auto"/>
        <w:jc w:val="both"/>
        <w:rPr>
          <w:rFonts w:ascii="Calibri Light" w:hAnsi="Calibri Light" w:cs="Calibri Light"/>
          <w:b/>
          <w:color w:val="000000"/>
        </w:rPr>
      </w:pPr>
      <w:r w:rsidRPr="000550E0">
        <w:rPr>
          <w:rFonts w:ascii="Calibri Light" w:hAnsi="Calibri Light" w:cs="Calibri Light"/>
          <w:color w:val="000000"/>
        </w:rPr>
        <w:t>Failure to provide a written notice of a decision against which a claimant can request a review of a decision and later appeal, if the decision remains unchanged, is consequently unlawful.</w:t>
      </w:r>
    </w:p>
    <w:p w14:paraId="61A95DAD" w14:textId="77777777" w:rsidR="00DE1629" w:rsidRPr="000550E0" w:rsidRDefault="00DE1629" w:rsidP="00DE1629">
      <w:pPr>
        <w:pStyle w:val="ListParagraph"/>
        <w:tabs>
          <w:tab w:val="left" w:pos="6663"/>
        </w:tabs>
        <w:spacing w:after="160" w:line="360" w:lineRule="auto"/>
        <w:ind w:left="0"/>
        <w:jc w:val="both"/>
        <w:rPr>
          <w:rFonts w:ascii="Calibri Light" w:hAnsi="Calibri Light" w:cs="Calibri Light"/>
          <w:color w:val="000000"/>
        </w:rPr>
      </w:pPr>
    </w:p>
    <w:p w14:paraId="19FA59F6" w14:textId="2428AE47" w:rsidR="007C2C9B" w:rsidRPr="00D6724D" w:rsidRDefault="00DF16C9" w:rsidP="005072F2">
      <w:pPr>
        <w:pStyle w:val="NormalWeb"/>
        <w:spacing w:before="120" w:line="360" w:lineRule="auto"/>
        <w:ind w:hanging="567"/>
        <w:jc w:val="both"/>
        <w:rPr>
          <w:rFonts w:ascii="Calibri Light" w:hAnsi="Calibri Light" w:cs="Calibri Light"/>
          <w:u w:val="single"/>
        </w:rPr>
      </w:pPr>
      <w:r w:rsidRPr="00D6724D">
        <w:rPr>
          <w:rStyle w:val="Strong"/>
          <w:rFonts w:ascii="Calibri Light" w:hAnsi="Calibri Light" w:cs="Calibri Light"/>
          <w:u w:val="single"/>
        </w:rPr>
        <w:t>D</w:t>
      </w:r>
      <w:r w:rsidR="007C2C9B" w:rsidRPr="00D6724D">
        <w:rPr>
          <w:rStyle w:val="Strong"/>
          <w:rFonts w:ascii="Calibri Light" w:hAnsi="Calibri Light" w:cs="Calibri Light"/>
          <w:u w:val="single"/>
        </w:rPr>
        <w:t xml:space="preserve">etails of the action that the </w:t>
      </w:r>
      <w:r w:rsidR="007354A0" w:rsidRPr="00D6724D">
        <w:rPr>
          <w:rStyle w:val="Strong"/>
          <w:rFonts w:ascii="Calibri Light" w:hAnsi="Calibri Light" w:cs="Calibri Light"/>
          <w:u w:val="single"/>
        </w:rPr>
        <w:t>Respondent</w:t>
      </w:r>
      <w:r w:rsidR="007C2C9B" w:rsidRPr="00D6724D">
        <w:rPr>
          <w:rStyle w:val="Strong"/>
          <w:rFonts w:ascii="Calibri Light" w:hAnsi="Calibri Light" w:cs="Calibri Light"/>
          <w:u w:val="single"/>
        </w:rPr>
        <w:t xml:space="preserve"> is expected to take</w:t>
      </w:r>
    </w:p>
    <w:p w14:paraId="3459F3EE" w14:textId="6C9EB9D6" w:rsidR="007C2C9B" w:rsidRPr="000550E0" w:rsidRDefault="007C2C9B" w:rsidP="005072F2">
      <w:pPr>
        <w:pStyle w:val="NormalWeb"/>
        <w:spacing w:before="120" w:beforeAutospacing="0" w:after="0" w:afterAutospacing="0" w:line="360" w:lineRule="auto"/>
        <w:ind w:hanging="567"/>
        <w:jc w:val="both"/>
        <w:rPr>
          <w:rStyle w:val="Strong"/>
          <w:rFonts w:ascii="Calibri Light" w:hAnsi="Calibri Light" w:cs="Calibri Light"/>
          <w:b w:val="0"/>
        </w:rPr>
      </w:pPr>
      <w:r w:rsidRPr="000550E0">
        <w:rPr>
          <w:rStyle w:val="Strong"/>
          <w:rFonts w:ascii="Calibri Light" w:hAnsi="Calibri Light" w:cs="Calibri Light"/>
          <w:b w:val="0"/>
        </w:rPr>
        <w:t xml:space="preserve">The </w:t>
      </w:r>
      <w:r w:rsidR="007354A0" w:rsidRPr="000550E0">
        <w:rPr>
          <w:rStyle w:val="Strong"/>
          <w:rFonts w:ascii="Calibri Light" w:hAnsi="Calibri Light" w:cs="Calibri Light"/>
          <w:b w:val="0"/>
        </w:rPr>
        <w:t>Respondent</w:t>
      </w:r>
      <w:r w:rsidRPr="000550E0">
        <w:rPr>
          <w:rStyle w:val="Strong"/>
          <w:rFonts w:ascii="Calibri Light" w:hAnsi="Calibri Light" w:cs="Calibri Light"/>
          <w:b w:val="0"/>
        </w:rPr>
        <w:t xml:space="preserve"> is requested: </w:t>
      </w:r>
    </w:p>
    <w:p w14:paraId="31CADA2E" w14:textId="0A1EB5F0" w:rsidR="00BE6779" w:rsidRPr="0010569E" w:rsidRDefault="007C2C9B" w:rsidP="00BE6779">
      <w:pPr>
        <w:pStyle w:val="NormalWeb"/>
        <w:numPr>
          <w:ilvl w:val="0"/>
          <w:numId w:val="2"/>
        </w:numPr>
        <w:spacing w:before="120" w:beforeAutospacing="0" w:after="0" w:afterAutospacing="0" w:line="360" w:lineRule="auto"/>
        <w:ind w:left="0" w:hanging="567"/>
        <w:jc w:val="both"/>
        <w:rPr>
          <w:rStyle w:val="Strong"/>
          <w:rFonts w:ascii="Calibri Light" w:hAnsi="Calibri Light" w:cs="Calibri Light"/>
        </w:rPr>
      </w:pPr>
      <w:r w:rsidRPr="0010569E">
        <w:rPr>
          <w:rStyle w:val="Strong"/>
          <w:rFonts w:ascii="Calibri Light" w:hAnsi="Calibri Light" w:cs="Calibri Light"/>
          <w:b w:val="0"/>
        </w:rPr>
        <w:t xml:space="preserve">without further delay </w:t>
      </w:r>
      <w:r w:rsidR="00DF16C9" w:rsidRPr="0010569E">
        <w:rPr>
          <w:rStyle w:val="Strong"/>
          <w:rFonts w:ascii="Calibri Light" w:hAnsi="Calibri Light" w:cs="Calibri Light"/>
          <w:b w:val="0"/>
        </w:rPr>
        <w:t>award and pay t</w:t>
      </w:r>
      <w:r w:rsidRPr="0010569E">
        <w:rPr>
          <w:rStyle w:val="Strong"/>
          <w:rFonts w:ascii="Calibri Light" w:hAnsi="Calibri Light" w:cs="Calibri Light"/>
          <w:b w:val="0"/>
        </w:rPr>
        <w:t xml:space="preserve">he Claimant </w:t>
      </w:r>
      <w:r w:rsidR="009C7AB0" w:rsidRPr="0010569E">
        <w:rPr>
          <w:rStyle w:val="Strong"/>
          <w:rFonts w:ascii="Calibri Light" w:hAnsi="Calibri Light" w:cs="Calibri Light"/>
          <w:b w:val="0"/>
        </w:rPr>
        <w:t>PC</w:t>
      </w:r>
      <w:r w:rsidR="00DF16C9" w:rsidRPr="0010569E">
        <w:rPr>
          <w:rStyle w:val="Strong"/>
          <w:rFonts w:ascii="Calibri Light" w:hAnsi="Calibri Light" w:cs="Calibri Light"/>
          <w:b w:val="0"/>
        </w:rPr>
        <w:t xml:space="preserve"> from </w:t>
      </w:r>
      <w:r w:rsidR="0010569E" w:rsidRPr="00D6724D">
        <w:rPr>
          <w:rStyle w:val="Strong"/>
          <w:rFonts w:ascii="Calibri Light" w:hAnsi="Calibri Light" w:cs="Calibri Light"/>
          <w:b w:val="0"/>
          <w:color w:val="FF0000"/>
        </w:rPr>
        <w:t>[</w:t>
      </w:r>
      <w:r w:rsidR="004B2238" w:rsidRPr="0010569E">
        <w:rPr>
          <w:rStyle w:val="Strong"/>
          <w:rFonts w:ascii="Calibri Light" w:hAnsi="Calibri Light" w:cs="Calibri Light"/>
          <w:b w:val="0"/>
          <w:color w:val="FF0000"/>
        </w:rPr>
        <w:t>date</w:t>
      </w:r>
      <w:r w:rsidR="0010569E" w:rsidRPr="0010569E">
        <w:rPr>
          <w:rStyle w:val="Strong"/>
          <w:rFonts w:ascii="Calibri Light" w:hAnsi="Calibri Light" w:cs="Calibri Light"/>
          <w:b w:val="0"/>
          <w:color w:val="FF0000"/>
        </w:rPr>
        <w:t>]</w:t>
      </w:r>
    </w:p>
    <w:p w14:paraId="580F50E8" w14:textId="5B63BA1F" w:rsidR="00B751A7" w:rsidRPr="000550E0" w:rsidRDefault="00B751A7" w:rsidP="00BE6779">
      <w:pPr>
        <w:pStyle w:val="NormalWeb"/>
        <w:numPr>
          <w:ilvl w:val="0"/>
          <w:numId w:val="2"/>
        </w:numPr>
        <w:spacing w:before="120" w:beforeAutospacing="0" w:after="0" w:afterAutospacing="0" w:line="360" w:lineRule="auto"/>
        <w:ind w:left="0" w:hanging="567"/>
        <w:jc w:val="both"/>
        <w:rPr>
          <w:rStyle w:val="Strong"/>
          <w:rFonts w:ascii="Calibri Light" w:hAnsi="Calibri Light" w:cs="Calibri Light"/>
        </w:rPr>
      </w:pPr>
      <w:r w:rsidRPr="000550E0">
        <w:rPr>
          <w:rStyle w:val="Strong"/>
          <w:rFonts w:ascii="Calibri Light" w:hAnsi="Calibri Light" w:cs="Calibri Light"/>
          <w:b w:val="0"/>
        </w:rPr>
        <w:t xml:space="preserve">to </w:t>
      </w:r>
      <w:r w:rsidR="00E91664" w:rsidRPr="000550E0">
        <w:rPr>
          <w:rStyle w:val="Strong"/>
          <w:rFonts w:ascii="Calibri Light" w:hAnsi="Calibri Light" w:cs="Calibri Light"/>
          <w:b w:val="0"/>
        </w:rPr>
        <w:t xml:space="preserve">remind or make aware </w:t>
      </w:r>
      <w:r w:rsidR="004B2238" w:rsidRPr="004B2238">
        <w:rPr>
          <w:rStyle w:val="Strong"/>
          <w:rFonts w:ascii="Calibri Light" w:hAnsi="Calibri Light" w:cs="Calibri Light"/>
          <w:b w:val="0"/>
        </w:rPr>
        <w:t>her/</w:t>
      </w:r>
      <w:r w:rsidR="00E91664" w:rsidRPr="004B2238">
        <w:rPr>
          <w:rStyle w:val="Strong"/>
          <w:rFonts w:ascii="Calibri Light" w:hAnsi="Calibri Light" w:cs="Calibri Light"/>
          <w:b w:val="0"/>
        </w:rPr>
        <w:t xml:space="preserve">his </w:t>
      </w:r>
      <w:r w:rsidRPr="000550E0">
        <w:rPr>
          <w:rStyle w:val="Strong"/>
          <w:rFonts w:ascii="Calibri Light" w:hAnsi="Calibri Light" w:cs="Calibri Light"/>
          <w:b w:val="0"/>
        </w:rPr>
        <w:t>Dec</w:t>
      </w:r>
      <w:r w:rsidR="00E91664" w:rsidRPr="000550E0">
        <w:rPr>
          <w:rStyle w:val="Strong"/>
          <w:rFonts w:ascii="Calibri Light" w:hAnsi="Calibri Light" w:cs="Calibri Light"/>
          <w:b w:val="0"/>
        </w:rPr>
        <w:t>i</w:t>
      </w:r>
      <w:r w:rsidRPr="000550E0">
        <w:rPr>
          <w:rStyle w:val="Strong"/>
          <w:rFonts w:ascii="Calibri Light" w:hAnsi="Calibri Light" w:cs="Calibri Light"/>
          <w:b w:val="0"/>
        </w:rPr>
        <w:t>sion Makers of</w:t>
      </w:r>
      <w:r w:rsidR="00E91664" w:rsidRPr="000550E0">
        <w:rPr>
          <w:rStyle w:val="Strong"/>
          <w:rFonts w:ascii="Calibri Light" w:hAnsi="Calibri Light" w:cs="Calibri Light"/>
          <w:b w:val="0"/>
        </w:rPr>
        <w:t xml:space="preserve"> the exemption from the HRT for all refugees, not only those arriving </w:t>
      </w:r>
      <w:r w:rsidR="00260C10" w:rsidRPr="000550E0">
        <w:rPr>
          <w:rFonts w:ascii="Calibri Light" w:hAnsi="Calibri Light" w:cs="Calibri Light"/>
        </w:rPr>
        <w:t>through ‘resettlement routes’</w:t>
      </w:r>
      <w:r w:rsidR="00E91664" w:rsidRPr="000550E0">
        <w:rPr>
          <w:rStyle w:val="Strong"/>
          <w:rFonts w:ascii="Calibri Light" w:hAnsi="Calibri Light" w:cs="Calibri Light"/>
          <w:b w:val="0"/>
        </w:rPr>
        <w:t xml:space="preserve">.  </w:t>
      </w:r>
      <w:r w:rsidRPr="000550E0">
        <w:rPr>
          <w:rStyle w:val="Strong"/>
          <w:rFonts w:ascii="Calibri Light" w:hAnsi="Calibri Light" w:cs="Calibri Light"/>
          <w:b w:val="0"/>
        </w:rPr>
        <w:t xml:space="preserve"> </w:t>
      </w:r>
    </w:p>
    <w:p w14:paraId="6BA53CC2" w14:textId="77777777" w:rsidR="00260C10" w:rsidRPr="000550E0" w:rsidRDefault="00260C10" w:rsidP="005072F2">
      <w:pPr>
        <w:pStyle w:val="NormalWeb"/>
        <w:spacing w:before="120" w:beforeAutospacing="0" w:after="0" w:afterAutospacing="0" w:line="360" w:lineRule="auto"/>
        <w:ind w:hanging="567"/>
        <w:jc w:val="both"/>
        <w:rPr>
          <w:rStyle w:val="Strong"/>
          <w:rFonts w:ascii="Calibri Light" w:hAnsi="Calibri Light" w:cs="Calibri Light"/>
        </w:rPr>
      </w:pPr>
    </w:p>
    <w:p w14:paraId="4E53E55C" w14:textId="000C1C45" w:rsidR="007C2C9B" w:rsidRPr="000550E0" w:rsidRDefault="007C2C9B" w:rsidP="005072F2">
      <w:pPr>
        <w:pStyle w:val="NormalWeb"/>
        <w:spacing w:before="120" w:beforeAutospacing="0" w:after="0" w:afterAutospacing="0" w:line="360" w:lineRule="auto"/>
        <w:ind w:hanging="567"/>
        <w:jc w:val="both"/>
        <w:rPr>
          <w:rStyle w:val="Strong"/>
          <w:rFonts w:ascii="Calibri Light" w:hAnsi="Calibri Light" w:cs="Calibri Light"/>
        </w:rPr>
      </w:pPr>
      <w:r w:rsidRPr="000550E0">
        <w:rPr>
          <w:rStyle w:val="Strong"/>
          <w:rFonts w:ascii="Calibri Light" w:hAnsi="Calibri Light" w:cs="Calibri Light"/>
        </w:rPr>
        <w:t>The details of documents that are considered relevant and necessary</w:t>
      </w:r>
    </w:p>
    <w:p w14:paraId="0392CA26" w14:textId="77777777" w:rsidR="007C2C9B" w:rsidRPr="000550E0" w:rsidRDefault="007C2C9B" w:rsidP="005072F2">
      <w:pPr>
        <w:pStyle w:val="NormalWeb"/>
        <w:spacing w:before="120" w:beforeAutospacing="0" w:after="0" w:afterAutospacing="0" w:line="360" w:lineRule="auto"/>
        <w:ind w:hanging="567"/>
        <w:jc w:val="both"/>
        <w:rPr>
          <w:rStyle w:val="Strong"/>
          <w:rFonts w:ascii="Calibri Light" w:hAnsi="Calibri Light" w:cs="Calibri Light"/>
          <w:b w:val="0"/>
        </w:rPr>
      </w:pPr>
      <w:r w:rsidRPr="000550E0">
        <w:rPr>
          <w:rStyle w:val="Strong"/>
          <w:rFonts w:ascii="Calibri Light" w:hAnsi="Calibri Light" w:cs="Calibri Light"/>
          <w:b w:val="0"/>
        </w:rPr>
        <w:t>Please find enclosed copies of the following documents:</w:t>
      </w:r>
    </w:p>
    <w:p w14:paraId="3161D179" w14:textId="38C6073A" w:rsidR="007C2C9B" w:rsidRPr="000550E0" w:rsidRDefault="007C2C9B" w:rsidP="005072F2">
      <w:pPr>
        <w:pStyle w:val="NormalWeb"/>
        <w:numPr>
          <w:ilvl w:val="0"/>
          <w:numId w:val="1"/>
        </w:numPr>
        <w:spacing w:before="120" w:beforeAutospacing="0" w:after="0" w:afterAutospacing="0" w:line="360" w:lineRule="auto"/>
        <w:ind w:left="0" w:hanging="567"/>
        <w:jc w:val="both"/>
        <w:rPr>
          <w:rStyle w:val="Strong"/>
          <w:rFonts w:ascii="Calibri Light" w:hAnsi="Calibri Light" w:cs="Calibri Light"/>
          <w:b w:val="0"/>
        </w:rPr>
      </w:pPr>
      <w:r w:rsidRPr="000550E0">
        <w:rPr>
          <w:rStyle w:val="Strong"/>
          <w:rFonts w:ascii="Calibri Light" w:hAnsi="Calibri Light" w:cs="Calibri Light"/>
          <w:b w:val="0"/>
        </w:rPr>
        <w:t xml:space="preserve">Confirmation of grant of refugee status </w:t>
      </w:r>
      <w:r w:rsidR="00193CB0" w:rsidRPr="00D6724D">
        <w:rPr>
          <w:rStyle w:val="Strong"/>
          <w:rFonts w:ascii="Calibri Light" w:hAnsi="Calibri Light" w:cs="Calibri Light"/>
          <w:b w:val="0"/>
          <w:color w:val="FF0000"/>
        </w:rPr>
        <w:t>[</w:t>
      </w:r>
      <w:r w:rsidRPr="00AB0636">
        <w:rPr>
          <w:rStyle w:val="Strong"/>
          <w:rFonts w:ascii="Calibri Light" w:hAnsi="Calibri Light" w:cs="Calibri Light"/>
          <w:b w:val="0"/>
          <w:color w:val="FF0000"/>
        </w:rPr>
        <w:t>dated</w:t>
      </w:r>
      <w:r w:rsidR="00193CB0" w:rsidRPr="00AB0636">
        <w:rPr>
          <w:rStyle w:val="Strong"/>
          <w:rFonts w:ascii="Calibri Light" w:hAnsi="Calibri Light" w:cs="Calibri Light"/>
          <w:b w:val="0"/>
          <w:color w:val="FF0000"/>
        </w:rPr>
        <w:t>]</w:t>
      </w:r>
    </w:p>
    <w:p w14:paraId="77DA6D88" w14:textId="4A1AFDEF" w:rsidR="007C2C9B" w:rsidRDefault="00AB0636" w:rsidP="005072F2">
      <w:pPr>
        <w:pStyle w:val="NormalWeb"/>
        <w:numPr>
          <w:ilvl w:val="0"/>
          <w:numId w:val="1"/>
        </w:numPr>
        <w:spacing w:before="120" w:beforeAutospacing="0" w:after="0" w:afterAutospacing="0" w:line="360" w:lineRule="auto"/>
        <w:ind w:left="0" w:hanging="567"/>
        <w:jc w:val="both"/>
        <w:rPr>
          <w:rStyle w:val="Strong"/>
          <w:rFonts w:ascii="Calibri Light" w:hAnsi="Calibri Light" w:cs="Calibri Light"/>
          <w:b w:val="0"/>
        </w:rPr>
      </w:pPr>
      <w:r>
        <w:rPr>
          <w:rStyle w:val="Strong"/>
          <w:rFonts w:ascii="Calibri Light" w:hAnsi="Calibri Light" w:cs="Calibri Light"/>
          <w:b w:val="0"/>
        </w:rPr>
        <w:t xml:space="preserve"> </w:t>
      </w:r>
      <w:r w:rsidRPr="007A5917">
        <w:rPr>
          <w:rStyle w:val="Strong"/>
          <w:rFonts w:ascii="Calibri Light" w:hAnsi="Calibri Light" w:cs="Calibri Light"/>
          <w:b w:val="0"/>
        </w:rPr>
        <w:t>Immigration document (</w:t>
      </w:r>
      <w:r w:rsidRPr="00D6724D">
        <w:rPr>
          <w:rStyle w:val="Strong"/>
          <w:rFonts w:ascii="Calibri Light" w:hAnsi="Calibri Light" w:cs="Calibri Light"/>
          <w:b w:val="0"/>
          <w:color w:val="FF0000"/>
        </w:rPr>
        <w:t xml:space="preserve">[eVisa </w:t>
      </w:r>
      <w:r w:rsidR="007A5917" w:rsidRPr="00D6724D">
        <w:rPr>
          <w:rStyle w:val="Strong"/>
          <w:rFonts w:ascii="Calibri Light" w:hAnsi="Calibri Light" w:cs="Calibri Light"/>
          <w:b w:val="0"/>
          <w:color w:val="FF0000"/>
        </w:rPr>
        <w:t>code/BRP/HO letter/other (please specify)]</w:t>
      </w:r>
      <w:r w:rsidR="007A5917" w:rsidRPr="007A5917">
        <w:rPr>
          <w:rStyle w:val="Strong"/>
          <w:rFonts w:ascii="Calibri Light" w:hAnsi="Calibri Light" w:cs="Calibri Light"/>
          <w:b w:val="0"/>
        </w:rPr>
        <w:t>)</w:t>
      </w:r>
      <w:r w:rsidR="007C2C9B" w:rsidRPr="000550E0">
        <w:rPr>
          <w:rStyle w:val="Strong"/>
          <w:rFonts w:ascii="Calibri Light" w:hAnsi="Calibri Light" w:cs="Calibri Light"/>
          <w:b w:val="0"/>
        </w:rPr>
        <w:t xml:space="preserve">Form of authority </w:t>
      </w:r>
    </w:p>
    <w:p w14:paraId="446EEE29" w14:textId="088C8D4C" w:rsidR="0010569E" w:rsidRPr="000550E0" w:rsidRDefault="0010569E" w:rsidP="005072F2">
      <w:pPr>
        <w:pStyle w:val="NormalWeb"/>
        <w:numPr>
          <w:ilvl w:val="0"/>
          <w:numId w:val="1"/>
        </w:numPr>
        <w:spacing w:before="120" w:beforeAutospacing="0" w:after="0" w:afterAutospacing="0" w:line="360" w:lineRule="auto"/>
        <w:ind w:left="0" w:hanging="567"/>
        <w:jc w:val="both"/>
        <w:rPr>
          <w:rStyle w:val="Strong"/>
          <w:rFonts w:ascii="Calibri Light" w:hAnsi="Calibri Light" w:cs="Calibri Light"/>
          <w:b w:val="0"/>
        </w:rPr>
      </w:pPr>
      <w:r>
        <w:rPr>
          <w:rStyle w:val="Strong"/>
          <w:rFonts w:ascii="Calibri Light" w:hAnsi="Calibri Light" w:cs="Calibri Light"/>
          <w:b w:val="0"/>
        </w:rPr>
        <w:t xml:space="preserve">Copies of correspondence dated </w:t>
      </w:r>
      <w:r w:rsidRPr="00D6724D">
        <w:rPr>
          <w:rStyle w:val="Strong"/>
          <w:rFonts w:ascii="Calibri Light" w:hAnsi="Calibri Light" w:cs="Calibri Light"/>
          <w:b w:val="0"/>
          <w:color w:val="FF0000"/>
        </w:rPr>
        <w:t>[</w:t>
      </w:r>
      <w:r w:rsidRPr="00AB0636">
        <w:rPr>
          <w:rStyle w:val="Strong"/>
          <w:rFonts w:ascii="Calibri Light" w:hAnsi="Calibri Light" w:cs="Calibri Light"/>
          <w:b w:val="0"/>
          <w:color w:val="FF0000"/>
        </w:rPr>
        <w:t>date</w:t>
      </w:r>
      <w:r w:rsidR="004B2238">
        <w:rPr>
          <w:rStyle w:val="Strong"/>
          <w:rFonts w:ascii="Calibri Light" w:hAnsi="Calibri Light" w:cs="Calibri Light"/>
          <w:b w:val="0"/>
          <w:color w:val="FF0000"/>
        </w:rPr>
        <w:t>d</w:t>
      </w:r>
      <w:r w:rsidRPr="00D6724D">
        <w:rPr>
          <w:rStyle w:val="Strong"/>
          <w:rFonts w:ascii="Calibri Light" w:hAnsi="Calibri Light" w:cs="Calibri Light"/>
          <w:b w:val="0"/>
          <w:color w:val="FF0000"/>
        </w:rPr>
        <w:t>]</w:t>
      </w:r>
    </w:p>
    <w:p w14:paraId="11A8FB96" w14:textId="77334CF7" w:rsidR="007C2C9B" w:rsidRPr="000550E0" w:rsidRDefault="007C2C9B" w:rsidP="00487EEF">
      <w:pPr>
        <w:spacing w:before="120" w:line="360" w:lineRule="auto"/>
        <w:ind w:left="-567"/>
        <w:jc w:val="both"/>
        <w:rPr>
          <w:rFonts w:ascii="Calibri Light" w:hAnsi="Calibri Light" w:cs="Calibri Light"/>
          <w:bCs/>
        </w:rPr>
      </w:pPr>
      <w:r w:rsidRPr="000550E0">
        <w:rPr>
          <w:rFonts w:ascii="Calibri Light" w:hAnsi="Calibri Light" w:cs="Calibri Light"/>
          <w:bCs/>
        </w:rPr>
        <w:t xml:space="preserve">All other relevant documents/information are already in the possession of the </w:t>
      </w:r>
      <w:r w:rsidR="0010569E">
        <w:rPr>
          <w:rFonts w:ascii="Calibri Light" w:hAnsi="Calibri Light" w:cs="Calibri Light"/>
          <w:bCs/>
        </w:rPr>
        <w:t>Defendant</w:t>
      </w:r>
      <w:r w:rsidRPr="000550E0">
        <w:rPr>
          <w:rFonts w:ascii="Calibri Light" w:hAnsi="Calibri Light" w:cs="Calibri Light"/>
          <w:bCs/>
        </w:rPr>
        <w:t>.</w:t>
      </w:r>
    </w:p>
    <w:p w14:paraId="1350043A" w14:textId="77777777" w:rsidR="0010569E" w:rsidRDefault="0010569E" w:rsidP="00487EEF">
      <w:pPr>
        <w:pStyle w:val="NormalWeb"/>
        <w:spacing w:before="120" w:beforeAutospacing="0" w:after="0" w:afterAutospacing="0" w:line="360" w:lineRule="auto"/>
        <w:ind w:left="-567"/>
        <w:jc w:val="both"/>
        <w:rPr>
          <w:rStyle w:val="Strong"/>
          <w:rFonts w:ascii="Calibri Light" w:hAnsi="Calibri Light" w:cs="Calibri Light"/>
        </w:rPr>
      </w:pPr>
    </w:p>
    <w:p w14:paraId="3BB81349" w14:textId="4D2EB150" w:rsidR="007C2C9B" w:rsidRPr="000550E0" w:rsidRDefault="007C2C9B" w:rsidP="00487EEF">
      <w:pPr>
        <w:pStyle w:val="NormalWeb"/>
        <w:spacing w:before="120" w:beforeAutospacing="0" w:after="0" w:afterAutospacing="0" w:line="360" w:lineRule="auto"/>
        <w:ind w:left="-567"/>
        <w:jc w:val="both"/>
        <w:rPr>
          <w:rFonts w:ascii="Calibri Light" w:hAnsi="Calibri Light" w:cs="Calibri Light"/>
        </w:rPr>
      </w:pPr>
      <w:r w:rsidRPr="000550E0">
        <w:rPr>
          <w:rStyle w:val="Strong"/>
          <w:rFonts w:ascii="Calibri Light" w:hAnsi="Calibri Light" w:cs="Calibri Light"/>
        </w:rPr>
        <w:t>The address for reply and service of court documents</w:t>
      </w:r>
      <w:r w:rsidR="00492D03">
        <w:rPr>
          <w:rStyle w:val="Strong"/>
          <w:rFonts w:ascii="Calibri Light" w:hAnsi="Calibri Light" w:cs="Calibri Light"/>
        </w:rPr>
        <w:t>:</w:t>
      </w:r>
    </w:p>
    <w:p w14:paraId="1FC89BDB" w14:textId="13155D6D" w:rsidR="007C2C9B" w:rsidRPr="00D6724D" w:rsidRDefault="007C2C9B" w:rsidP="00487EEF">
      <w:pPr>
        <w:pStyle w:val="NormalWeb"/>
        <w:spacing w:before="0" w:beforeAutospacing="0" w:after="0" w:afterAutospacing="0" w:line="360" w:lineRule="auto"/>
        <w:ind w:left="-567"/>
        <w:jc w:val="both"/>
        <w:rPr>
          <w:rStyle w:val="Strong"/>
          <w:rFonts w:ascii="Calibri Light" w:hAnsi="Calibri Light" w:cs="Calibri Light"/>
          <w:b w:val="0"/>
          <w:bCs w:val="0"/>
        </w:rPr>
      </w:pPr>
      <w:r w:rsidRPr="000550E0">
        <w:rPr>
          <w:rStyle w:val="Strong"/>
          <w:rFonts w:ascii="Calibri Light" w:hAnsi="Calibri Light" w:cs="Calibri Light"/>
          <w:b w:val="0"/>
        </w:rPr>
        <w:lastRenderedPageBreak/>
        <w:br/>
      </w:r>
      <w:r w:rsidR="0010569E" w:rsidRPr="00D6724D">
        <w:rPr>
          <w:rStyle w:val="Strong"/>
          <w:rFonts w:ascii="Calibri Light" w:hAnsi="Calibri Light" w:cs="Calibri Light"/>
          <w:b w:val="0"/>
          <w:bCs w:val="0"/>
          <w:color w:val="FF0000"/>
        </w:rPr>
        <w:t>[</w:t>
      </w:r>
      <w:r w:rsidR="00F027A9" w:rsidRPr="00D6724D">
        <w:rPr>
          <w:rStyle w:val="Strong"/>
          <w:rFonts w:ascii="Calibri Light" w:hAnsi="Calibri Light" w:cs="Calibri Light"/>
          <w:b w:val="0"/>
          <w:bCs w:val="0"/>
          <w:color w:val="FF0000"/>
        </w:rPr>
        <w:t>ADVICE AGENCY NAME ADDRESS AND EMAIL</w:t>
      </w:r>
      <w:r w:rsidR="0010569E" w:rsidRPr="00D6724D">
        <w:rPr>
          <w:rStyle w:val="Strong"/>
          <w:rFonts w:ascii="Calibri Light" w:hAnsi="Calibri Light" w:cs="Calibri Light"/>
          <w:b w:val="0"/>
          <w:bCs w:val="0"/>
          <w:color w:val="FF0000"/>
        </w:rPr>
        <w:t>]</w:t>
      </w:r>
    </w:p>
    <w:p w14:paraId="740C037C" w14:textId="77777777" w:rsidR="007C2C9B" w:rsidRPr="000550E0" w:rsidRDefault="007C2C9B" w:rsidP="005072F2">
      <w:pPr>
        <w:pStyle w:val="NormalWeb"/>
        <w:spacing w:before="120" w:beforeAutospacing="0" w:after="0" w:afterAutospacing="0" w:line="360" w:lineRule="auto"/>
        <w:ind w:hanging="567"/>
        <w:jc w:val="both"/>
        <w:rPr>
          <w:rFonts w:ascii="Calibri Light" w:hAnsi="Calibri Light" w:cs="Calibri Light"/>
        </w:rPr>
      </w:pPr>
      <w:r w:rsidRPr="000550E0">
        <w:rPr>
          <w:rStyle w:val="Strong"/>
          <w:rFonts w:ascii="Calibri Light" w:hAnsi="Calibri Light" w:cs="Calibri Light"/>
        </w:rPr>
        <w:t>Proposed reply date</w:t>
      </w:r>
    </w:p>
    <w:p w14:paraId="0BEEA85B" w14:textId="5254447D" w:rsidR="007C2C9B" w:rsidRPr="000550E0" w:rsidRDefault="007C2C9B" w:rsidP="00487EEF">
      <w:pPr>
        <w:spacing w:before="120" w:line="360" w:lineRule="auto"/>
        <w:ind w:left="-567"/>
        <w:jc w:val="both"/>
        <w:rPr>
          <w:rFonts w:ascii="Calibri Light" w:hAnsi="Calibri Light" w:cs="Calibri Light"/>
        </w:rPr>
      </w:pPr>
      <w:r w:rsidRPr="000550E0">
        <w:rPr>
          <w:rFonts w:ascii="Calibri Light" w:hAnsi="Calibri Light" w:cs="Calibri Light"/>
        </w:rPr>
        <w:t xml:space="preserve">We expect a reply promptly and in any event no later than </w:t>
      </w:r>
      <w:r w:rsidR="0010569E" w:rsidRPr="00D6724D">
        <w:rPr>
          <w:rFonts w:ascii="Calibri Light" w:hAnsi="Calibri Light" w:cs="Calibri Light"/>
          <w:color w:val="FF0000"/>
        </w:rPr>
        <w:t>[</w:t>
      </w:r>
      <w:r w:rsidR="004B2238" w:rsidRPr="000550E0">
        <w:rPr>
          <w:rFonts w:ascii="Calibri Light" w:hAnsi="Calibri Light" w:cs="Calibri Light"/>
          <w:color w:val="FF0000"/>
        </w:rPr>
        <w:t>date</w:t>
      </w:r>
      <w:r w:rsidR="0010569E">
        <w:rPr>
          <w:rFonts w:ascii="Calibri Light" w:hAnsi="Calibri Light" w:cs="Calibri Light"/>
          <w:color w:val="FF0000"/>
        </w:rPr>
        <w:t>]</w:t>
      </w:r>
      <w:r w:rsidR="00492D03">
        <w:rPr>
          <w:rFonts w:ascii="Calibri Light" w:hAnsi="Calibri Light" w:cs="Calibri Light"/>
          <w:color w:val="FF0000"/>
        </w:rPr>
        <w:t xml:space="preserve"> </w:t>
      </w:r>
      <w:r w:rsidR="00492D03" w:rsidRPr="00492D03">
        <w:rPr>
          <w:rFonts w:ascii="Calibri Light" w:hAnsi="Calibri Light" w:cs="Calibri Light"/>
          <w:color w:val="FF0000"/>
        </w:rPr>
        <w:t>(within 14 days)</w:t>
      </w:r>
      <w:r w:rsidRPr="00D6724D">
        <w:rPr>
          <w:rFonts w:ascii="Calibri Light" w:hAnsi="Calibri Light" w:cs="Calibri Light"/>
          <w:color w:val="FF0000"/>
        </w:rPr>
        <w:t xml:space="preserve">. </w:t>
      </w:r>
      <w:r w:rsidRPr="000550E0">
        <w:rPr>
          <w:rFonts w:ascii="Calibri Light" w:hAnsi="Calibri Light" w:cs="Calibri Light"/>
        </w:rPr>
        <w:t>This is less than the usual 14 days.  However, we consider this shortened timeframe to be entirely appropriate given (a) the discriminatory impact of the</w:t>
      </w:r>
      <w:r w:rsidR="00AB6E64" w:rsidRPr="000550E0">
        <w:rPr>
          <w:rFonts w:ascii="Calibri Light" w:hAnsi="Calibri Light" w:cs="Calibri Light"/>
        </w:rPr>
        <w:t xml:space="preserve"> </w:t>
      </w:r>
      <w:r w:rsidR="0010569E">
        <w:rPr>
          <w:rFonts w:ascii="Calibri Light" w:hAnsi="Calibri Light" w:cs="Calibri Light"/>
        </w:rPr>
        <w:t>Defendant</w:t>
      </w:r>
      <w:r w:rsidRPr="000550E0">
        <w:rPr>
          <w:rFonts w:ascii="Calibri Light" w:hAnsi="Calibri Light" w:cs="Calibri Light"/>
        </w:rPr>
        <w:t xml:space="preserve">’s </w:t>
      </w:r>
      <w:r w:rsidR="003061F6" w:rsidRPr="000550E0">
        <w:rPr>
          <w:rFonts w:ascii="Calibri Light" w:hAnsi="Calibri Light" w:cs="Calibri Light"/>
        </w:rPr>
        <w:t xml:space="preserve">unlawful insistence that the Claimant meet the habitual residence test and </w:t>
      </w:r>
      <w:r w:rsidRPr="000550E0">
        <w:rPr>
          <w:rFonts w:ascii="Calibri Light" w:hAnsi="Calibri Light" w:cs="Calibri Light"/>
        </w:rPr>
        <w:t>(b)</w:t>
      </w:r>
      <w:r w:rsidR="00BC7000" w:rsidRPr="000550E0">
        <w:rPr>
          <w:rFonts w:ascii="Calibri Light" w:hAnsi="Calibri Light" w:cs="Calibri Light"/>
        </w:rPr>
        <w:t xml:space="preserve"> that</w:t>
      </w:r>
      <w:r w:rsidR="00656573" w:rsidRPr="000550E0">
        <w:rPr>
          <w:rFonts w:ascii="Calibri Light" w:hAnsi="Calibri Light" w:cs="Calibri Light"/>
        </w:rPr>
        <w:t xml:space="preserve"> </w:t>
      </w:r>
      <w:r w:rsidRPr="000550E0">
        <w:rPr>
          <w:rFonts w:ascii="Calibri Light" w:hAnsi="Calibri Light" w:cs="Calibri Light"/>
        </w:rPr>
        <w:t xml:space="preserve">the </w:t>
      </w:r>
      <w:r w:rsidR="0010569E">
        <w:rPr>
          <w:rFonts w:ascii="Calibri Light" w:hAnsi="Calibri Light" w:cs="Calibri Light"/>
        </w:rPr>
        <w:t>Defendant i</w:t>
      </w:r>
      <w:r w:rsidRPr="000550E0">
        <w:rPr>
          <w:rFonts w:ascii="Calibri Light" w:hAnsi="Calibri Light" w:cs="Calibri Light"/>
        </w:rPr>
        <w:t xml:space="preserve">s already aware of the Claimant’s </w:t>
      </w:r>
      <w:r w:rsidR="003061F6" w:rsidRPr="000550E0">
        <w:rPr>
          <w:rFonts w:ascii="Calibri Light" w:hAnsi="Calibri Light" w:cs="Calibri Light"/>
        </w:rPr>
        <w:t xml:space="preserve">status and of the relevant law. </w:t>
      </w:r>
    </w:p>
    <w:p w14:paraId="5DBD6BB8" w14:textId="7C58646C" w:rsidR="007C2C9B" w:rsidRPr="000550E0" w:rsidRDefault="007C2C9B" w:rsidP="00487EEF">
      <w:pPr>
        <w:pStyle w:val="NormalWeb"/>
        <w:spacing w:before="120" w:line="360" w:lineRule="auto"/>
        <w:ind w:left="-567"/>
        <w:jc w:val="both"/>
        <w:rPr>
          <w:rFonts w:ascii="Calibri Light" w:hAnsi="Calibri Light" w:cs="Calibri Light"/>
        </w:rPr>
      </w:pPr>
      <w:r w:rsidRPr="000550E0">
        <w:rPr>
          <w:rStyle w:val="Strong"/>
          <w:rFonts w:ascii="Calibri Light" w:hAnsi="Calibri Light" w:cs="Calibri Light"/>
          <w:b w:val="0"/>
          <w:bCs w:val="0"/>
        </w:rPr>
        <w:t>If you consider</w:t>
      </w:r>
      <w:r w:rsidRPr="000550E0">
        <w:rPr>
          <w:rFonts w:ascii="Calibri Light" w:hAnsi="Calibri Light" w:cs="Calibri Light"/>
          <w:bCs/>
          <w:lang w:eastAsia="en-US"/>
        </w:rPr>
        <w:t xml:space="preserve"> that you require 14 days from the date of this letter to reply, please immediately inform us in writing, giving full reasons. </w:t>
      </w:r>
      <w:r w:rsidRPr="000550E0">
        <w:rPr>
          <w:rFonts w:ascii="Calibri Light" w:hAnsi="Calibri Light" w:cs="Calibri Light"/>
        </w:rPr>
        <w:t>S</w:t>
      </w:r>
      <w:r w:rsidRPr="000550E0">
        <w:rPr>
          <w:rStyle w:val="Strong"/>
          <w:rFonts w:ascii="Calibri Light" w:hAnsi="Calibri Light" w:cs="Calibri Light"/>
          <w:b w:val="0"/>
        </w:rPr>
        <w:t xml:space="preserve">hould we not have received such a request for further time nor a substantive reply by the given deadline </w:t>
      </w:r>
      <w:r w:rsidR="0010569E">
        <w:rPr>
          <w:rStyle w:val="Strong"/>
          <w:rFonts w:ascii="Calibri Light" w:hAnsi="Calibri Light" w:cs="Calibri Light"/>
          <w:b w:val="0"/>
        </w:rPr>
        <w:t xml:space="preserve">our client will seek representation to </w:t>
      </w:r>
      <w:r w:rsidRPr="000550E0">
        <w:rPr>
          <w:rStyle w:val="Strong"/>
          <w:rFonts w:ascii="Calibri Light" w:hAnsi="Calibri Light" w:cs="Calibri Light"/>
          <w:b w:val="0"/>
        </w:rPr>
        <w:t>issue proceedings for judicial review without further notice to you.</w:t>
      </w:r>
    </w:p>
    <w:p w14:paraId="46DA68AE" w14:textId="77777777" w:rsidR="007C2C9B" w:rsidRPr="000550E0" w:rsidRDefault="007C2C9B" w:rsidP="005072F2">
      <w:pPr>
        <w:spacing w:before="120" w:line="360" w:lineRule="auto"/>
        <w:ind w:hanging="567"/>
        <w:jc w:val="both"/>
        <w:rPr>
          <w:rFonts w:ascii="Calibri Light" w:hAnsi="Calibri Light" w:cs="Calibri Light"/>
        </w:rPr>
      </w:pPr>
      <w:r w:rsidRPr="000550E0">
        <w:rPr>
          <w:rFonts w:ascii="Calibri Light" w:hAnsi="Calibri Light" w:cs="Calibri Light"/>
        </w:rPr>
        <w:t>Yours faithfully</w:t>
      </w:r>
    </w:p>
    <w:p w14:paraId="43EEB832" w14:textId="24BBD3DF" w:rsidR="007C2C9B" w:rsidRPr="000550E0" w:rsidRDefault="004B2238" w:rsidP="005072F2">
      <w:pPr>
        <w:spacing w:before="120" w:line="360" w:lineRule="auto"/>
        <w:ind w:hanging="567"/>
        <w:jc w:val="both"/>
        <w:rPr>
          <w:rFonts w:ascii="Calibri Light" w:hAnsi="Calibri Light" w:cs="Calibri Light"/>
          <w:color w:val="FF0000"/>
        </w:rPr>
      </w:pPr>
      <w:r>
        <w:rPr>
          <w:rFonts w:ascii="Calibri Light" w:hAnsi="Calibri Light" w:cs="Calibri Light"/>
          <w:color w:val="FF0000"/>
        </w:rPr>
        <w:t>[</w:t>
      </w:r>
      <w:r w:rsidR="00F027A9" w:rsidRPr="000550E0">
        <w:rPr>
          <w:rFonts w:ascii="Calibri Light" w:hAnsi="Calibri Light" w:cs="Calibri Light"/>
          <w:color w:val="FF0000"/>
        </w:rPr>
        <w:t>ADVISER SIGNATURE</w:t>
      </w:r>
      <w:r>
        <w:rPr>
          <w:rFonts w:ascii="Calibri Light" w:hAnsi="Calibri Light" w:cs="Calibri Light"/>
          <w:color w:val="FF0000"/>
        </w:rPr>
        <w:t>]</w:t>
      </w:r>
      <w:r w:rsidR="00F027A9" w:rsidRPr="000550E0">
        <w:rPr>
          <w:rFonts w:ascii="Calibri Light" w:hAnsi="Calibri Light" w:cs="Calibri Light"/>
          <w:color w:val="FF0000"/>
        </w:rPr>
        <w:t xml:space="preserve"> </w:t>
      </w:r>
    </w:p>
    <w:p w14:paraId="381D3FF7" w14:textId="77777777" w:rsidR="007C2C9B" w:rsidRPr="000550E0" w:rsidRDefault="007C2C9B" w:rsidP="0010569E">
      <w:pPr>
        <w:spacing w:line="360" w:lineRule="auto"/>
        <w:ind w:left="-567"/>
        <w:jc w:val="both"/>
        <w:rPr>
          <w:rFonts w:ascii="Calibri Light" w:hAnsi="Calibri Light" w:cs="Calibri Light"/>
        </w:rPr>
      </w:pPr>
      <w:r w:rsidRPr="000550E0">
        <w:rPr>
          <w:rFonts w:ascii="Calibri Light" w:hAnsi="Calibri Light" w:cs="Calibri Light"/>
          <w:b/>
        </w:rPr>
        <w:br/>
      </w:r>
      <w:r w:rsidRPr="000550E0">
        <w:rPr>
          <w:rFonts w:ascii="Calibri Light" w:hAnsi="Calibri Light" w:cs="Calibri Light"/>
        </w:rPr>
        <w:t>Enc.</w:t>
      </w:r>
    </w:p>
    <w:p w14:paraId="552BAC7D" w14:textId="77777777" w:rsidR="007C2C9B" w:rsidRPr="00D76E85" w:rsidRDefault="007C2C9B" w:rsidP="005072F2">
      <w:pPr>
        <w:pStyle w:val="legclearfix"/>
        <w:shd w:val="clear" w:color="auto" w:fill="FFFFFF"/>
        <w:spacing w:before="0" w:beforeAutospacing="0" w:after="120" w:afterAutospacing="0" w:line="360" w:lineRule="auto"/>
        <w:ind w:hanging="567"/>
        <w:jc w:val="both"/>
        <w:rPr>
          <w:rStyle w:val="legds"/>
          <w:rFonts w:ascii="Calibri Light" w:hAnsi="Calibri Light" w:cs="Arial"/>
          <w:color w:val="000000" w:themeColor="text1"/>
          <w:lang w:val="en-GB"/>
        </w:rPr>
      </w:pPr>
    </w:p>
    <w:p w14:paraId="07851560" w14:textId="77777777" w:rsidR="0072700D" w:rsidRPr="0072700D" w:rsidRDefault="0072700D" w:rsidP="005072F2">
      <w:pPr>
        <w:spacing w:before="120" w:line="360" w:lineRule="auto"/>
        <w:ind w:hanging="567"/>
        <w:jc w:val="both"/>
        <w:rPr>
          <w:rFonts w:ascii="Calibri Light" w:hAnsi="Calibri Light" w:cs="Arial"/>
        </w:rPr>
      </w:pPr>
    </w:p>
    <w:sectPr w:rsidR="0072700D" w:rsidRPr="0072700D" w:rsidSect="00672BA1">
      <w:footerReference w:type="even" r:id="rId25"/>
      <w:footerReference w:type="default" r:id="rId26"/>
      <w:headerReference w:type="first" r:id="rId27"/>
      <w:type w:val="continuous"/>
      <w:pgSz w:w="11906" w:h="16838" w:code="9"/>
      <w:pgMar w:top="1440" w:right="1797" w:bottom="1440" w:left="2127" w:header="709" w:footer="709" w:gutter="0"/>
      <w:paperSrc w:first="261" w:other="26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enri Krishna" w:date="2024-06-04T17:54:00Z" w:initials="HK">
    <w:p w14:paraId="52406355" w14:textId="77777777" w:rsidR="009C7AB0" w:rsidRDefault="009C7AB0" w:rsidP="009C7AB0">
      <w:pPr>
        <w:pStyle w:val="CommentText"/>
      </w:pPr>
      <w:r>
        <w:rPr>
          <w:rStyle w:val="CommentReference"/>
        </w:rPr>
        <w:annotationRef/>
      </w:r>
      <w:r>
        <w:t>Delete if claim not ‘closed’</w:t>
      </w:r>
    </w:p>
  </w:comment>
  <w:comment w:id="2" w:author=" " w:date="2024-01-29T09:43:00Z" w:initials="JS">
    <w:p w14:paraId="47E1F90D" w14:textId="078CACB8" w:rsidR="00B25B81" w:rsidRPr="000550E0" w:rsidRDefault="00B25B81" w:rsidP="00B25B81">
      <w:pPr>
        <w:pStyle w:val="CommentText"/>
      </w:pPr>
      <w:r w:rsidRPr="000550E0">
        <w:rPr>
          <w:rStyle w:val="CommentReference"/>
        </w:rPr>
        <w:annotationRef/>
      </w:r>
      <w:r w:rsidRPr="000550E0">
        <w:rPr>
          <w:color w:val="FF0000"/>
        </w:rPr>
        <w:t>[edit to what DWP said in your client’s case and specify how contacted]</w:t>
      </w:r>
    </w:p>
  </w:comment>
  <w:comment w:id="3" w:author="Henri Krishna" w:date="2024-06-04T15:57:00Z" w:initials="HK">
    <w:p w14:paraId="3AA77711" w14:textId="66120A49" w:rsidR="003F483D" w:rsidRDefault="003F483D" w:rsidP="003F483D">
      <w:pPr>
        <w:pStyle w:val="CommentText"/>
      </w:pPr>
      <w:r>
        <w:rPr>
          <w:rStyle w:val="CommentReference"/>
        </w:rPr>
        <w:annotationRef/>
      </w:r>
      <w:r>
        <w:t>Delete if not appropriate</w:t>
      </w:r>
    </w:p>
  </w:comment>
  <w:comment w:id="5" w:author="Henri Krishna" w:date="2024-01-31T11:07:00Z" w:initials="HK">
    <w:p w14:paraId="6AB79533" w14:textId="5AEABE51" w:rsidR="00587456" w:rsidRPr="000550E0" w:rsidRDefault="00587456" w:rsidP="00587456">
      <w:pPr>
        <w:pStyle w:val="CommentText"/>
      </w:pPr>
      <w:r w:rsidRPr="000550E0">
        <w:rPr>
          <w:rStyle w:val="CommentReference"/>
        </w:rPr>
        <w:annotationRef/>
      </w:r>
      <w:r w:rsidRPr="000550E0">
        <w:t>Delete if C has been notified of appeal rights</w:t>
      </w:r>
    </w:p>
  </w:comment>
  <w:comment w:id="8" w:author="Jessica Strode" w:date="2025-02-21T16:42:00Z" w:initials="JS">
    <w:p w14:paraId="0847585E" w14:textId="77777777" w:rsidR="00D6724D" w:rsidRDefault="00D6724D" w:rsidP="00D6724D">
      <w:pPr>
        <w:pStyle w:val="CommentText"/>
      </w:pPr>
      <w:r>
        <w:rPr>
          <w:rStyle w:val="CommentReference"/>
        </w:rPr>
        <w:annotationRef/>
      </w:r>
      <w:r>
        <w:rPr>
          <w:color w:val="0000FF"/>
        </w:rPr>
        <w:t>Delete if C was informed of appeal rights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2406355" w15:done="0"/>
  <w15:commentEx w15:paraId="47E1F90D" w15:done="0"/>
  <w15:commentEx w15:paraId="3AA77711" w15:done="0"/>
  <w15:commentEx w15:paraId="6AB79533" w15:done="0"/>
  <w15:commentEx w15:paraId="0847585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83667C0" w16cex:dateUtc="2024-06-04T16:54:00Z"/>
  <w16cex:commentExtensible w16cex:durableId="4DF7B7AA" w16cex:dateUtc="2024-01-29T09:43:00Z"/>
  <w16cex:commentExtensible w16cex:durableId="6D892792" w16cex:dateUtc="2024-06-04T14:57:00Z"/>
  <w16cex:commentExtensible w16cex:durableId="2E2214BE" w16cex:dateUtc="2024-01-31T11:07:00Z"/>
  <w16cex:commentExtensible w16cex:durableId="3AB20A09" w16cex:dateUtc="2025-02-21T16: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2406355" w16cid:durableId="183667C0"/>
  <w16cid:commentId w16cid:paraId="47E1F90D" w16cid:durableId="4DF7B7AA"/>
  <w16cid:commentId w16cid:paraId="3AA77711" w16cid:durableId="6D892792"/>
  <w16cid:commentId w16cid:paraId="6AB79533" w16cid:durableId="2E2214BE"/>
  <w16cid:commentId w16cid:paraId="0847585E" w16cid:durableId="3AB20A0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FF027" w14:textId="77777777" w:rsidR="00676C6D" w:rsidRPr="000550E0" w:rsidRDefault="00676C6D">
      <w:r w:rsidRPr="000550E0">
        <w:separator/>
      </w:r>
    </w:p>
  </w:endnote>
  <w:endnote w:type="continuationSeparator" w:id="0">
    <w:p w14:paraId="0DB7D5E3" w14:textId="77777777" w:rsidR="00676C6D" w:rsidRPr="000550E0" w:rsidRDefault="00676C6D">
      <w:r w:rsidRPr="000550E0">
        <w:continuationSeparator/>
      </w:r>
    </w:p>
  </w:endnote>
  <w:endnote w:type="continuationNotice" w:id="1">
    <w:p w14:paraId="55ADC768" w14:textId="77777777" w:rsidR="00676C6D" w:rsidRPr="000550E0" w:rsidRDefault="00676C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BB92A" w14:textId="77777777" w:rsidR="00050FC6" w:rsidRPr="000550E0" w:rsidRDefault="00787484" w:rsidP="00203E55">
    <w:pPr>
      <w:pStyle w:val="Footer"/>
      <w:framePr w:wrap="around" w:vAnchor="text" w:hAnchor="margin" w:xAlign="center" w:y="1"/>
      <w:rPr>
        <w:rStyle w:val="PageNumber"/>
      </w:rPr>
    </w:pPr>
    <w:r w:rsidRPr="000550E0">
      <w:rPr>
        <w:rStyle w:val="PageNumber"/>
      </w:rPr>
      <w:fldChar w:fldCharType="begin"/>
    </w:r>
    <w:r w:rsidR="00050FC6" w:rsidRPr="000550E0">
      <w:rPr>
        <w:rStyle w:val="PageNumber"/>
      </w:rPr>
      <w:instrText xml:space="preserve">PAGE  </w:instrText>
    </w:r>
    <w:r w:rsidRPr="000550E0">
      <w:rPr>
        <w:rStyle w:val="PageNumber"/>
      </w:rPr>
      <w:fldChar w:fldCharType="end"/>
    </w:r>
  </w:p>
  <w:p w14:paraId="5C3B4783" w14:textId="77777777" w:rsidR="00050FC6" w:rsidRPr="000550E0" w:rsidRDefault="00050F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32A9E" w14:textId="77777777" w:rsidR="00050FC6" w:rsidRPr="000550E0" w:rsidRDefault="00787484" w:rsidP="00203E55">
    <w:pPr>
      <w:pStyle w:val="Footer"/>
      <w:framePr w:wrap="around" w:vAnchor="text" w:hAnchor="margin" w:xAlign="center" w:y="1"/>
      <w:rPr>
        <w:rStyle w:val="PageNumber"/>
      </w:rPr>
    </w:pPr>
    <w:r w:rsidRPr="000550E0">
      <w:rPr>
        <w:rStyle w:val="PageNumber"/>
      </w:rPr>
      <w:fldChar w:fldCharType="begin"/>
    </w:r>
    <w:r w:rsidR="00050FC6" w:rsidRPr="000550E0">
      <w:rPr>
        <w:rStyle w:val="PageNumber"/>
      </w:rPr>
      <w:instrText xml:space="preserve">PAGE  </w:instrText>
    </w:r>
    <w:r w:rsidRPr="000550E0">
      <w:rPr>
        <w:rStyle w:val="PageNumber"/>
      </w:rPr>
      <w:fldChar w:fldCharType="separate"/>
    </w:r>
    <w:r w:rsidR="00F027A9" w:rsidRPr="00D76E85">
      <w:rPr>
        <w:rStyle w:val="PageNumber"/>
      </w:rPr>
      <w:t>6</w:t>
    </w:r>
    <w:r w:rsidRPr="000550E0">
      <w:rPr>
        <w:rStyle w:val="PageNumber"/>
      </w:rPr>
      <w:fldChar w:fldCharType="end"/>
    </w:r>
  </w:p>
  <w:p w14:paraId="3E66D3CE" w14:textId="77777777" w:rsidR="00050FC6" w:rsidRPr="000550E0" w:rsidRDefault="00050F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93C95" w14:textId="77777777" w:rsidR="00676C6D" w:rsidRPr="000550E0" w:rsidRDefault="00676C6D">
      <w:r w:rsidRPr="000550E0">
        <w:separator/>
      </w:r>
    </w:p>
  </w:footnote>
  <w:footnote w:type="continuationSeparator" w:id="0">
    <w:p w14:paraId="3C32466C" w14:textId="77777777" w:rsidR="00676C6D" w:rsidRPr="000550E0" w:rsidRDefault="00676C6D">
      <w:r w:rsidRPr="000550E0">
        <w:continuationSeparator/>
      </w:r>
    </w:p>
  </w:footnote>
  <w:footnote w:type="continuationNotice" w:id="1">
    <w:p w14:paraId="5EBA09D7" w14:textId="77777777" w:rsidR="00676C6D" w:rsidRPr="000550E0" w:rsidRDefault="00676C6D"/>
  </w:footnote>
  <w:footnote w:id="2">
    <w:p w14:paraId="6D0249CE" w14:textId="77777777" w:rsidR="00AF3435" w:rsidRPr="00D6724D" w:rsidRDefault="00AF3435" w:rsidP="001A7B36">
      <w:pPr>
        <w:pStyle w:val="FootnoteText"/>
        <w:ind w:left="-567" w:right="44"/>
        <w:rPr>
          <w:rFonts w:ascii="Calibri Light" w:hAnsi="Calibri Light" w:cs="Calibri Light"/>
          <w:lang w:val="en-US"/>
        </w:rPr>
      </w:pPr>
      <w:r>
        <w:rPr>
          <w:rStyle w:val="FootnoteReference"/>
          <w:rFonts w:asciiTheme="majorHAnsi" w:hAnsiTheme="majorHAnsi" w:cstheme="majorHAnsi"/>
        </w:rPr>
        <w:footnoteRef/>
      </w:r>
      <w:r>
        <w:rPr>
          <w:rFonts w:asciiTheme="majorHAnsi" w:hAnsiTheme="majorHAnsi" w:cstheme="majorHAnsi"/>
        </w:rPr>
        <w:t xml:space="preserve"> </w:t>
      </w:r>
      <w:r w:rsidRPr="00D6724D">
        <w:rPr>
          <w:rFonts w:ascii="Calibri Light" w:hAnsi="Calibri Light" w:cs="Calibri Light"/>
        </w:rPr>
        <w:t>assets.publishing.service.gov.uk/media/657c891d83ba380013e1b66c/List-of-Authorised-Government-Departments-under-s.17-Crown-Proceedings-Act-1947-15.12.2023.pdf</w:t>
      </w:r>
    </w:p>
  </w:footnote>
  <w:footnote w:id="3">
    <w:p w14:paraId="63D8915D" w14:textId="77777777" w:rsidR="009F664D" w:rsidRDefault="009F664D" w:rsidP="001A7B36">
      <w:pPr>
        <w:pStyle w:val="FootnoteText"/>
        <w:ind w:left="-567" w:right="44"/>
        <w:rPr>
          <w:rFonts w:asciiTheme="majorHAnsi" w:hAnsiTheme="majorHAnsi" w:cstheme="majorHAnsi"/>
          <w:lang w:val="en-US"/>
        </w:rPr>
      </w:pPr>
      <w:r w:rsidRPr="00D6724D">
        <w:rPr>
          <w:rStyle w:val="FootnoteReference"/>
          <w:rFonts w:ascii="Calibri Light" w:hAnsi="Calibri Light" w:cs="Calibri Light"/>
        </w:rPr>
        <w:footnoteRef/>
      </w:r>
      <w:r w:rsidRPr="00D6724D">
        <w:rPr>
          <w:rFonts w:ascii="Calibri Light" w:hAnsi="Calibri Light" w:cs="Calibri Light"/>
        </w:rPr>
        <w:t xml:space="preserve"> gov.uk/government/organisations/government-legal-department</w:t>
      </w:r>
    </w:p>
  </w:footnote>
  <w:footnote w:id="4">
    <w:p w14:paraId="4BDBD20C" w14:textId="6213CCED" w:rsidR="00AB1FF2" w:rsidRPr="00D6724D" w:rsidRDefault="00AB1FF2">
      <w:pPr>
        <w:pStyle w:val="FootnoteText"/>
        <w:rPr>
          <w:rFonts w:ascii="Calibri Light" w:hAnsi="Calibri Light" w:cs="Calibri Light"/>
        </w:rPr>
      </w:pPr>
      <w:r w:rsidRPr="00D6724D">
        <w:rPr>
          <w:rStyle w:val="FootnoteReference"/>
          <w:rFonts w:ascii="Calibri Light" w:hAnsi="Calibri Light" w:cs="Calibri Light"/>
        </w:rPr>
        <w:footnoteRef/>
      </w:r>
      <w:r w:rsidRPr="00D6724D">
        <w:rPr>
          <w:rFonts w:ascii="Calibri Light" w:hAnsi="Calibri Light" w:cs="Calibri Light"/>
        </w:rPr>
        <w:t xml:space="preserve"> assets.publishing.service.gov.uk/media/667d15055b0d63b556a4b3db/dmg0703.pdf</w:t>
      </w:r>
    </w:p>
  </w:footnote>
  <w:footnote w:id="5">
    <w:p w14:paraId="515C6D95" w14:textId="01977A0E" w:rsidR="00FE50F9" w:rsidRDefault="00FE50F9">
      <w:pPr>
        <w:pStyle w:val="FootnoteText"/>
      </w:pPr>
      <w:r>
        <w:rPr>
          <w:rStyle w:val="FootnoteReference"/>
        </w:rPr>
        <w:footnoteRef/>
      </w:r>
      <w:r w:rsidRPr="00D6724D">
        <w:rPr>
          <w:rFonts w:ascii="Calibri Light" w:hAnsi="Calibri Light" w:cs="Calibri Light"/>
        </w:rPr>
        <w:t>assets.publishing.service.gov.uk/media/670fc016080bdf716392f4e2/DMG_chapter_1_principles_of_decision_making.pdf</w:t>
      </w:r>
    </w:p>
  </w:footnote>
  <w:footnote w:id="6">
    <w:p w14:paraId="6299F0C0" w14:textId="43277931" w:rsidR="00FD2A6E" w:rsidRPr="00D6724D" w:rsidRDefault="00FD2A6E" w:rsidP="00D6724D">
      <w:pPr>
        <w:pStyle w:val="FootnoteText"/>
        <w:ind w:left="-567" w:firstLine="567"/>
        <w:rPr>
          <w:rFonts w:ascii="Calibri Light" w:hAnsi="Calibri Light" w:cs="Calibri Light"/>
          <w:lang w:val="en-US"/>
        </w:rPr>
      </w:pPr>
      <w:r w:rsidRPr="00D6724D">
        <w:rPr>
          <w:rStyle w:val="FootnoteReference"/>
          <w:rFonts w:ascii="Calibri" w:hAnsi="Calibri" w:cs="Calibri"/>
        </w:rPr>
        <w:footnoteRef/>
      </w:r>
      <w:r>
        <w:t xml:space="preserve"> </w:t>
      </w:r>
      <w:hyperlink r:id="rId1" w:history="1">
        <w:r w:rsidRPr="00D6724D">
          <w:rPr>
            <w:rStyle w:val="Hyperlink"/>
            <w:rFonts w:ascii="Calibri Light" w:hAnsi="Calibri Light" w:cs="Calibri Light"/>
          </w:rPr>
          <w:t>assets.publishing.service.gov.uk/media/61f28523d3bf7f78e469cd05/dmganx-a-to-m.pdf</w:t>
        </w:r>
      </w:hyperlink>
      <w:r w:rsidRPr="00D6724D">
        <w:rPr>
          <w:rFonts w:ascii="Calibri Light" w:hAnsi="Calibri Light" w:cs="Calibri Light"/>
        </w:rPr>
        <w:t xml:space="preserve"> </w:t>
      </w:r>
    </w:p>
  </w:footnote>
  <w:footnote w:id="7">
    <w:p w14:paraId="1D0E6204" w14:textId="35ADD6A5" w:rsidR="00E43702" w:rsidRDefault="00E43702" w:rsidP="001A7B36">
      <w:pPr>
        <w:pStyle w:val="FootnoteText"/>
        <w:ind w:left="-567"/>
      </w:pPr>
      <w:r w:rsidRPr="00D6724D">
        <w:rPr>
          <w:rStyle w:val="FootnoteReference"/>
          <w:rFonts w:ascii="Calibri Light" w:hAnsi="Calibri Light" w:cs="Calibri Light"/>
        </w:rPr>
        <w:footnoteRef/>
      </w:r>
      <w:r w:rsidRPr="00D6724D">
        <w:rPr>
          <w:rFonts w:ascii="Calibri Light" w:hAnsi="Calibri Light" w:cs="Calibri Light"/>
        </w:rPr>
        <w:t xml:space="preserve"> </w:t>
      </w:r>
      <w:r w:rsidR="001B5833" w:rsidRPr="001B5833">
        <w:rPr>
          <w:rFonts w:ascii="Calibri Light" w:hAnsi="Calibri Light" w:cs="Calibri Light"/>
        </w:rPr>
        <w:t>data.parliament.uk/DepositedPapers/Files/DEP2024-0673/032_Claim_closure_V32.0.pdf</w:t>
      </w:r>
      <w:r w:rsidR="00EE3929">
        <w:rPr>
          <w:rFonts w:ascii="Calibri Light" w:hAnsi="Calibri Light" w:cs="Calibri Light"/>
        </w:rPr>
        <w:t xml:space="preserve"> </w:t>
      </w:r>
      <w:r w:rsidR="00F02598" w:rsidRPr="000550E0">
        <w:t xml:space="preserve"> </w:t>
      </w:r>
    </w:p>
  </w:footnote>
  <w:footnote w:id="8">
    <w:p w14:paraId="29927895" w14:textId="22034D78" w:rsidR="001B5833" w:rsidRPr="00D6724D" w:rsidRDefault="001B5833">
      <w:pPr>
        <w:pStyle w:val="FootnoteText"/>
        <w:rPr>
          <w:rFonts w:ascii="Calibri Light" w:hAnsi="Calibri Light" w:cs="Calibri Light"/>
        </w:rPr>
      </w:pPr>
      <w:r w:rsidRPr="00D6724D">
        <w:rPr>
          <w:rStyle w:val="FootnoteReference"/>
          <w:rFonts w:ascii="Calibri Light" w:hAnsi="Calibri Light" w:cs="Calibri Light"/>
        </w:rPr>
        <w:footnoteRef/>
      </w:r>
      <w:r w:rsidRPr="00D6724D">
        <w:rPr>
          <w:rFonts w:ascii="Calibri Light" w:hAnsi="Calibri Light" w:cs="Calibri Light"/>
        </w:rPr>
        <w:t>assets.publishing.service.gov.uk/media/670fc016080bdf716392f4e2/DMG_chapter_1_principles_of_decision_making.pdf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5E95A" w14:textId="77777777" w:rsidR="0072700D" w:rsidRPr="00D76E85" w:rsidRDefault="0072700D" w:rsidP="0072700D">
    <w:pPr>
      <w:pStyle w:val="Header"/>
      <w:ind w:left="-1134"/>
      <w:rPr>
        <w:lang w:eastAsia="en-US"/>
      </w:rPr>
    </w:pPr>
  </w:p>
  <w:p w14:paraId="65B5FE61" w14:textId="77777777" w:rsidR="009C194A" w:rsidRPr="00D76E85" w:rsidRDefault="009C194A" w:rsidP="0072700D">
    <w:pPr>
      <w:pStyle w:val="Header"/>
      <w:ind w:left="-1134"/>
      <w:rPr>
        <w:lang w:eastAsia="en-US"/>
      </w:rPr>
    </w:pPr>
  </w:p>
  <w:p w14:paraId="11ECC388" w14:textId="77777777" w:rsidR="009C194A" w:rsidRPr="00D76E85" w:rsidRDefault="009C194A" w:rsidP="0072700D">
    <w:pPr>
      <w:pStyle w:val="Header"/>
      <w:ind w:left="-1134"/>
      <w:rPr>
        <w:lang w:eastAsia="en-US"/>
      </w:rPr>
    </w:pPr>
  </w:p>
  <w:p w14:paraId="4315E849" w14:textId="77777777" w:rsidR="009C194A" w:rsidRPr="00D76E85" w:rsidRDefault="009C194A" w:rsidP="0072700D">
    <w:pPr>
      <w:pStyle w:val="Header"/>
      <w:ind w:left="-1134"/>
      <w:rPr>
        <w:lang w:eastAsia="en-US"/>
      </w:rPr>
    </w:pPr>
  </w:p>
  <w:p w14:paraId="3A7D14FB" w14:textId="77777777" w:rsidR="009C194A" w:rsidRPr="00D76E85" w:rsidRDefault="009C194A" w:rsidP="0072700D">
    <w:pPr>
      <w:pStyle w:val="Header"/>
      <w:ind w:left="-1134"/>
      <w:rPr>
        <w:lang w:eastAsia="en-US"/>
      </w:rPr>
    </w:pPr>
  </w:p>
  <w:p w14:paraId="6B9AC091" w14:textId="77777777" w:rsidR="009C194A" w:rsidRPr="000550E0" w:rsidRDefault="009C194A" w:rsidP="0072700D">
    <w:pPr>
      <w:pStyle w:val="Header"/>
      <w:ind w:left="-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37F1"/>
    <w:multiLevelType w:val="hybridMultilevel"/>
    <w:tmpl w:val="D50473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7E479B"/>
    <w:multiLevelType w:val="hybridMultilevel"/>
    <w:tmpl w:val="C37059FE"/>
    <w:lvl w:ilvl="0" w:tplc="EEEA075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10111B27"/>
    <w:multiLevelType w:val="hybridMultilevel"/>
    <w:tmpl w:val="FBC0B41C"/>
    <w:lvl w:ilvl="0" w:tplc="F43E732A">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15:restartNumberingAfterBreak="0">
    <w:nsid w:val="11A80F27"/>
    <w:multiLevelType w:val="hybridMultilevel"/>
    <w:tmpl w:val="C9381CB2"/>
    <w:lvl w:ilvl="0" w:tplc="2BAEFE64">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3D75D06"/>
    <w:multiLevelType w:val="hybridMultilevel"/>
    <w:tmpl w:val="675A4240"/>
    <w:lvl w:ilvl="0" w:tplc="E39A293C">
      <w:start w:val="1"/>
      <w:numFmt w:val="decimal"/>
      <w:lvlText w:val="%1."/>
      <w:lvlJc w:val="left"/>
      <w:pPr>
        <w:ind w:left="0" w:hanging="567"/>
      </w:pPr>
      <w:rPr>
        <w:rFonts w:hint="default"/>
        <w:b w:val="0"/>
        <w:bCs/>
        <w:i w:val="0"/>
        <w:iCs w:val="0"/>
        <w:sz w:val="24"/>
        <w:szCs w:val="24"/>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5" w15:restartNumberingAfterBreak="0">
    <w:nsid w:val="14A0668A"/>
    <w:multiLevelType w:val="hybridMultilevel"/>
    <w:tmpl w:val="3000F7EC"/>
    <w:lvl w:ilvl="0" w:tplc="1A22E416">
      <w:start w:val="1"/>
      <w:numFmt w:val="decimal"/>
      <w:lvlText w:val="%1."/>
      <w:lvlJc w:val="left"/>
      <w:pPr>
        <w:ind w:left="567" w:hanging="567"/>
      </w:pPr>
      <w:rPr>
        <w:rFonts w:ascii="Calibri Light" w:hAnsi="Calibri Light" w:cs="Calibri Light"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080A72"/>
    <w:multiLevelType w:val="hybridMultilevel"/>
    <w:tmpl w:val="F6B4E884"/>
    <w:lvl w:ilvl="0" w:tplc="F5A2EC70">
      <w:start w:val="22"/>
      <w:numFmt w:val="decimal"/>
      <w:lvlText w:val="%1."/>
      <w:lvlJc w:val="left"/>
      <w:pPr>
        <w:tabs>
          <w:tab w:val="num" w:pos="2835"/>
        </w:tabs>
        <w:ind w:left="1701" w:hanging="567"/>
      </w:pPr>
      <w:rPr>
        <w:rFonts w:hint="default"/>
        <w:b w:val="0"/>
        <w:i w:val="0"/>
        <w:sz w:val="22"/>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9D20A1"/>
    <w:multiLevelType w:val="hybridMultilevel"/>
    <w:tmpl w:val="F146B4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AFA29DC"/>
    <w:multiLevelType w:val="hybridMultilevel"/>
    <w:tmpl w:val="05AA9876"/>
    <w:lvl w:ilvl="0" w:tplc="F43E732A">
      <w:start w:val="1"/>
      <w:numFmt w:val="decimal"/>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9" w15:restartNumberingAfterBreak="0">
    <w:nsid w:val="1D5C060A"/>
    <w:multiLevelType w:val="hybridMultilevel"/>
    <w:tmpl w:val="D898C9C8"/>
    <w:lvl w:ilvl="0" w:tplc="23D85C84">
      <w:start w:val="4"/>
      <w:numFmt w:val="decimal"/>
      <w:lvlText w:val="%1."/>
      <w:lvlJc w:val="left"/>
      <w:pPr>
        <w:ind w:left="567" w:hanging="567"/>
      </w:pPr>
      <w:rPr>
        <w:rFonts w:hint="default"/>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1C2530"/>
    <w:multiLevelType w:val="hybridMultilevel"/>
    <w:tmpl w:val="C550306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0E163C"/>
    <w:multiLevelType w:val="hybridMultilevel"/>
    <w:tmpl w:val="2960960A"/>
    <w:lvl w:ilvl="0" w:tplc="3B687564">
      <w:start w:val="1"/>
      <w:numFmt w:val="decimal"/>
      <w:lvlText w:val="%1."/>
      <w:lvlJc w:val="left"/>
      <w:pPr>
        <w:ind w:left="567" w:hanging="567"/>
      </w:pPr>
      <w:rPr>
        <w:b w:val="0"/>
        <w:bCs w:val="0"/>
        <w:i w:val="0"/>
        <w:i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394B2E2D"/>
    <w:multiLevelType w:val="hybridMultilevel"/>
    <w:tmpl w:val="AB92A72E"/>
    <w:lvl w:ilvl="0" w:tplc="102488F0">
      <w:start w:val="4"/>
      <w:numFmt w:val="decimal"/>
      <w:lvlText w:val="%1."/>
      <w:lvlJc w:val="left"/>
      <w:pPr>
        <w:ind w:left="567" w:hanging="567"/>
      </w:pPr>
      <w:rPr>
        <w:rFonts w:hint="default"/>
        <w:b w:val="0"/>
        <w:bCs w:val="0"/>
        <w:i w:val="0"/>
        <w:iCs/>
        <w:sz w:val="24"/>
        <w:szCs w:val="24"/>
      </w:rPr>
    </w:lvl>
    <w:lvl w:ilvl="1" w:tplc="08090019" w:tentative="1">
      <w:start w:val="1"/>
      <w:numFmt w:val="lowerLetter"/>
      <w:lvlText w:val="%2."/>
      <w:lvlJc w:val="left"/>
      <w:pPr>
        <w:ind w:left="2575" w:hanging="360"/>
      </w:pPr>
    </w:lvl>
    <w:lvl w:ilvl="2" w:tplc="0809001B" w:tentative="1">
      <w:start w:val="1"/>
      <w:numFmt w:val="lowerRoman"/>
      <w:lvlText w:val="%3."/>
      <w:lvlJc w:val="right"/>
      <w:pPr>
        <w:ind w:left="3295" w:hanging="180"/>
      </w:pPr>
    </w:lvl>
    <w:lvl w:ilvl="3" w:tplc="0809000F" w:tentative="1">
      <w:start w:val="1"/>
      <w:numFmt w:val="decimal"/>
      <w:lvlText w:val="%4."/>
      <w:lvlJc w:val="left"/>
      <w:pPr>
        <w:ind w:left="4015" w:hanging="360"/>
      </w:pPr>
    </w:lvl>
    <w:lvl w:ilvl="4" w:tplc="08090019" w:tentative="1">
      <w:start w:val="1"/>
      <w:numFmt w:val="lowerLetter"/>
      <w:lvlText w:val="%5."/>
      <w:lvlJc w:val="left"/>
      <w:pPr>
        <w:ind w:left="4735" w:hanging="360"/>
      </w:pPr>
    </w:lvl>
    <w:lvl w:ilvl="5" w:tplc="0809001B" w:tentative="1">
      <w:start w:val="1"/>
      <w:numFmt w:val="lowerRoman"/>
      <w:lvlText w:val="%6."/>
      <w:lvlJc w:val="right"/>
      <w:pPr>
        <w:ind w:left="5455" w:hanging="180"/>
      </w:pPr>
    </w:lvl>
    <w:lvl w:ilvl="6" w:tplc="0809000F" w:tentative="1">
      <w:start w:val="1"/>
      <w:numFmt w:val="decimal"/>
      <w:lvlText w:val="%7."/>
      <w:lvlJc w:val="left"/>
      <w:pPr>
        <w:ind w:left="6175" w:hanging="360"/>
      </w:pPr>
    </w:lvl>
    <w:lvl w:ilvl="7" w:tplc="08090019" w:tentative="1">
      <w:start w:val="1"/>
      <w:numFmt w:val="lowerLetter"/>
      <w:lvlText w:val="%8."/>
      <w:lvlJc w:val="left"/>
      <w:pPr>
        <w:ind w:left="6895" w:hanging="360"/>
      </w:pPr>
    </w:lvl>
    <w:lvl w:ilvl="8" w:tplc="0809001B" w:tentative="1">
      <w:start w:val="1"/>
      <w:numFmt w:val="lowerRoman"/>
      <w:lvlText w:val="%9."/>
      <w:lvlJc w:val="right"/>
      <w:pPr>
        <w:ind w:left="7615" w:hanging="180"/>
      </w:pPr>
    </w:lvl>
  </w:abstractNum>
  <w:abstractNum w:abstractNumId="13" w15:restartNumberingAfterBreak="0">
    <w:nsid w:val="3A504DBE"/>
    <w:multiLevelType w:val="hybridMultilevel"/>
    <w:tmpl w:val="3B56C760"/>
    <w:lvl w:ilvl="0" w:tplc="23D85C84">
      <w:start w:val="4"/>
      <w:numFmt w:val="decimal"/>
      <w:lvlText w:val="%1."/>
      <w:lvlJc w:val="left"/>
      <w:pPr>
        <w:ind w:left="567" w:hanging="567"/>
      </w:pPr>
      <w:rPr>
        <w:rFonts w:hint="default"/>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E044E3"/>
    <w:multiLevelType w:val="hybridMultilevel"/>
    <w:tmpl w:val="17E89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31562A"/>
    <w:multiLevelType w:val="hybridMultilevel"/>
    <w:tmpl w:val="CCF0C64A"/>
    <w:lvl w:ilvl="0" w:tplc="BA3E6518">
      <w:start w:val="1"/>
      <w:numFmt w:val="decimal"/>
      <w:lvlText w:val="%1."/>
      <w:lvlJc w:val="left"/>
      <w:pPr>
        <w:ind w:left="567" w:hanging="567"/>
      </w:pPr>
      <w:rPr>
        <w:rFonts w:ascii="Calibri Light" w:hAnsi="Calibri Light" w:cs="Calibri Light" w:hint="default"/>
        <w:b w:val="0"/>
        <w:bCs w:val="0"/>
        <w:i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FEC68A7"/>
    <w:multiLevelType w:val="hybridMultilevel"/>
    <w:tmpl w:val="CE8C59D0"/>
    <w:lvl w:ilvl="0" w:tplc="48F69006">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FF11387"/>
    <w:multiLevelType w:val="hybridMultilevel"/>
    <w:tmpl w:val="914813E0"/>
    <w:lvl w:ilvl="0" w:tplc="AF3C41E0">
      <w:start w:val="21"/>
      <w:numFmt w:val="decimal"/>
      <w:lvlText w:val="%1."/>
      <w:lvlJc w:val="left"/>
      <w:pPr>
        <w:ind w:left="928" w:hanging="360"/>
      </w:pPr>
      <w:rPr>
        <w:rFonts w:hint="default"/>
        <w:u w:val="none"/>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8" w15:restartNumberingAfterBreak="0">
    <w:nsid w:val="50934C78"/>
    <w:multiLevelType w:val="hybridMultilevel"/>
    <w:tmpl w:val="D04C72BA"/>
    <w:lvl w:ilvl="0" w:tplc="08090017">
      <w:start w:val="1"/>
      <w:numFmt w:val="lowerLetter"/>
      <w:lvlText w:val="%1)"/>
      <w:lvlJc w:val="left"/>
      <w:pPr>
        <w:ind w:left="1077" w:hanging="360"/>
      </w:pPr>
    </w:lvl>
    <w:lvl w:ilvl="1" w:tplc="08090019" w:tentative="1">
      <w:start w:val="1"/>
      <w:numFmt w:val="lowerLetter"/>
      <w:lvlText w:val="%2."/>
      <w:lvlJc w:val="left"/>
      <w:pPr>
        <w:ind w:left="1797" w:hanging="360"/>
      </w:pPr>
    </w:lvl>
    <w:lvl w:ilvl="2" w:tplc="0809001B">
      <w:start w:val="1"/>
      <w:numFmt w:val="lowerRoman"/>
      <w:lvlText w:val="%3."/>
      <w:lvlJc w:val="right"/>
      <w:pPr>
        <w:ind w:left="2517" w:hanging="180"/>
      </w:pPr>
    </w:lvl>
    <w:lvl w:ilvl="3" w:tplc="08090017">
      <w:start w:val="1"/>
      <w:numFmt w:val="lowerLetter"/>
      <w:lvlText w:val="%4)"/>
      <w:lvlJc w:val="left"/>
      <w:pPr>
        <w:ind w:left="785"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9" w15:restartNumberingAfterBreak="0">
    <w:nsid w:val="571E4FDA"/>
    <w:multiLevelType w:val="hybridMultilevel"/>
    <w:tmpl w:val="A42A79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A9E2C47"/>
    <w:multiLevelType w:val="hybridMultilevel"/>
    <w:tmpl w:val="C46269F8"/>
    <w:lvl w:ilvl="0" w:tplc="F43E732A">
      <w:start w:val="1"/>
      <w:numFmt w:val="decimal"/>
      <w:lvlText w:val="%1."/>
      <w:lvlJc w:val="left"/>
      <w:pPr>
        <w:ind w:left="1494" w:hanging="360"/>
      </w:pPr>
      <w:rPr>
        <w:rFonts w:hint="default"/>
      </w:rPr>
    </w:lvl>
    <w:lvl w:ilvl="1" w:tplc="08090001">
      <w:start w:val="1"/>
      <w:numFmt w:val="bullet"/>
      <w:lvlText w:val=""/>
      <w:lvlJc w:val="left"/>
      <w:pPr>
        <w:ind w:left="2214" w:hanging="360"/>
      </w:pPr>
      <w:rPr>
        <w:rFonts w:ascii="Symbol" w:hAnsi="Symbol" w:hint="default"/>
      </w:r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1" w15:restartNumberingAfterBreak="0">
    <w:nsid w:val="5FCD0C04"/>
    <w:multiLevelType w:val="hybridMultilevel"/>
    <w:tmpl w:val="AF76D252"/>
    <w:lvl w:ilvl="0" w:tplc="A99AE7DA">
      <w:start w:val="22"/>
      <w:numFmt w:val="decimal"/>
      <w:lvlText w:val="%1."/>
      <w:lvlJc w:val="left"/>
      <w:pPr>
        <w:ind w:left="928" w:hanging="360"/>
      </w:pPr>
      <w:rPr>
        <w:rFonts w:hint="default"/>
        <w:b w:val="0"/>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2" w15:restartNumberingAfterBreak="0">
    <w:nsid w:val="6072525D"/>
    <w:multiLevelType w:val="hybridMultilevel"/>
    <w:tmpl w:val="D0F6E494"/>
    <w:lvl w:ilvl="0" w:tplc="A4E67884">
      <w:start w:val="1"/>
      <w:numFmt w:val="decimal"/>
      <w:lvlText w:val="%1."/>
      <w:lvlJc w:val="left"/>
      <w:pPr>
        <w:ind w:left="1494" w:hanging="360"/>
      </w:pPr>
      <w:rPr>
        <w:rFonts w:hint="default"/>
        <w:i w:val="0"/>
        <w:iCs/>
        <w:sz w:val="24"/>
        <w:szCs w:val="24"/>
      </w:rPr>
    </w:lvl>
    <w:lvl w:ilvl="1" w:tplc="F7AE695A">
      <w:numFmt w:val="bullet"/>
      <w:lvlText w:val=""/>
      <w:lvlJc w:val="left"/>
      <w:pPr>
        <w:ind w:left="2214" w:hanging="360"/>
      </w:pPr>
      <w:rPr>
        <w:rFonts w:ascii="Calibri Light" w:eastAsia="Times New Roman" w:hAnsi="Calibri Light" w:cs="Calibri Light" w:hint="default"/>
      </w:r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3" w15:restartNumberingAfterBreak="0">
    <w:nsid w:val="6C320E0E"/>
    <w:multiLevelType w:val="hybridMultilevel"/>
    <w:tmpl w:val="E90AB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884E5F"/>
    <w:multiLevelType w:val="hybridMultilevel"/>
    <w:tmpl w:val="DF0664CA"/>
    <w:lvl w:ilvl="0" w:tplc="2918D286">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5" w15:restartNumberingAfterBreak="0">
    <w:nsid w:val="6F321564"/>
    <w:multiLevelType w:val="hybridMultilevel"/>
    <w:tmpl w:val="17567F0E"/>
    <w:lvl w:ilvl="0" w:tplc="6F24187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7DFE4D0E"/>
    <w:multiLevelType w:val="hybridMultilevel"/>
    <w:tmpl w:val="58726982"/>
    <w:lvl w:ilvl="0" w:tplc="BD60B95A">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E8C17A5"/>
    <w:multiLevelType w:val="hybridMultilevel"/>
    <w:tmpl w:val="D220CF4E"/>
    <w:lvl w:ilvl="0" w:tplc="7B444030">
      <w:start w:val="1"/>
      <w:numFmt w:val="decimal"/>
      <w:lvlText w:val="%1."/>
      <w:lvlJc w:val="left"/>
      <w:pPr>
        <w:ind w:left="567" w:hanging="567"/>
      </w:pPr>
      <w:rPr>
        <w:rFonts w:hint="default"/>
        <w:b w:val="0"/>
        <w:i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3391960">
    <w:abstractNumId w:val="10"/>
  </w:num>
  <w:num w:numId="2" w16cid:durableId="786048210">
    <w:abstractNumId w:val="7"/>
  </w:num>
  <w:num w:numId="3" w16cid:durableId="941184700">
    <w:abstractNumId w:val="15"/>
  </w:num>
  <w:num w:numId="4" w16cid:durableId="1362172906">
    <w:abstractNumId w:val="21"/>
  </w:num>
  <w:num w:numId="5" w16cid:durableId="32730520">
    <w:abstractNumId w:val="17"/>
  </w:num>
  <w:num w:numId="6" w16cid:durableId="737245908">
    <w:abstractNumId w:val="19"/>
  </w:num>
  <w:num w:numId="7" w16cid:durableId="476993109">
    <w:abstractNumId w:val="0"/>
  </w:num>
  <w:num w:numId="8" w16cid:durableId="1592544014">
    <w:abstractNumId w:val="5"/>
  </w:num>
  <w:num w:numId="9" w16cid:durableId="1644653526">
    <w:abstractNumId w:val="14"/>
  </w:num>
  <w:num w:numId="10" w16cid:durableId="124466245">
    <w:abstractNumId w:val="23"/>
  </w:num>
  <w:num w:numId="11" w16cid:durableId="1934315067">
    <w:abstractNumId w:val="27"/>
  </w:num>
  <w:num w:numId="12" w16cid:durableId="1785617578">
    <w:abstractNumId w:val="2"/>
  </w:num>
  <w:num w:numId="13" w16cid:durableId="1397783960">
    <w:abstractNumId w:val="22"/>
  </w:num>
  <w:num w:numId="14" w16cid:durableId="836771482">
    <w:abstractNumId w:val="8"/>
  </w:num>
  <w:num w:numId="15" w16cid:durableId="1465808117">
    <w:abstractNumId w:val="6"/>
  </w:num>
  <w:num w:numId="16" w16cid:durableId="794641940">
    <w:abstractNumId w:val="20"/>
  </w:num>
  <w:num w:numId="17" w16cid:durableId="660499031">
    <w:abstractNumId w:val="18"/>
  </w:num>
  <w:num w:numId="18" w16cid:durableId="155343412">
    <w:abstractNumId w:val="12"/>
  </w:num>
  <w:num w:numId="19" w16cid:durableId="1987396063">
    <w:abstractNumId w:val="13"/>
  </w:num>
  <w:num w:numId="20" w16cid:durableId="1348750541">
    <w:abstractNumId w:val="9"/>
  </w:num>
  <w:num w:numId="21" w16cid:durableId="1896238242">
    <w:abstractNumId w:val="16"/>
  </w:num>
  <w:num w:numId="22" w16cid:durableId="849485293">
    <w:abstractNumId w:val="25"/>
  </w:num>
  <w:num w:numId="23" w16cid:durableId="2023121466">
    <w:abstractNumId w:val="24"/>
  </w:num>
  <w:num w:numId="24" w16cid:durableId="1182670926">
    <w:abstractNumId w:val="1"/>
  </w:num>
  <w:num w:numId="25" w16cid:durableId="1493182301">
    <w:abstractNumId w:val="26"/>
  </w:num>
  <w:num w:numId="26" w16cid:durableId="4690541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60401998">
    <w:abstractNumId w:val="4"/>
  </w:num>
  <w:num w:numId="28" w16cid:durableId="567961657">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nri Krishna">
    <w15:presenceInfo w15:providerId="AD" w15:userId="S::Hkrishna@cpagscotland.org.uk::999cf69d-a45f-44d4-a19b-22f3c9600be6"/>
  </w15:person>
  <w15:person w15:author=" ">
    <w15:presenceInfo w15:providerId="AD" w15:userId="S::jrproject@cpag.org.uk::438bb96e-84ad-4b14-a7ae-270a099d69b5"/>
  </w15:person>
  <w15:person w15:author="Jessica Strode">
    <w15:presenceInfo w15:providerId="AD" w15:userId="S::JStrode@cpag.org.uk::1cbae39f-b721-40e0-bbd2-fbdaa7b7ed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162"/>
    <w:rsid w:val="000013E5"/>
    <w:rsid w:val="00001E5E"/>
    <w:rsid w:val="0000303D"/>
    <w:rsid w:val="00004007"/>
    <w:rsid w:val="00005347"/>
    <w:rsid w:val="000112AD"/>
    <w:rsid w:val="00013C1A"/>
    <w:rsid w:val="00020094"/>
    <w:rsid w:val="00021389"/>
    <w:rsid w:val="00030529"/>
    <w:rsid w:val="00030998"/>
    <w:rsid w:val="000340A6"/>
    <w:rsid w:val="0003418E"/>
    <w:rsid w:val="00042DD5"/>
    <w:rsid w:val="00044D3F"/>
    <w:rsid w:val="00045C8D"/>
    <w:rsid w:val="00047877"/>
    <w:rsid w:val="00050FC6"/>
    <w:rsid w:val="000550E0"/>
    <w:rsid w:val="000570CC"/>
    <w:rsid w:val="0006577A"/>
    <w:rsid w:val="000731E5"/>
    <w:rsid w:val="0007321F"/>
    <w:rsid w:val="00074D7F"/>
    <w:rsid w:val="0007519D"/>
    <w:rsid w:val="000A11F1"/>
    <w:rsid w:val="000A3280"/>
    <w:rsid w:val="000A3C3D"/>
    <w:rsid w:val="000A5DF7"/>
    <w:rsid w:val="000C2A09"/>
    <w:rsid w:val="000C40AC"/>
    <w:rsid w:val="000D2D5D"/>
    <w:rsid w:val="000E10AC"/>
    <w:rsid w:val="000E3231"/>
    <w:rsid w:val="000E32D8"/>
    <w:rsid w:val="00103686"/>
    <w:rsid w:val="0010569E"/>
    <w:rsid w:val="00111BED"/>
    <w:rsid w:val="00116F07"/>
    <w:rsid w:val="0012736B"/>
    <w:rsid w:val="0013063F"/>
    <w:rsid w:val="0013240B"/>
    <w:rsid w:val="00156C4D"/>
    <w:rsid w:val="00161495"/>
    <w:rsid w:val="00172329"/>
    <w:rsid w:val="001757B2"/>
    <w:rsid w:val="00181CE1"/>
    <w:rsid w:val="001919B4"/>
    <w:rsid w:val="00192FE3"/>
    <w:rsid w:val="00193CB0"/>
    <w:rsid w:val="00195992"/>
    <w:rsid w:val="00195CA3"/>
    <w:rsid w:val="00196EA0"/>
    <w:rsid w:val="001A115B"/>
    <w:rsid w:val="001A7B36"/>
    <w:rsid w:val="001B30E3"/>
    <w:rsid w:val="001B44D7"/>
    <w:rsid w:val="001B5833"/>
    <w:rsid w:val="001B60CB"/>
    <w:rsid w:val="001C1C2D"/>
    <w:rsid w:val="001E6ABF"/>
    <w:rsid w:val="001F06E2"/>
    <w:rsid w:val="001F1BAD"/>
    <w:rsid w:val="001F3AE5"/>
    <w:rsid w:val="001F78C8"/>
    <w:rsid w:val="00203721"/>
    <w:rsid w:val="00203E55"/>
    <w:rsid w:val="00207F0E"/>
    <w:rsid w:val="00210298"/>
    <w:rsid w:val="002169AC"/>
    <w:rsid w:val="0022188B"/>
    <w:rsid w:val="00222CB0"/>
    <w:rsid w:val="00223202"/>
    <w:rsid w:val="002336F9"/>
    <w:rsid w:val="0025450F"/>
    <w:rsid w:val="00260C10"/>
    <w:rsid w:val="0026797B"/>
    <w:rsid w:val="00270FC4"/>
    <w:rsid w:val="0027324B"/>
    <w:rsid w:val="002734E4"/>
    <w:rsid w:val="00274836"/>
    <w:rsid w:val="00274EB2"/>
    <w:rsid w:val="00281999"/>
    <w:rsid w:val="00283ABA"/>
    <w:rsid w:val="00285B12"/>
    <w:rsid w:val="00290C35"/>
    <w:rsid w:val="002937FD"/>
    <w:rsid w:val="002B180E"/>
    <w:rsid w:val="002C1E51"/>
    <w:rsid w:val="002E70C5"/>
    <w:rsid w:val="002F0AC3"/>
    <w:rsid w:val="003012E9"/>
    <w:rsid w:val="00304859"/>
    <w:rsid w:val="003061F6"/>
    <w:rsid w:val="003072EF"/>
    <w:rsid w:val="003105F2"/>
    <w:rsid w:val="00310EBC"/>
    <w:rsid w:val="003111B5"/>
    <w:rsid w:val="00313013"/>
    <w:rsid w:val="00314989"/>
    <w:rsid w:val="00323EAA"/>
    <w:rsid w:val="00324133"/>
    <w:rsid w:val="0033278B"/>
    <w:rsid w:val="00333741"/>
    <w:rsid w:val="003432FC"/>
    <w:rsid w:val="00343BCD"/>
    <w:rsid w:val="00346965"/>
    <w:rsid w:val="003523E5"/>
    <w:rsid w:val="00374802"/>
    <w:rsid w:val="00377560"/>
    <w:rsid w:val="003805F3"/>
    <w:rsid w:val="00384974"/>
    <w:rsid w:val="00390FDA"/>
    <w:rsid w:val="003A0C7C"/>
    <w:rsid w:val="003A6C45"/>
    <w:rsid w:val="003B3FED"/>
    <w:rsid w:val="003B5E97"/>
    <w:rsid w:val="003C1759"/>
    <w:rsid w:val="003C415A"/>
    <w:rsid w:val="003C7354"/>
    <w:rsid w:val="003E1437"/>
    <w:rsid w:val="003E3E2B"/>
    <w:rsid w:val="003F483D"/>
    <w:rsid w:val="003F4C9C"/>
    <w:rsid w:val="0040349E"/>
    <w:rsid w:val="00404FF2"/>
    <w:rsid w:val="0040758C"/>
    <w:rsid w:val="004157B3"/>
    <w:rsid w:val="00416569"/>
    <w:rsid w:val="00424596"/>
    <w:rsid w:val="00430F60"/>
    <w:rsid w:val="0043372B"/>
    <w:rsid w:val="00440F84"/>
    <w:rsid w:val="00443A14"/>
    <w:rsid w:val="004712BC"/>
    <w:rsid w:val="00472F31"/>
    <w:rsid w:val="0047422B"/>
    <w:rsid w:val="004759E9"/>
    <w:rsid w:val="00475E0C"/>
    <w:rsid w:val="0047696B"/>
    <w:rsid w:val="00487EEF"/>
    <w:rsid w:val="004919BE"/>
    <w:rsid w:val="00492D03"/>
    <w:rsid w:val="004974BE"/>
    <w:rsid w:val="004A09C0"/>
    <w:rsid w:val="004B2238"/>
    <w:rsid w:val="004B28EA"/>
    <w:rsid w:val="004C683C"/>
    <w:rsid w:val="004C75A4"/>
    <w:rsid w:val="004D25F9"/>
    <w:rsid w:val="004D51C2"/>
    <w:rsid w:val="004E2C3B"/>
    <w:rsid w:val="004E3405"/>
    <w:rsid w:val="004E402D"/>
    <w:rsid w:val="004E4E14"/>
    <w:rsid w:val="004F00D0"/>
    <w:rsid w:val="004F52C6"/>
    <w:rsid w:val="004F7CF7"/>
    <w:rsid w:val="0050317E"/>
    <w:rsid w:val="00505DA1"/>
    <w:rsid w:val="005072F2"/>
    <w:rsid w:val="00512375"/>
    <w:rsid w:val="00513299"/>
    <w:rsid w:val="00520C02"/>
    <w:rsid w:val="00520E83"/>
    <w:rsid w:val="00526DDD"/>
    <w:rsid w:val="005319D7"/>
    <w:rsid w:val="00542CD8"/>
    <w:rsid w:val="0054476E"/>
    <w:rsid w:val="00563162"/>
    <w:rsid w:val="00566276"/>
    <w:rsid w:val="0057416D"/>
    <w:rsid w:val="0057669C"/>
    <w:rsid w:val="005820AD"/>
    <w:rsid w:val="00586445"/>
    <w:rsid w:val="00587456"/>
    <w:rsid w:val="005960D6"/>
    <w:rsid w:val="005A0A6F"/>
    <w:rsid w:val="005A0BC5"/>
    <w:rsid w:val="005A0E4F"/>
    <w:rsid w:val="005A271E"/>
    <w:rsid w:val="005B6C1B"/>
    <w:rsid w:val="005B775D"/>
    <w:rsid w:val="005C1B39"/>
    <w:rsid w:val="005C415A"/>
    <w:rsid w:val="005D1FC4"/>
    <w:rsid w:val="005D3EAF"/>
    <w:rsid w:val="005D7CD4"/>
    <w:rsid w:val="005E5DE0"/>
    <w:rsid w:val="005E7B42"/>
    <w:rsid w:val="005F0911"/>
    <w:rsid w:val="005F24F1"/>
    <w:rsid w:val="005F7DE7"/>
    <w:rsid w:val="0060188B"/>
    <w:rsid w:val="00604A61"/>
    <w:rsid w:val="00622DC4"/>
    <w:rsid w:val="00626368"/>
    <w:rsid w:val="006344B6"/>
    <w:rsid w:val="00635213"/>
    <w:rsid w:val="0064192B"/>
    <w:rsid w:val="00644454"/>
    <w:rsid w:val="00644BCD"/>
    <w:rsid w:val="00653E52"/>
    <w:rsid w:val="00656573"/>
    <w:rsid w:val="00656D33"/>
    <w:rsid w:val="006618C0"/>
    <w:rsid w:val="0066534C"/>
    <w:rsid w:val="00672BA1"/>
    <w:rsid w:val="00676C6D"/>
    <w:rsid w:val="00680550"/>
    <w:rsid w:val="0068130E"/>
    <w:rsid w:val="00684043"/>
    <w:rsid w:val="006909D3"/>
    <w:rsid w:val="006A42CB"/>
    <w:rsid w:val="006C1DB2"/>
    <w:rsid w:val="006C23AF"/>
    <w:rsid w:val="006C47D2"/>
    <w:rsid w:val="006C5F1A"/>
    <w:rsid w:val="006E6751"/>
    <w:rsid w:val="006F468B"/>
    <w:rsid w:val="006F62E0"/>
    <w:rsid w:val="007018CE"/>
    <w:rsid w:val="00707934"/>
    <w:rsid w:val="007119ED"/>
    <w:rsid w:val="00717F86"/>
    <w:rsid w:val="00724284"/>
    <w:rsid w:val="00725312"/>
    <w:rsid w:val="0072700D"/>
    <w:rsid w:val="007354A0"/>
    <w:rsid w:val="00744E80"/>
    <w:rsid w:val="007454E6"/>
    <w:rsid w:val="0075004B"/>
    <w:rsid w:val="00752662"/>
    <w:rsid w:val="00755D9C"/>
    <w:rsid w:val="007573AA"/>
    <w:rsid w:val="00757E5D"/>
    <w:rsid w:val="00764DE5"/>
    <w:rsid w:val="00770AAE"/>
    <w:rsid w:val="00773A21"/>
    <w:rsid w:val="00777773"/>
    <w:rsid w:val="00785F6A"/>
    <w:rsid w:val="00787484"/>
    <w:rsid w:val="00792827"/>
    <w:rsid w:val="00792AFB"/>
    <w:rsid w:val="007A2626"/>
    <w:rsid w:val="007A5917"/>
    <w:rsid w:val="007B1858"/>
    <w:rsid w:val="007B2C39"/>
    <w:rsid w:val="007C1944"/>
    <w:rsid w:val="007C2C9B"/>
    <w:rsid w:val="007E3F37"/>
    <w:rsid w:val="007F3FE0"/>
    <w:rsid w:val="0080419D"/>
    <w:rsid w:val="00804286"/>
    <w:rsid w:val="00805249"/>
    <w:rsid w:val="00810E97"/>
    <w:rsid w:val="00814408"/>
    <w:rsid w:val="00815169"/>
    <w:rsid w:val="0081701E"/>
    <w:rsid w:val="008175A2"/>
    <w:rsid w:val="0082162E"/>
    <w:rsid w:val="00824DE1"/>
    <w:rsid w:val="008451F4"/>
    <w:rsid w:val="00857005"/>
    <w:rsid w:val="00857438"/>
    <w:rsid w:val="0085776F"/>
    <w:rsid w:val="008624EC"/>
    <w:rsid w:val="00862585"/>
    <w:rsid w:val="00877715"/>
    <w:rsid w:val="00881581"/>
    <w:rsid w:val="00886736"/>
    <w:rsid w:val="0089247D"/>
    <w:rsid w:val="008A3934"/>
    <w:rsid w:val="008A468A"/>
    <w:rsid w:val="008B0B93"/>
    <w:rsid w:val="008C47A5"/>
    <w:rsid w:val="008D4A74"/>
    <w:rsid w:val="008E22D9"/>
    <w:rsid w:val="008F12B2"/>
    <w:rsid w:val="008F7E67"/>
    <w:rsid w:val="009015DA"/>
    <w:rsid w:val="009065B0"/>
    <w:rsid w:val="009115D9"/>
    <w:rsid w:val="0091165E"/>
    <w:rsid w:val="00914C68"/>
    <w:rsid w:val="00920063"/>
    <w:rsid w:val="00920283"/>
    <w:rsid w:val="009246CA"/>
    <w:rsid w:val="00924CFB"/>
    <w:rsid w:val="00927841"/>
    <w:rsid w:val="00931B40"/>
    <w:rsid w:val="00931E0E"/>
    <w:rsid w:val="00937C0F"/>
    <w:rsid w:val="00942898"/>
    <w:rsid w:val="00950317"/>
    <w:rsid w:val="00965F99"/>
    <w:rsid w:val="009705A3"/>
    <w:rsid w:val="0097379F"/>
    <w:rsid w:val="00981618"/>
    <w:rsid w:val="0098214C"/>
    <w:rsid w:val="00992D95"/>
    <w:rsid w:val="009A7574"/>
    <w:rsid w:val="009B3183"/>
    <w:rsid w:val="009C194A"/>
    <w:rsid w:val="009C28AA"/>
    <w:rsid w:val="009C45E5"/>
    <w:rsid w:val="009C4657"/>
    <w:rsid w:val="009C63BE"/>
    <w:rsid w:val="009C7AB0"/>
    <w:rsid w:val="009C7D39"/>
    <w:rsid w:val="009D4F80"/>
    <w:rsid w:val="009D5363"/>
    <w:rsid w:val="009E1682"/>
    <w:rsid w:val="009E1ADA"/>
    <w:rsid w:val="009E26D1"/>
    <w:rsid w:val="009E334D"/>
    <w:rsid w:val="009E701F"/>
    <w:rsid w:val="009F664D"/>
    <w:rsid w:val="00A0567B"/>
    <w:rsid w:val="00A325FA"/>
    <w:rsid w:val="00A44CC7"/>
    <w:rsid w:val="00A5147D"/>
    <w:rsid w:val="00A52974"/>
    <w:rsid w:val="00A560F3"/>
    <w:rsid w:val="00A5654A"/>
    <w:rsid w:val="00A63B66"/>
    <w:rsid w:val="00A63F73"/>
    <w:rsid w:val="00A71048"/>
    <w:rsid w:val="00A73D97"/>
    <w:rsid w:val="00A82C87"/>
    <w:rsid w:val="00A834C4"/>
    <w:rsid w:val="00A9655F"/>
    <w:rsid w:val="00AA0F7D"/>
    <w:rsid w:val="00AB0636"/>
    <w:rsid w:val="00AB1FF2"/>
    <w:rsid w:val="00AB5346"/>
    <w:rsid w:val="00AB6E64"/>
    <w:rsid w:val="00AB7C8A"/>
    <w:rsid w:val="00AC0E99"/>
    <w:rsid w:val="00AC557A"/>
    <w:rsid w:val="00AC5AB0"/>
    <w:rsid w:val="00AC635F"/>
    <w:rsid w:val="00AD2EB5"/>
    <w:rsid w:val="00AF3435"/>
    <w:rsid w:val="00AF7C56"/>
    <w:rsid w:val="00B04630"/>
    <w:rsid w:val="00B16FF7"/>
    <w:rsid w:val="00B23516"/>
    <w:rsid w:val="00B24FB8"/>
    <w:rsid w:val="00B25B81"/>
    <w:rsid w:val="00B52303"/>
    <w:rsid w:val="00B52C30"/>
    <w:rsid w:val="00B60DA4"/>
    <w:rsid w:val="00B61D0B"/>
    <w:rsid w:val="00B65795"/>
    <w:rsid w:val="00B65D68"/>
    <w:rsid w:val="00B74187"/>
    <w:rsid w:val="00B74B85"/>
    <w:rsid w:val="00B751A7"/>
    <w:rsid w:val="00B82438"/>
    <w:rsid w:val="00B85DBD"/>
    <w:rsid w:val="00B95575"/>
    <w:rsid w:val="00BA4301"/>
    <w:rsid w:val="00BA6E71"/>
    <w:rsid w:val="00BB1A5E"/>
    <w:rsid w:val="00BB5B41"/>
    <w:rsid w:val="00BC274A"/>
    <w:rsid w:val="00BC7000"/>
    <w:rsid w:val="00BD0027"/>
    <w:rsid w:val="00BE1CB7"/>
    <w:rsid w:val="00BE1F8C"/>
    <w:rsid w:val="00BE2E56"/>
    <w:rsid w:val="00BE4199"/>
    <w:rsid w:val="00BE6779"/>
    <w:rsid w:val="00BE75FF"/>
    <w:rsid w:val="00BE7E19"/>
    <w:rsid w:val="00C03C18"/>
    <w:rsid w:val="00C04A06"/>
    <w:rsid w:val="00C0751F"/>
    <w:rsid w:val="00C14A75"/>
    <w:rsid w:val="00C20883"/>
    <w:rsid w:val="00C22F03"/>
    <w:rsid w:val="00C2306C"/>
    <w:rsid w:val="00C231A3"/>
    <w:rsid w:val="00C3587F"/>
    <w:rsid w:val="00C359D6"/>
    <w:rsid w:val="00C41577"/>
    <w:rsid w:val="00C41A00"/>
    <w:rsid w:val="00C51C98"/>
    <w:rsid w:val="00C57385"/>
    <w:rsid w:val="00C575DF"/>
    <w:rsid w:val="00C76C0E"/>
    <w:rsid w:val="00C84CF5"/>
    <w:rsid w:val="00C91063"/>
    <w:rsid w:val="00C943D2"/>
    <w:rsid w:val="00CB1A2D"/>
    <w:rsid w:val="00CB5D71"/>
    <w:rsid w:val="00CE08D4"/>
    <w:rsid w:val="00CE28AB"/>
    <w:rsid w:val="00CF042A"/>
    <w:rsid w:val="00D022BA"/>
    <w:rsid w:val="00D02EA7"/>
    <w:rsid w:val="00D0385D"/>
    <w:rsid w:val="00D03F1D"/>
    <w:rsid w:val="00D04987"/>
    <w:rsid w:val="00D07DEB"/>
    <w:rsid w:val="00D17ED5"/>
    <w:rsid w:val="00D20D52"/>
    <w:rsid w:val="00D246FB"/>
    <w:rsid w:val="00D26E55"/>
    <w:rsid w:val="00D3153C"/>
    <w:rsid w:val="00D53B1F"/>
    <w:rsid w:val="00D60F5D"/>
    <w:rsid w:val="00D6724D"/>
    <w:rsid w:val="00D67504"/>
    <w:rsid w:val="00D71AC2"/>
    <w:rsid w:val="00D76E85"/>
    <w:rsid w:val="00D86EC9"/>
    <w:rsid w:val="00DA0539"/>
    <w:rsid w:val="00DA7BA9"/>
    <w:rsid w:val="00DB2728"/>
    <w:rsid w:val="00DB3BDF"/>
    <w:rsid w:val="00DB3C75"/>
    <w:rsid w:val="00DB6C7F"/>
    <w:rsid w:val="00DC065B"/>
    <w:rsid w:val="00DC189E"/>
    <w:rsid w:val="00DE1132"/>
    <w:rsid w:val="00DE1629"/>
    <w:rsid w:val="00DE17F7"/>
    <w:rsid w:val="00DF16C9"/>
    <w:rsid w:val="00E07154"/>
    <w:rsid w:val="00E10D8F"/>
    <w:rsid w:val="00E14B54"/>
    <w:rsid w:val="00E3222C"/>
    <w:rsid w:val="00E340B8"/>
    <w:rsid w:val="00E37E7C"/>
    <w:rsid w:val="00E42988"/>
    <w:rsid w:val="00E43702"/>
    <w:rsid w:val="00E47601"/>
    <w:rsid w:val="00E61AEE"/>
    <w:rsid w:val="00E712AF"/>
    <w:rsid w:val="00E717A1"/>
    <w:rsid w:val="00E82AEB"/>
    <w:rsid w:val="00E91664"/>
    <w:rsid w:val="00EB312E"/>
    <w:rsid w:val="00EB5519"/>
    <w:rsid w:val="00EB5903"/>
    <w:rsid w:val="00EC0329"/>
    <w:rsid w:val="00EC4E09"/>
    <w:rsid w:val="00ED1220"/>
    <w:rsid w:val="00ED2F08"/>
    <w:rsid w:val="00ED5B0E"/>
    <w:rsid w:val="00EE3929"/>
    <w:rsid w:val="00EF105E"/>
    <w:rsid w:val="00EF1B6C"/>
    <w:rsid w:val="00F02598"/>
    <w:rsid w:val="00F027A9"/>
    <w:rsid w:val="00F104AF"/>
    <w:rsid w:val="00F139E1"/>
    <w:rsid w:val="00F13ABC"/>
    <w:rsid w:val="00F32B04"/>
    <w:rsid w:val="00F40924"/>
    <w:rsid w:val="00F41BF8"/>
    <w:rsid w:val="00F47EF4"/>
    <w:rsid w:val="00F55CFA"/>
    <w:rsid w:val="00F61A61"/>
    <w:rsid w:val="00F71868"/>
    <w:rsid w:val="00F72762"/>
    <w:rsid w:val="00F7571D"/>
    <w:rsid w:val="00F8467C"/>
    <w:rsid w:val="00F91ADA"/>
    <w:rsid w:val="00F928E3"/>
    <w:rsid w:val="00FA096B"/>
    <w:rsid w:val="00FA3C41"/>
    <w:rsid w:val="00FB71BF"/>
    <w:rsid w:val="00FC3A66"/>
    <w:rsid w:val="00FC73BD"/>
    <w:rsid w:val="00FD2A6E"/>
    <w:rsid w:val="00FE2802"/>
    <w:rsid w:val="00FE50F9"/>
    <w:rsid w:val="00FF28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CB2AB8"/>
  <w15:docId w15:val="{350BC135-5514-4572-B6B9-C13880EC3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013C1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qFormat/>
    <w:rsid w:val="00F32B0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4919B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563162"/>
    <w:pPr>
      <w:spacing w:before="100" w:beforeAutospacing="1" w:after="100" w:afterAutospacing="1"/>
      <w:outlineLvl w:val="3"/>
    </w:pPr>
    <w:rPr>
      <w:b/>
      <w:bCs/>
    </w:rPr>
  </w:style>
  <w:style w:type="paragraph" w:styleId="Heading5">
    <w:name w:val="heading 5"/>
    <w:basedOn w:val="Normal"/>
    <w:link w:val="Heading5Char"/>
    <w:uiPriority w:val="9"/>
    <w:qFormat/>
    <w:rsid w:val="00563162"/>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1">
    <w:name w:val="Title1"/>
    <w:basedOn w:val="DefaultParagraphFont"/>
    <w:rsid w:val="00563162"/>
  </w:style>
  <w:style w:type="character" w:customStyle="1" w:styleId="sectionitemno">
    <w:name w:val="sectionitemno"/>
    <w:basedOn w:val="DefaultParagraphFont"/>
    <w:rsid w:val="00563162"/>
  </w:style>
  <w:style w:type="paragraph" w:styleId="NormalWeb">
    <w:name w:val="Normal (Web)"/>
    <w:basedOn w:val="Normal"/>
    <w:uiPriority w:val="99"/>
    <w:rsid w:val="00563162"/>
    <w:pPr>
      <w:spacing w:before="100" w:beforeAutospacing="1" w:after="100" w:afterAutospacing="1"/>
    </w:pPr>
  </w:style>
  <w:style w:type="character" w:styleId="Strong">
    <w:name w:val="Strong"/>
    <w:uiPriority w:val="22"/>
    <w:qFormat/>
    <w:rsid w:val="00563162"/>
    <w:rPr>
      <w:b/>
      <w:bCs/>
    </w:rPr>
  </w:style>
  <w:style w:type="character" w:styleId="Emphasis">
    <w:name w:val="Emphasis"/>
    <w:qFormat/>
    <w:rsid w:val="00563162"/>
    <w:rPr>
      <w:i/>
      <w:iCs/>
    </w:rPr>
  </w:style>
  <w:style w:type="paragraph" w:styleId="Footer">
    <w:name w:val="footer"/>
    <w:basedOn w:val="Normal"/>
    <w:rsid w:val="00755D9C"/>
    <w:pPr>
      <w:tabs>
        <w:tab w:val="center" w:pos="4153"/>
        <w:tab w:val="right" w:pos="8306"/>
      </w:tabs>
    </w:pPr>
  </w:style>
  <w:style w:type="character" w:styleId="PageNumber">
    <w:name w:val="page number"/>
    <w:basedOn w:val="DefaultParagraphFont"/>
    <w:rsid w:val="00755D9C"/>
  </w:style>
  <w:style w:type="paragraph" w:customStyle="1" w:styleId="Default">
    <w:name w:val="Default"/>
    <w:rsid w:val="006618C0"/>
    <w:pPr>
      <w:autoSpaceDE w:val="0"/>
      <w:autoSpaceDN w:val="0"/>
      <w:adjustRightInd w:val="0"/>
    </w:pPr>
    <w:rPr>
      <w:color w:val="000000"/>
      <w:sz w:val="24"/>
      <w:szCs w:val="24"/>
    </w:rPr>
  </w:style>
  <w:style w:type="paragraph" w:customStyle="1" w:styleId="CM319">
    <w:name w:val="CM319"/>
    <w:basedOn w:val="Default"/>
    <w:next w:val="Default"/>
    <w:rsid w:val="006618C0"/>
    <w:rPr>
      <w:color w:val="auto"/>
    </w:rPr>
  </w:style>
  <w:style w:type="paragraph" w:customStyle="1" w:styleId="CM322">
    <w:name w:val="CM322"/>
    <w:basedOn w:val="Default"/>
    <w:next w:val="Default"/>
    <w:rsid w:val="006618C0"/>
    <w:rPr>
      <w:color w:val="auto"/>
    </w:rPr>
  </w:style>
  <w:style w:type="paragraph" w:customStyle="1" w:styleId="legclearfixlegp2container">
    <w:name w:val="legclearfix legp2container"/>
    <w:basedOn w:val="Normal"/>
    <w:rsid w:val="006618C0"/>
    <w:pPr>
      <w:spacing w:before="100" w:beforeAutospacing="1" w:after="100" w:afterAutospacing="1"/>
    </w:pPr>
  </w:style>
  <w:style w:type="character" w:customStyle="1" w:styleId="legdsleglhslegp2no">
    <w:name w:val="legds leglhs legp2no"/>
    <w:basedOn w:val="DefaultParagraphFont"/>
    <w:rsid w:val="006618C0"/>
  </w:style>
  <w:style w:type="character" w:customStyle="1" w:styleId="legdslegrhslegp2text">
    <w:name w:val="legds legrhs legp2text"/>
    <w:basedOn w:val="DefaultParagraphFont"/>
    <w:rsid w:val="006618C0"/>
  </w:style>
  <w:style w:type="character" w:customStyle="1" w:styleId="legdsleglhslegp3no">
    <w:name w:val="legds leglhs legp3no"/>
    <w:basedOn w:val="DefaultParagraphFont"/>
    <w:rsid w:val="006618C0"/>
  </w:style>
  <w:style w:type="character" w:customStyle="1" w:styleId="legdslegrhslegp3text">
    <w:name w:val="legds legrhs legp3text"/>
    <w:basedOn w:val="DefaultParagraphFont"/>
    <w:rsid w:val="006618C0"/>
  </w:style>
  <w:style w:type="character" w:customStyle="1" w:styleId="legterm">
    <w:name w:val="legterm"/>
    <w:basedOn w:val="DefaultParagraphFont"/>
    <w:rsid w:val="006618C0"/>
  </w:style>
  <w:style w:type="character" w:styleId="HTMLAcronym">
    <w:name w:val="HTML Acronym"/>
    <w:basedOn w:val="DefaultParagraphFont"/>
    <w:rsid w:val="006618C0"/>
  </w:style>
  <w:style w:type="paragraph" w:customStyle="1" w:styleId="legclearfixlegp3container">
    <w:name w:val="legclearfix &#10;legp3container"/>
    <w:basedOn w:val="Normal"/>
    <w:rsid w:val="006618C0"/>
    <w:pPr>
      <w:spacing w:before="100" w:beforeAutospacing="1" w:after="100" w:afterAutospacing="1"/>
    </w:pPr>
  </w:style>
  <w:style w:type="table" w:styleId="TableGrid">
    <w:name w:val="Table Grid"/>
    <w:basedOn w:val="TableNormal"/>
    <w:rsid w:val="00684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684043"/>
    <w:rPr>
      <w:i/>
      <w:sz w:val="20"/>
      <w:szCs w:val="20"/>
    </w:rPr>
  </w:style>
  <w:style w:type="paragraph" w:styleId="BodyTextIndent2">
    <w:name w:val="Body Text Indent 2"/>
    <w:basedOn w:val="Normal"/>
    <w:rsid w:val="00684043"/>
    <w:pPr>
      <w:ind w:left="567"/>
    </w:pPr>
    <w:rPr>
      <w:i/>
      <w:szCs w:val="20"/>
    </w:rPr>
  </w:style>
  <w:style w:type="character" w:customStyle="1" w:styleId="legdslegp1no">
    <w:name w:val="legds legp1no"/>
    <w:basedOn w:val="DefaultParagraphFont"/>
    <w:rsid w:val="00684043"/>
  </w:style>
  <w:style w:type="paragraph" w:customStyle="1" w:styleId="legclearfixlegp3container0">
    <w:name w:val="legclearfix legp3container"/>
    <w:basedOn w:val="Normal"/>
    <w:rsid w:val="00684043"/>
    <w:pPr>
      <w:spacing w:before="100" w:beforeAutospacing="1" w:after="100" w:afterAutospacing="1"/>
    </w:pPr>
  </w:style>
  <w:style w:type="paragraph" w:styleId="BalloonText">
    <w:name w:val="Balloon Text"/>
    <w:basedOn w:val="Normal"/>
    <w:link w:val="BalloonTextChar"/>
    <w:rsid w:val="00B85DBD"/>
    <w:rPr>
      <w:rFonts w:ascii="Tahoma" w:hAnsi="Tahoma"/>
      <w:sz w:val="16"/>
      <w:szCs w:val="16"/>
      <w:lang w:val="x-none" w:eastAsia="x-none"/>
    </w:rPr>
  </w:style>
  <w:style w:type="character" w:customStyle="1" w:styleId="BalloonTextChar">
    <w:name w:val="Balloon Text Char"/>
    <w:link w:val="BalloonText"/>
    <w:rsid w:val="00B85DBD"/>
    <w:rPr>
      <w:rFonts w:ascii="Tahoma" w:hAnsi="Tahoma" w:cs="Tahoma"/>
      <w:sz w:val="16"/>
      <w:szCs w:val="16"/>
    </w:rPr>
  </w:style>
  <w:style w:type="character" w:styleId="Hyperlink">
    <w:name w:val="Hyperlink"/>
    <w:rsid w:val="00BB1A5E"/>
    <w:rPr>
      <w:color w:val="0000FF"/>
      <w:u w:val="single"/>
    </w:rPr>
  </w:style>
  <w:style w:type="character" w:styleId="CommentReference">
    <w:name w:val="annotation reference"/>
    <w:rsid w:val="00430F60"/>
    <w:rPr>
      <w:sz w:val="16"/>
      <w:szCs w:val="16"/>
    </w:rPr>
  </w:style>
  <w:style w:type="paragraph" w:styleId="CommentText">
    <w:name w:val="annotation text"/>
    <w:basedOn w:val="Normal"/>
    <w:link w:val="CommentTextChar"/>
    <w:rsid w:val="00430F60"/>
    <w:rPr>
      <w:sz w:val="20"/>
      <w:szCs w:val="20"/>
    </w:rPr>
  </w:style>
  <w:style w:type="character" w:customStyle="1" w:styleId="CommentTextChar">
    <w:name w:val="Comment Text Char"/>
    <w:basedOn w:val="DefaultParagraphFont"/>
    <w:link w:val="CommentText"/>
    <w:rsid w:val="00430F60"/>
  </w:style>
  <w:style w:type="paragraph" w:styleId="CommentSubject">
    <w:name w:val="annotation subject"/>
    <w:basedOn w:val="CommentText"/>
    <w:next w:val="CommentText"/>
    <w:link w:val="CommentSubjectChar"/>
    <w:rsid w:val="00430F60"/>
    <w:rPr>
      <w:b/>
      <w:bCs/>
    </w:rPr>
  </w:style>
  <w:style w:type="character" w:customStyle="1" w:styleId="CommentSubjectChar">
    <w:name w:val="Comment Subject Char"/>
    <w:link w:val="CommentSubject"/>
    <w:rsid w:val="00430F60"/>
    <w:rPr>
      <w:b/>
      <w:bCs/>
    </w:rPr>
  </w:style>
  <w:style w:type="paragraph" w:styleId="FootnoteText">
    <w:name w:val="footnote text"/>
    <w:basedOn w:val="Normal"/>
    <w:link w:val="FootnoteTextChar"/>
    <w:uiPriority w:val="99"/>
    <w:rsid w:val="004C75A4"/>
    <w:rPr>
      <w:sz w:val="20"/>
      <w:szCs w:val="20"/>
    </w:rPr>
  </w:style>
  <w:style w:type="character" w:customStyle="1" w:styleId="FootnoteTextChar">
    <w:name w:val="Footnote Text Char"/>
    <w:basedOn w:val="DefaultParagraphFont"/>
    <w:link w:val="FootnoteText"/>
    <w:uiPriority w:val="99"/>
    <w:rsid w:val="004C75A4"/>
  </w:style>
  <w:style w:type="character" w:styleId="FootnoteReference">
    <w:name w:val="footnote reference"/>
    <w:rsid w:val="004C75A4"/>
    <w:rPr>
      <w:vertAlign w:val="superscript"/>
    </w:rPr>
  </w:style>
  <w:style w:type="character" w:styleId="FollowedHyperlink">
    <w:name w:val="FollowedHyperlink"/>
    <w:rsid w:val="000A3280"/>
    <w:rPr>
      <w:color w:val="800080"/>
      <w:u w:val="single"/>
    </w:rPr>
  </w:style>
  <w:style w:type="paragraph" w:styleId="Header">
    <w:name w:val="header"/>
    <w:basedOn w:val="Normal"/>
    <w:link w:val="HeaderChar"/>
    <w:uiPriority w:val="99"/>
    <w:rsid w:val="000E3231"/>
    <w:pPr>
      <w:tabs>
        <w:tab w:val="center" w:pos="4513"/>
        <w:tab w:val="right" w:pos="9026"/>
      </w:tabs>
    </w:pPr>
  </w:style>
  <w:style w:type="character" w:customStyle="1" w:styleId="HeaderChar">
    <w:name w:val="Header Char"/>
    <w:link w:val="Header"/>
    <w:uiPriority w:val="99"/>
    <w:rsid w:val="000E3231"/>
    <w:rPr>
      <w:sz w:val="24"/>
      <w:szCs w:val="24"/>
    </w:rPr>
  </w:style>
  <w:style w:type="character" w:customStyle="1" w:styleId="Heading4Char">
    <w:name w:val="Heading 4 Char"/>
    <w:basedOn w:val="DefaultParagraphFont"/>
    <w:link w:val="Heading4"/>
    <w:uiPriority w:val="9"/>
    <w:rsid w:val="0022188B"/>
    <w:rPr>
      <w:b/>
      <w:bCs/>
      <w:sz w:val="24"/>
      <w:szCs w:val="24"/>
    </w:rPr>
  </w:style>
  <w:style w:type="paragraph" w:customStyle="1" w:styleId="legp1paratext">
    <w:name w:val="legp1paratext"/>
    <w:basedOn w:val="Normal"/>
    <w:rsid w:val="0022188B"/>
    <w:pPr>
      <w:spacing w:before="100" w:beforeAutospacing="1" w:after="100" w:afterAutospacing="1"/>
    </w:pPr>
    <w:rPr>
      <w:lang w:val="en-US" w:eastAsia="en-US"/>
    </w:rPr>
  </w:style>
  <w:style w:type="character" w:customStyle="1" w:styleId="legp1no">
    <w:name w:val="legp1no"/>
    <w:basedOn w:val="DefaultParagraphFont"/>
    <w:rsid w:val="0022188B"/>
  </w:style>
  <w:style w:type="paragraph" w:customStyle="1" w:styleId="legp2paratext">
    <w:name w:val="legp2paratext"/>
    <w:basedOn w:val="Normal"/>
    <w:rsid w:val="0022188B"/>
    <w:pPr>
      <w:spacing w:before="100" w:beforeAutospacing="1" w:after="100" w:afterAutospacing="1"/>
    </w:pPr>
    <w:rPr>
      <w:lang w:val="en-US" w:eastAsia="en-US"/>
    </w:rPr>
  </w:style>
  <w:style w:type="paragraph" w:customStyle="1" w:styleId="legclearfix">
    <w:name w:val="legclearfix"/>
    <w:basedOn w:val="Normal"/>
    <w:rsid w:val="0022188B"/>
    <w:pPr>
      <w:spacing w:before="100" w:beforeAutospacing="1" w:after="100" w:afterAutospacing="1"/>
    </w:pPr>
    <w:rPr>
      <w:lang w:val="en-US" w:eastAsia="en-US"/>
    </w:rPr>
  </w:style>
  <w:style w:type="character" w:customStyle="1" w:styleId="legds">
    <w:name w:val="legds"/>
    <w:basedOn w:val="DefaultParagraphFont"/>
    <w:rsid w:val="0022188B"/>
  </w:style>
  <w:style w:type="character" w:customStyle="1" w:styleId="Heading5Char">
    <w:name w:val="Heading 5 Char"/>
    <w:link w:val="Heading5"/>
    <w:uiPriority w:val="9"/>
    <w:rsid w:val="00810E97"/>
    <w:rPr>
      <w:b/>
      <w:bCs/>
    </w:rPr>
  </w:style>
  <w:style w:type="character" w:customStyle="1" w:styleId="Heading3Char">
    <w:name w:val="Heading 3 Char"/>
    <w:basedOn w:val="DefaultParagraphFont"/>
    <w:link w:val="Heading3"/>
    <w:semiHidden/>
    <w:rsid w:val="004919BE"/>
    <w:rPr>
      <w:rFonts w:asciiTheme="majorHAnsi" w:eastAsiaTheme="majorEastAsia" w:hAnsiTheme="majorHAnsi" w:cstheme="majorBidi"/>
      <w:b/>
      <w:bCs/>
      <w:color w:val="4F81BD" w:themeColor="accent1"/>
      <w:sz w:val="24"/>
      <w:szCs w:val="24"/>
    </w:rPr>
  </w:style>
  <w:style w:type="paragraph" w:styleId="NoSpacing">
    <w:name w:val="No Spacing"/>
    <w:uiPriority w:val="1"/>
    <w:qFormat/>
    <w:rsid w:val="007C2C9B"/>
    <w:rPr>
      <w:sz w:val="24"/>
      <w:szCs w:val="24"/>
    </w:rPr>
  </w:style>
  <w:style w:type="paragraph" w:customStyle="1" w:styleId="last-child">
    <w:name w:val="last-child"/>
    <w:basedOn w:val="Normal"/>
    <w:rsid w:val="007C2C9B"/>
    <w:pPr>
      <w:spacing w:before="100" w:beforeAutospacing="1" w:after="100" w:afterAutospacing="1"/>
    </w:pPr>
    <w:rPr>
      <w:lang w:val="en-US" w:eastAsia="en-US"/>
    </w:rPr>
  </w:style>
  <w:style w:type="paragraph" w:customStyle="1" w:styleId="Normal1">
    <w:name w:val="Normal1"/>
    <w:basedOn w:val="Normal"/>
    <w:rsid w:val="007119ED"/>
    <w:pPr>
      <w:spacing w:before="100" w:beforeAutospacing="1" w:after="100" w:afterAutospacing="1"/>
    </w:pPr>
  </w:style>
  <w:style w:type="character" w:customStyle="1" w:styleId="Heading1Char">
    <w:name w:val="Heading 1 Char"/>
    <w:basedOn w:val="DefaultParagraphFont"/>
    <w:link w:val="Heading1"/>
    <w:rsid w:val="00013C1A"/>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F027A9"/>
    <w:pPr>
      <w:ind w:left="720"/>
      <w:contextualSpacing/>
    </w:pPr>
  </w:style>
  <w:style w:type="paragraph" w:customStyle="1" w:styleId="legp2text">
    <w:name w:val="legp2text"/>
    <w:basedOn w:val="Normal"/>
    <w:rsid w:val="00E43702"/>
    <w:pPr>
      <w:spacing w:before="100" w:beforeAutospacing="1" w:after="100" w:afterAutospacing="1"/>
    </w:pPr>
  </w:style>
  <w:style w:type="paragraph" w:customStyle="1" w:styleId="Decisiontext">
    <w:name w:val="Decision text"/>
    <w:basedOn w:val="Normal"/>
    <w:rsid w:val="00E43702"/>
    <w:pPr>
      <w:spacing w:after="120"/>
      <w:jc w:val="both"/>
    </w:pPr>
    <w:rPr>
      <w:lang w:eastAsia="en-US"/>
    </w:rPr>
  </w:style>
  <w:style w:type="character" w:styleId="UnresolvedMention">
    <w:name w:val="Unresolved Mention"/>
    <w:basedOn w:val="DefaultParagraphFont"/>
    <w:uiPriority w:val="99"/>
    <w:semiHidden/>
    <w:unhideWhenUsed/>
    <w:rsid w:val="00F02598"/>
    <w:rPr>
      <w:color w:val="605E5C"/>
      <w:shd w:val="clear" w:color="auto" w:fill="E1DFDD"/>
    </w:rPr>
  </w:style>
  <w:style w:type="character" w:customStyle="1" w:styleId="legchangedelimiter">
    <w:name w:val="legchangedelimiter"/>
    <w:basedOn w:val="DefaultParagraphFont"/>
    <w:rsid w:val="009A7574"/>
  </w:style>
  <w:style w:type="character" w:customStyle="1" w:styleId="legsubstitution">
    <w:name w:val="legsubstitution"/>
    <w:basedOn w:val="DefaultParagraphFont"/>
    <w:rsid w:val="009A7574"/>
  </w:style>
  <w:style w:type="paragraph" w:styleId="Revision">
    <w:name w:val="Revision"/>
    <w:hidden/>
    <w:uiPriority w:val="99"/>
    <w:semiHidden/>
    <w:rsid w:val="0068055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183047">
      <w:bodyDiv w:val="1"/>
      <w:marLeft w:val="0"/>
      <w:marRight w:val="0"/>
      <w:marTop w:val="0"/>
      <w:marBottom w:val="0"/>
      <w:divBdr>
        <w:top w:val="none" w:sz="0" w:space="0" w:color="auto"/>
        <w:left w:val="none" w:sz="0" w:space="0" w:color="auto"/>
        <w:bottom w:val="none" w:sz="0" w:space="0" w:color="auto"/>
        <w:right w:val="none" w:sz="0" w:space="0" w:color="auto"/>
      </w:divBdr>
    </w:div>
    <w:div w:id="302664252">
      <w:bodyDiv w:val="1"/>
      <w:marLeft w:val="0"/>
      <w:marRight w:val="0"/>
      <w:marTop w:val="0"/>
      <w:marBottom w:val="0"/>
      <w:divBdr>
        <w:top w:val="none" w:sz="0" w:space="0" w:color="auto"/>
        <w:left w:val="none" w:sz="0" w:space="0" w:color="auto"/>
        <w:bottom w:val="none" w:sz="0" w:space="0" w:color="auto"/>
        <w:right w:val="none" w:sz="0" w:space="0" w:color="auto"/>
      </w:divBdr>
      <w:divsChild>
        <w:div w:id="2200204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5346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2288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80729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69382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7058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0882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76202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1712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0201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85921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9593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59554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8794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2347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9620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3197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78775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548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30347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88493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04098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38220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1525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9720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8719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63130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4875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4147443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4867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4768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3200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0749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9756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651404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1626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97405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76139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8247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9755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55424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2365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54332675">
      <w:bodyDiv w:val="1"/>
      <w:marLeft w:val="0"/>
      <w:marRight w:val="0"/>
      <w:marTop w:val="0"/>
      <w:marBottom w:val="0"/>
      <w:divBdr>
        <w:top w:val="none" w:sz="0" w:space="0" w:color="auto"/>
        <w:left w:val="none" w:sz="0" w:space="0" w:color="auto"/>
        <w:bottom w:val="none" w:sz="0" w:space="0" w:color="auto"/>
        <w:right w:val="none" w:sz="0" w:space="0" w:color="auto"/>
      </w:divBdr>
      <w:divsChild>
        <w:div w:id="71323017">
          <w:marLeft w:val="0"/>
          <w:marRight w:val="0"/>
          <w:marTop w:val="0"/>
          <w:marBottom w:val="0"/>
          <w:divBdr>
            <w:top w:val="none" w:sz="0" w:space="0" w:color="auto"/>
            <w:left w:val="none" w:sz="0" w:space="0" w:color="auto"/>
            <w:bottom w:val="none" w:sz="0" w:space="0" w:color="auto"/>
            <w:right w:val="none" w:sz="0" w:space="0" w:color="auto"/>
          </w:divBdr>
          <w:divsChild>
            <w:div w:id="17321048">
              <w:marLeft w:val="0"/>
              <w:marRight w:val="0"/>
              <w:marTop w:val="0"/>
              <w:marBottom w:val="0"/>
              <w:divBdr>
                <w:top w:val="none" w:sz="0" w:space="0" w:color="auto"/>
                <w:left w:val="none" w:sz="0" w:space="0" w:color="auto"/>
                <w:bottom w:val="none" w:sz="0" w:space="0" w:color="auto"/>
                <w:right w:val="none" w:sz="0" w:space="0" w:color="auto"/>
              </w:divBdr>
            </w:div>
            <w:div w:id="608775748">
              <w:marLeft w:val="0"/>
              <w:marRight w:val="0"/>
              <w:marTop w:val="0"/>
              <w:marBottom w:val="0"/>
              <w:divBdr>
                <w:top w:val="none" w:sz="0" w:space="0" w:color="auto"/>
                <w:left w:val="none" w:sz="0" w:space="0" w:color="auto"/>
                <w:bottom w:val="none" w:sz="0" w:space="0" w:color="auto"/>
                <w:right w:val="none" w:sz="0" w:space="0" w:color="auto"/>
              </w:divBdr>
            </w:div>
            <w:div w:id="939683578">
              <w:marLeft w:val="0"/>
              <w:marRight w:val="0"/>
              <w:marTop w:val="0"/>
              <w:marBottom w:val="0"/>
              <w:divBdr>
                <w:top w:val="none" w:sz="0" w:space="0" w:color="auto"/>
                <w:left w:val="none" w:sz="0" w:space="0" w:color="auto"/>
                <w:bottom w:val="none" w:sz="0" w:space="0" w:color="auto"/>
                <w:right w:val="none" w:sz="0" w:space="0" w:color="auto"/>
              </w:divBdr>
            </w:div>
            <w:div w:id="978221681">
              <w:marLeft w:val="0"/>
              <w:marRight w:val="0"/>
              <w:marTop w:val="0"/>
              <w:marBottom w:val="0"/>
              <w:divBdr>
                <w:top w:val="none" w:sz="0" w:space="0" w:color="auto"/>
                <w:left w:val="none" w:sz="0" w:space="0" w:color="auto"/>
                <w:bottom w:val="none" w:sz="0" w:space="0" w:color="auto"/>
                <w:right w:val="none" w:sz="0" w:space="0" w:color="auto"/>
              </w:divBdr>
            </w:div>
            <w:div w:id="979572356">
              <w:marLeft w:val="0"/>
              <w:marRight w:val="0"/>
              <w:marTop w:val="0"/>
              <w:marBottom w:val="0"/>
              <w:divBdr>
                <w:top w:val="none" w:sz="0" w:space="0" w:color="auto"/>
                <w:left w:val="none" w:sz="0" w:space="0" w:color="auto"/>
                <w:bottom w:val="none" w:sz="0" w:space="0" w:color="auto"/>
                <w:right w:val="none" w:sz="0" w:space="0" w:color="auto"/>
              </w:divBdr>
            </w:div>
            <w:div w:id="1189754512">
              <w:marLeft w:val="0"/>
              <w:marRight w:val="0"/>
              <w:marTop w:val="0"/>
              <w:marBottom w:val="0"/>
              <w:divBdr>
                <w:top w:val="none" w:sz="0" w:space="0" w:color="auto"/>
                <w:left w:val="none" w:sz="0" w:space="0" w:color="auto"/>
                <w:bottom w:val="none" w:sz="0" w:space="0" w:color="auto"/>
                <w:right w:val="none" w:sz="0" w:space="0" w:color="auto"/>
              </w:divBdr>
            </w:div>
            <w:div w:id="1205362880">
              <w:marLeft w:val="0"/>
              <w:marRight w:val="0"/>
              <w:marTop w:val="0"/>
              <w:marBottom w:val="0"/>
              <w:divBdr>
                <w:top w:val="none" w:sz="0" w:space="0" w:color="auto"/>
                <w:left w:val="none" w:sz="0" w:space="0" w:color="auto"/>
                <w:bottom w:val="none" w:sz="0" w:space="0" w:color="auto"/>
                <w:right w:val="none" w:sz="0" w:space="0" w:color="auto"/>
              </w:divBdr>
            </w:div>
            <w:div w:id="1215040679">
              <w:marLeft w:val="0"/>
              <w:marRight w:val="0"/>
              <w:marTop w:val="0"/>
              <w:marBottom w:val="0"/>
              <w:divBdr>
                <w:top w:val="none" w:sz="0" w:space="0" w:color="auto"/>
                <w:left w:val="none" w:sz="0" w:space="0" w:color="auto"/>
                <w:bottom w:val="none" w:sz="0" w:space="0" w:color="auto"/>
                <w:right w:val="none" w:sz="0" w:space="0" w:color="auto"/>
              </w:divBdr>
            </w:div>
            <w:div w:id="1351490996">
              <w:marLeft w:val="0"/>
              <w:marRight w:val="0"/>
              <w:marTop w:val="0"/>
              <w:marBottom w:val="0"/>
              <w:divBdr>
                <w:top w:val="none" w:sz="0" w:space="0" w:color="auto"/>
                <w:left w:val="none" w:sz="0" w:space="0" w:color="auto"/>
                <w:bottom w:val="none" w:sz="0" w:space="0" w:color="auto"/>
                <w:right w:val="none" w:sz="0" w:space="0" w:color="auto"/>
              </w:divBdr>
            </w:div>
            <w:div w:id="1826241786">
              <w:marLeft w:val="0"/>
              <w:marRight w:val="0"/>
              <w:marTop w:val="0"/>
              <w:marBottom w:val="0"/>
              <w:divBdr>
                <w:top w:val="none" w:sz="0" w:space="0" w:color="auto"/>
                <w:left w:val="none" w:sz="0" w:space="0" w:color="auto"/>
                <w:bottom w:val="none" w:sz="0" w:space="0" w:color="auto"/>
                <w:right w:val="none" w:sz="0" w:space="0" w:color="auto"/>
              </w:divBdr>
            </w:div>
            <w:div w:id="2028674619">
              <w:marLeft w:val="0"/>
              <w:marRight w:val="0"/>
              <w:marTop w:val="0"/>
              <w:marBottom w:val="0"/>
              <w:divBdr>
                <w:top w:val="none" w:sz="0" w:space="0" w:color="auto"/>
                <w:left w:val="none" w:sz="0" w:space="0" w:color="auto"/>
                <w:bottom w:val="none" w:sz="0" w:space="0" w:color="auto"/>
                <w:right w:val="none" w:sz="0" w:space="0" w:color="auto"/>
              </w:divBdr>
            </w:div>
            <w:div w:id="213617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036887">
      <w:bodyDiv w:val="1"/>
      <w:marLeft w:val="0"/>
      <w:marRight w:val="0"/>
      <w:marTop w:val="0"/>
      <w:marBottom w:val="0"/>
      <w:divBdr>
        <w:top w:val="none" w:sz="0" w:space="0" w:color="auto"/>
        <w:left w:val="none" w:sz="0" w:space="0" w:color="auto"/>
        <w:bottom w:val="none" w:sz="0" w:space="0" w:color="auto"/>
        <w:right w:val="none" w:sz="0" w:space="0" w:color="auto"/>
      </w:divBdr>
    </w:div>
    <w:div w:id="1146824880">
      <w:bodyDiv w:val="1"/>
      <w:marLeft w:val="0"/>
      <w:marRight w:val="0"/>
      <w:marTop w:val="0"/>
      <w:marBottom w:val="0"/>
      <w:divBdr>
        <w:top w:val="none" w:sz="0" w:space="0" w:color="auto"/>
        <w:left w:val="none" w:sz="0" w:space="0" w:color="auto"/>
        <w:bottom w:val="none" w:sz="0" w:space="0" w:color="auto"/>
        <w:right w:val="none" w:sz="0" w:space="0" w:color="auto"/>
      </w:divBdr>
    </w:div>
    <w:div w:id="1217276501">
      <w:bodyDiv w:val="1"/>
      <w:marLeft w:val="0"/>
      <w:marRight w:val="0"/>
      <w:marTop w:val="0"/>
      <w:marBottom w:val="0"/>
      <w:divBdr>
        <w:top w:val="none" w:sz="0" w:space="0" w:color="auto"/>
        <w:left w:val="none" w:sz="0" w:space="0" w:color="auto"/>
        <w:bottom w:val="none" w:sz="0" w:space="0" w:color="auto"/>
        <w:right w:val="none" w:sz="0" w:space="0" w:color="auto"/>
      </w:divBdr>
    </w:div>
    <w:div w:id="1254587801">
      <w:bodyDiv w:val="1"/>
      <w:marLeft w:val="0"/>
      <w:marRight w:val="0"/>
      <w:marTop w:val="0"/>
      <w:marBottom w:val="0"/>
      <w:divBdr>
        <w:top w:val="none" w:sz="0" w:space="0" w:color="auto"/>
        <w:left w:val="none" w:sz="0" w:space="0" w:color="auto"/>
        <w:bottom w:val="none" w:sz="0" w:space="0" w:color="auto"/>
        <w:right w:val="none" w:sz="0" w:space="0" w:color="auto"/>
      </w:divBdr>
    </w:div>
    <w:div w:id="1778405736">
      <w:bodyDiv w:val="1"/>
      <w:marLeft w:val="0"/>
      <w:marRight w:val="0"/>
      <w:marTop w:val="0"/>
      <w:marBottom w:val="0"/>
      <w:divBdr>
        <w:top w:val="none" w:sz="0" w:space="0" w:color="auto"/>
        <w:left w:val="none" w:sz="0" w:space="0" w:color="auto"/>
        <w:bottom w:val="none" w:sz="0" w:space="0" w:color="auto"/>
        <w:right w:val="none" w:sz="0" w:space="0" w:color="auto"/>
      </w:divBdr>
    </w:div>
    <w:div w:id="1944723832">
      <w:bodyDiv w:val="1"/>
      <w:marLeft w:val="0"/>
      <w:marRight w:val="0"/>
      <w:marTop w:val="0"/>
      <w:marBottom w:val="0"/>
      <w:divBdr>
        <w:top w:val="none" w:sz="0" w:space="0" w:color="auto"/>
        <w:left w:val="none" w:sz="0" w:space="0" w:color="auto"/>
        <w:bottom w:val="none" w:sz="0" w:space="0" w:color="auto"/>
        <w:right w:val="none" w:sz="0" w:space="0" w:color="auto"/>
      </w:divBdr>
    </w:div>
    <w:div w:id="2016416598">
      <w:bodyDiv w:val="1"/>
      <w:marLeft w:val="0"/>
      <w:marRight w:val="0"/>
      <w:marTop w:val="0"/>
      <w:marBottom w:val="0"/>
      <w:divBdr>
        <w:top w:val="none" w:sz="0" w:space="0" w:color="auto"/>
        <w:left w:val="none" w:sz="0" w:space="0" w:color="auto"/>
        <w:bottom w:val="none" w:sz="0" w:space="0" w:color="auto"/>
        <w:right w:val="none" w:sz="0" w:space="0" w:color="auto"/>
      </w:divBdr>
    </w:div>
    <w:div w:id="202690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pag.org.uk/welfare-rights/support-advisers/support-advisers-england-and-wales/support-judicial-review-process/pursuing-court-and" TargetMode="External"/><Relationship Id="rId18" Type="http://schemas.openxmlformats.org/officeDocument/2006/relationships/hyperlink" Target="mailto:jrproject@cpag.org.uk" TargetMode="External"/><Relationship Id="rId26" Type="http://schemas.openxmlformats.org/officeDocument/2006/relationships/footer" Target="footer2.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https://cpag.org.uk/welfare-rights/support-advisers/support-advisers-england-and-wales/support-judicial-review-process/pursuing-court-and" TargetMode="External"/><Relationship Id="rId17" Type="http://schemas.openxmlformats.org/officeDocument/2006/relationships/hyperlink" Target="mailto:jrproject@cpag.org.uk"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cpag.org.uk/welfare-rights/support-advisers/support-advisers-england-and-wales/support-judicial-review-process/pursuing-court-and" TargetMode="External"/><Relationship Id="rId20" Type="http://schemas.openxmlformats.org/officeDocument/2006/relationships/comments" Target="comments.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RProject@CPAG.org.uk" TargetMode="External"/><Relationship Id="rId24" Type="http://schemas.openxmlformats.org/officeDocument/2006/relationships/hyperlink" Target="mailto:thetreasurysolicitor@governmentlegal.gov.uk" TargetMode="External"/><Relationship Id="rId5" Type="http://schemas.openxmlformats.org/officeDocument/2006/relationships/numbering" Target="numbering.xml"/><Relationship Id="rId15" Type="http://schemas.openxmlformats.org/officeDocument/2006/relationships/hyperlink" Target="https://cpag.org.uk/welfare-rights/support-advisers/support-advisers-england-and-wales/support-judicial-review-process/pursuing-court-and" TargetMode="External"/><Relationship Id="rId23" Type="http://schemas.microsoft.com/office/2018/08/relationships/commentsExtensible" Target="commentsExtensible.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thetreasurysolicitor@governmentlegal.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RProject@CPAG.org.uk" TargetMode="External"/><Relationship Id="rId22" Type="http://schemas.microsoft.com/office/2016/09/relationships/commentsIds" Target="commentsIds.xml"/><Relationship Id="rId27" Type="http://schemas.openxmlformats.org/officeDocument/2006/relationships/header" Target="header1.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media/61f28523d3bf7f78e469cd05/dmganx-a-to-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95143BE3AFE244BA8430A45F6507EC" ma:contentTypeVersion="18" ma:contentTypeDescription="Create a new document." ma:contentTypeScope="" ma:versionID="a2f669437336aebe6094fd2bc69edd40">
  <xsd:schema xmlns:xsd="http://www.w3.org/2001/XMLSchema" xmlns:xs="http://www.w3.org/2001/XMLSchema" xmlns:p="http://schemas.microsoft.com/office/2006/metadata/properties" xmlns:ns2="6e2bcfc7-025d-4f10-9223-180fc34b56d9" xmlns:ns3="73e1a587-7286-44c9-a1fe-3710516a651b" targetNamespace="http://schemas.microsoft.com/office/2006/metadata/properties" ma:root="true" ma:fieldsID="2c0fc024dba4f09b8066cce4118a631b" ns2:_="" ns3:_="">
    <xsd:import namespace="6e2bcfc7-025d-4f10-9223-180fc34b56d9"/>
    <xsd:import namespace="73e1a587-7286-44c9-a1fe-3710516a65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2bcfc7-025d-4f10-9223-180fc34b56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bdb9d6e-4a40-4bb6-ba1f-8e96de9002b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e1a587-7286-44c9-a1fe-3710516a651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c99ed9-1a5f-44ea-a617-508aa7e7df9a}" ma:internalName="TaxCatchAll" ma:showField="CatchAllData" ma:web="73e1a587-7286-44c9-a1fe-3710516a65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e2bcfc7-025d-4f10-9223-180fc34b56d9">
      <Terms xmlns="http://schemas.microsoft.com/office/infopath/2007/PartnerControls"/>
    </lcf76f155ced4ddcb4097134ff3c332f>
    <TaxCatchAll xmlns="73e1a587-7286-44c9-a1fe-3710516a651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9D7369-52A9-426B-870F-B29D5AC4F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2bcfc7-025d-4f10-9223-180fc34b56d9"/>
    <ds:schemaRef ds:uri="73e1a587-7286-44c9-a1fe-3710516a6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6A1B78-71C5-4607-B41E-651475E279C3}">
  <ds:schemaRefs>
    <ds:schemaRef ds:uri="http://schemas.openxmlformats.org/officeDocument/2006/bibliography"/>
  </ds:schemaRefs>
</ds:datastoreItem>
</file>

<file path=customXml/itemProps3.xml><?xml version="1.0" encoding="utf-8"?>
<ds:datastoreItem xmlns:ds="http://schemas.openxmlformats.org/officeDocument/2006/customXml" ds:itemID="{F80D0416-9A16-4D52-A142-DBAE9E52D473}">
  <ds:schemaRefs>
    <ds:schemaRef ds:uri="http://schemas.microsoft.com/office/2006/metadata/properties"/>
    <ds:schemaRef ds:uri="http://schemas.microsoft.com/office/infopath/2007/PartnerControls"/>
    <ds:schemaRef ds:uri="6e2bcfc7-025d-4f10-9223-180fc34b56d9"/>
    <ds:schemaRef ds:uri="73e1a587-7286-44c9-a1fe-3710516a651b"/>
  </ds:schemaRefs>
</ds:datastoreItem>
</file>

<file path=customXml/itemProps4.xml><?xml version="1.0" encoding="utf-8"?>
<ds:datastoreItem xmlns:ds="http://schemas.openxmlformats.org/officeDocument/2006/customXml" ds:itemID="{7C2A5411-526B-4F8C-B80E-EB04180CAA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2603</Words>
  <Characters>14841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XD Telephone: 01522 828611</vt:lpstr>
    </vt:vector>
  </TitlesOfParts>
  <Company>Child Poverty Action Group</Company>
  <LinksUpToDate>false</LinksUpToDate>
  <CharactersWithSpaces>17410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 Telephone: 01522 828611</dc:title>
  <dc:creator>mwilliams</dc:creator>
  <cp:lastModifiedBy>Jessica Strode</cp:lastModifiedBy>
  <cp:revision>3</cp:revision>
  <cp:lastPrinted>2019-02-20T14:26:00Z</cp:lastPrinted>
  <dcterms:created xsi:type="dcterms:W3CDTF">2025-02-21T16:45:00Z</dcterms:created>
  <dcterms:modified xsi:type="dcterms:W3CDTF">2025-02-21T16:46:00Z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0x0101008595143BE3AFE244BA8430A45F6507EC</vt:lpwstr>
  </property>
  <property fmtid="{D5CDD505-2E9C-101B-9397-08002B2CF9AE}" pid="3" name="Order">
    <vt:r8>5563200</vt:r8>
  </property>
  <property fmtid="{D5CDD505-2E9C-101B-9397-08002B2CF9AE}" pid="4" name="MediaServiceImageTags">
    <vt:lpwstr/>
  </property>
</Properties>
</file>