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DC07" w14:textId="50C537E6" w:rsidR="00D61F4D" w:rsidRPr="00D61F4D" w:rsidRDefault="00D61F4D" w:rsidP="00D61F4D">
      <w:pPr>
        <w:rPr>
          <w:b/>
          <w:bCs/>
          <w:sz w:val="40"/>
          <w:szCs w:val="40"/>
        </w:rPr>
      </w:pPr>
      <w:r w:rsidRPr="00D61F4D">
        <w:rPr>
          <w:b/>
          <w:bCs/>
          <w:sz w:val="40"/>
          <w:szCs w:val="40"/>
        </w:rPr>
        <w:t xml:space="preserve">Getting </w:t>
      </w:r>
      <w:proofErr w:type="gramStart"/>
      <w:r w:rsidR="00746F95">
        <w:rPr>
          <w:b/>
          <w:bCs/>
          <w:sz w:val="40"/>
          <w:szCs w:val="40"/>
        </w:rPr>
        <w:t>claim</w:t>
      </w:r>
      <w:proofErr w:type="gramEnd"/>
      <w:r w:rsidR="00746F95">
        <w:rPr>
          <w:b/>
          <w:bCs/>
          <w:sz w:val="40"/>
          <w:szCs w:val="40"/>
        </w:rPr>
        <w:t xml:space="preserve"> </w:t>
      </w:r>
      <w:r w:rsidRPr="00D61F4D">
        <w:rPr>
          <w:b/>
          <w:bCs/>
          <w:sz w:val="40"/>
          <w:szCs w:val="40"/>
        </w:rPr>
        <w:t>information from your online universal credit account</w:t>
      </w:r>
    </w:p>
    <w:p w14:paraId="2CD1CE7B" w14:textId="5F3619EB" w:rsidR="00D61F4D" w:rsidRPr="00C66152" w:rsidRDefault="00785C63" w:rsidP="00D61F4D">
      <w:pPr>
        <w:rPr>
          <w:sz w:val="28"/>
          <w:szCs w:val="28"/>
        </w:rPr>
      </w:pPr>
      <w:r w:rsidRPr="00C66152">
        <w:rPr>
          <w:sz w:val="28"/>
          <w:szCs w:val="28"/>
        </w:rPr>
        <w:t>Where to find the claim information your adviser needs from your universal credit online account and how to download it into a PDF so that you can send it to them.</w:t>
      </w:r>
    </w:p>
    <w:p w14:paraId="1B635E18" w14:textId="77777777" w:rsidR="00785C63" w:rsidRDefault="00785C63" w:rsidP="00785C63"/>
    <w:p w14:paraId="6E1250BC" w14:textId="316218EF" w:rsidR="00785C63" w:rsidRDefault="00785C63" w:rsidP="00785C63">
      <w:r>
        <w:t>To advise you, your adviser needs the details of your universal credit claim (including the information you gave when you made your claim and the date you submitted the claim).</w:t>
      </w:r>
    </w:p>
    <w:p w14:paraId="41FB82C2" w14:textId="343F2C94" w:rsidR="00D61F4D" w:rsidRDefault="00785C63" w:rsidP="00785C63">
      <w:r>
        <w:t>This page explains where to find this information and how to download it from your universal credit online account into a PDF so that you can send it to your adviser.</w:t>
      </w:r>
    </w:p>
    <w:p w14:paraId="53DC6820" w14:textId="77777777" w:rsidR="00785C63" w:rsidRDefault="00785C63" w:rsidP="00785C63">
      <w:pPr>
        <w:rPr>
          <w:b/>
          <w:bCs/>
        </w:rPr>
      </w:pPr>
    </w:p>
    <w:p w14:paraId="3080D571" w14:textId="54364B81" w:rsidR="00D61F4D" w:rsidRPr="00D61F4D" w:rsidRDefault="00D61F4D" w:rsidP="00D61F4D">
      <w:pPr>
        <w:rPr>
          <w:b/>
          <w:bCs/>
        </w:rPr>
      </w:pPr>
      <w:r w:rsidRPr="00D61F4D">
        <w:rPr>
          <w:b/>
          <w:bCs/>
        </w:rPr>
        <w:t>Using a smartphone?</w:t>
      </w:r>
    </w:p>
    <w:p w14:paraId="59890BFE" w14:textId="77777777" w:rsidR="00D61F4D" w:rsidRPr="00D61F4D" w:rsidRDefault="00D61F4D" w:rsidP="00D61F4D">
      <w:r w:rsidRPr="00D61F4D">
        <w:t xml:space="preserve">If you don't have access to a laptop or PC and you access your online universal credit account on a mobile phone, use the instructions below to see if you can save to PDF or print to PDF on your phone. If not, a local library may have a computer you can use to download the information from your universal credit account to a PDF. If this is not </w:t>
      </w:r>
      <w:proofErr w:type="gramStart"/>
      <w:r w:rsidRPr="00D61F4D">
        <w:t>possible,  you</w:t>
      </w:r>
      <w:proofErr w:type="gramEnd"/>
      <w:r w:rsidRPr="00D61F4D">
        <w:t xml:space="preserve"> could take screenshots of the information from your phone. Take multiple screenshots of any long pages to make sure you capture all the information in the shots.</w:t>
      </w:r>
    </w:p>
    <w:p w14:paraId="5EC8B156" w14:textId="77777777" w:rsidR="00D61F4D" w:rsidRDefault="00D61F4D" w:rsidP="00D61F4D">
      <w:pPr>
        <w:rPr>
          <w:b/>
          <w:bCs/>
          <w:sz w:val="32"/>
          <w:szCs w:val="32"/>
        </w:rPr>
      </w:pPr>
    </w:p>
    <w:p w14:paraId="6ECDEA39" w14:textId="77777777" w:rsidR="00D61F4D" w:rsidRDefault="00D61F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99DF519" w14:textId="5448255B" w:rsidR="00D61F4D" w:rsidRPr="00D61F4D" w:rsidRDefault="00D61F4D" w:rsidP="00D61F4D">
      <w:pPr>
        <w:rPr>
          <w:b/>
          <w:bCs/>
          <w:sz w:val="36"/>
          <w:szCs w:val="36"/>
        </w:rPr>
      </w:pPr>
      <w:r w:rsidRPr="00D61F4D">
        <w:rPr>
          <w:b/>
          <w:bCs/>
          <w:sz w:val="36"/>
          <w:szCs w:val="36"/>
        </w:rPr>
        <w:lastRenderedPageBreak/>
        <w:t>Instructions</w:t>
      </w:r>
    </w:p>
    <w:p w14:paraId="3BD0BA84" w14:textId="77777777" w:rsidR="00D61F4D" w:rsidRPr="00D61F4D" w:rsidRDefault="00D61F4D" w:rsidP="00D61F4D">
      <w:r w:rsidRPr="00D61F4D">
        <w:t>First, log into your universal credit online account and then follow the instructions below.</w:t>
      </w:r>
    </w:p>
    <w:p w14:paraId="7C61E757" w14:textId="1D08171B" w:rsidR="00D61F4D" w:rsidRPr="00D61F4D" w:rsidRDefault="00D61F4D" w:rsidP="00D61F4D">
      <w:pPr>
        <w:rPr>
          <w:b/>
          <w:bCs/>
          <w:sz w:val="28"/>
          <w:szCs w:val="28"/>
        </w:rPr>
      </w:pPr>
      <w:r w:rsidRPr="00D61F4D">
        <w:rPr>
          <w:b/>
          <w:bCs/>
          <w:sz w:val="28"/>
          <w:szCs w:val="28"/>
        </w:rPr>
        <w:t>Printing the details of your claim</w:t>
      </w:r>
    </w:p>
    <w:p w14:paraId="52F4EB24" w14:textId="50A00CCC" w:rsidR="00D61F4D" w:rsidRPr="00D61F4D" w:rsidRDefault="00D61F4D" w:rsidP="00D61F4D">
      <w:r w:rsidRPr="00D61F4D">
        <w:rPr>
          <w:noProof/>
        </w:rPr>
        <w:drawing>
          <wp:inline distT="0" distB="0" distL="0" distR="0" wp14:anchorId="359F2647" wp14:editId="790F0782">
            <wp:extent cx="5715000" cy="3257550"/>
            <wp:effectExtent l="0" t="0" r="0" b="0"/>
            <wp:docPr id="2088131900" name="Picture 29" descr="Screenshot of UC journal en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creenshot of UC journal entr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DABB5" w14:textId="77777777" w:rsidR="00D61F4D" w:rsidRDefault="00D61F4D" w:rsidP="00D61F4D">
      <w:pPr>
        <w:numPr>
          <w:ilvl w:val="0"/>
          <w:numId w:val="7"/>
        </w:numPr>
      </w:pPr>
      <w:r w:rsidRPr="00D61F4D">
        <w:t>Go to the universal credit journal. Scroll down to the bottom of your journal. Select ‘show more’. Keep doing this until the ‘show more’ button stops appearing.</w:t>
      </w:r>
    </w:p>
    <w:p w14:paraId="2B2CC3D8" w14:textId="77777777" w:rsidR="00D61F4D" w:rsidRPr="00D61F4D" w:rsidRDefault="00D61F4D" w:rsidP="00D61F4D">
      <w:pPr>
        <w:ind w:left="720"/>
      </w:pPr>
    </w:p>
    <w:p w14:paraId="70E0FA3F" w14:textId="7A2FEFA0" w:rsidR="00D61F4D" w:rsidRPr="00D61F4D" w:rsidRDefault="00D61F4D" w:rsidP="00D61F4D">
      <w:r w:rsidRPr="00D61F4D">
        <w:rPr>
          <w:noProof/>
        </w:rPr>
        <w:drawing>
          <wp:inline distT="0" distB="0" distL="0" distR="0" wp14:anchorId="358C4BDC" wp14:editId="377E0FC6">
            <wp:extent cx="5715000" cy="3206750"/>
            <wp:effectExtent l="0" t="0" r="0" b="0"/>
            <wp:docPr id="1772310951" name="Picture 28" descr="Screenshot of UC journal showing new 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creenshot of UC journal showing new cla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D2546" w14:textId="77777777" w:rsidR="00D61F4D" w:rsidRPr="00D61F4D" w:rsidRDefault="00D61F4D" w:rsidP="00D61F4D">
      <w:pPr>
        <w:numPr>
          <w:ilvl w:val="0"/>
          <w:numId w:val="8"/>
        </w:numPr>
      </w:pPr>
      <w:r w:rsidRPr="00D61F4D">
        <w:t>Find the journal entries for the date on which you submitted your universal credit claim. Find and select the journal entry which reads ‘new claim details were submitted’.</w:t>
      </w:r>
    </w:p>
    <w:p w14:paraId="01BB8E94" w14:textId="030AB9AE" w:rsidR="00D61F4D" w:rsidRPr="00D61F4D" w:rsidRDefault="00D61F4D" w:rsidP="00D61F4D">
      <w:r w:rsidRPr="00D61F4D">
        <w:rPr>
          <w:noProof/>
        </w:rPr>
        <w:lastRenderedPageBreak/>
        <w:drawing>
          <wp:inline distT="0" distB="0" distL="0" distR="0" wp14:anchorId="6246F722" wp14:editId="73118AE7">
            <wp:extent cx="5715000" cy="3206750"/>
            <wp:effectExtent l="0" t="0" r="0" b="0"/>
            <wp:docPr id="666436581" name="Picture 27" descr="screenshot of uc journal new claim showing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creenshot of uc journal new claim showing me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7453" w14:textId="77777777" w:rsidR="00D61F4D" w:rsidRDefault="00D61F4D" w:rsidP="00D61F4D">
      <w:pPr>
        <w:numPr>
          <w:ilvl w:val="0"/>
          <w:numId w:val="9"/>
        </w:numPr>
      </w:pPr>
      <w:r w:rsidRPr="00D61F4D">
        <w:t xml:space="preserve">At the top right of the browser window, select the menu button (three lines or </w:t>
      </w:r>
      <w:proofErr w:type="spellStart"/>
      <w:r w:rsidRPr="00D61F4D">
        <w:t>or</w:t>
      </w:r>
      <w:proofErr w:type="spellEnd"/>
      <w:r w:rsidRPr="00D61F4D">
        <w:t xml:space="preserve"> three dots) or alternatively, using your computer keyboard, select Ctrl + P (on Windows devices).</w:t>
      </w:r>
    </w:p>
    <w:p w14:paraId="20371845" w14:textId="77777777" w:rsidR="00D61F4D" w:rsidRPr="00D61F4D" w:rsidRDefault="00D61F4D" w:rsidP="00D61F4D">
      <w:pPr>
        <w:ind w:left="720"/>
      </w:pPr>
    </w:p>
    <w:p w14:paraId="69D0533C" w14:textId="2915EDB0" w:rsidR="00D61F4D" w:rsidRPr="00D61F4D" w:rsidRDefault="00D61F4D" w:rsidP="00D61F4D">
      <w:r w:rsidRPr="00D61F4D">
        <w:rPr>
          <w:noProof/>
        </w:rPr>
        <w:drawing>
          <wp:inline distT="0" distB="0" distL="0" distR="0" wp14:anchorId="5783C6BD" wp14:editId="63720AD1">
            <wp:extent cx="5715000" cy="3206750"/>
            <wp:effectExtent l="0" t="0" r="0" b="0"/>
            <wp:docPr id="532374290" name="Picture 26" descr="Screenshot of printing new claim in UC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creenshot of printing new claim in UC jour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1B20" w14:textId="77777777" w:rsidR="00D61F4D" w:rsidRPr="00D61F4D" w:rsidRDefault="00D61F4D" w:rsidP="00D61F4D">
      <w:pPr>
        <w:numPr>
          <w:ilvl w:val="0"/>
          <w:numId w:val="10"/>
        </w:numPr>
      </w:pPr>
      <w:r w:rsidRPr="00D61F4D">
        <w:t>Select 'Print'.</w:t>
      </w:r>
    </w:p>
    <w:p w14:paraId="031B8BB2" w14:textId="0A45F523" w:rsidR="00D61F4D" w:rsidRPr="00D61F4D" w:rsidRDefault="00D61F4D" w:rsidP="00D61F4D">
      <w:r w:rsidRPr="00D61F4D">
        <w:rPr>
          <w:noProof/>
        </w:rPr>
        <w:lastRenderedPageBreak/>
        <w:drawing>
          <wp:inline distT="0" distB="0" distL="0" distR="0" wp14:anchorId="756C365F" wp14:editId="4300A1A4">
            <wp:extent cx="5715000" cy="3206750"/>
            <wp:effectExtent l="0" t="0" r="0" b="0"/>
            <wp:docPr id="1935232467" name="Picture 25" descr="Screenshot showing how to PDF UC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creenshot showing how to PDF UC jour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AE2E3" w14:textId="77777777" w:rsidR="00D61F4D" w:rsidRPr="00D61F4D" w:rsidRDefault="00D61F4D" w:rsidP="00D61F4D">
      <w:pPr>
        <w:numPr>
          <w:ilvl w:val="0"/>
          <w:numId w:val="11"/>
        </w:numPr>
      </w:pPr>
      <w:r w:rsidRPr="00D61F4D">
        <w:t>Select 'Save as PDF', 'Print to PDF' or ‘Microsoft print to PDF’, then select 'save' or ‘print’.</w:t>
      </w:r>
    </w:p>
    <w:p w14:paraId="4C6EF349" w14:textId="77777777" w:rsidR="00D61F4D" w:rsidRPr="00D61F4D" w:rsidRDefault="00D61F4D" w:rsidP="00D61F4D">
      <w:pPr>
        <w:numPr>
          <w:ilvl w:val="0"/>
          <w:numId w:val="11"/>
        </w:numPr>
      </w:pPr>
      <w:r w:rsidRPr="00D61F4D">
        <w:t>You will then be asked to save the PDF file. Make a note of where you save it so you can find it again when emailing your adviser.</w:t>
      </w:r>
    </w:p>
    <w:p w14:paraId="405784C0" w14:textId="731EF206" w:rsidR="00D61F4D" w:rsidRDefault="00D61F4D">
      <w:pPr>
        <w:rPr>
          <w:b/>
          <w:bCs/>
        </w:rPr>
      </w:pPr>
    </w:p>
    <w:sectPr w:rsidR="00D61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8EC"/>
    <w:multiLevelType w:val="multilevel"/>
    <w:tmpl w:val="B5B0B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B72DC"/>
    <w:multiLevelType w:val="multilevel"/>
    <w:tmpl w:val="841E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37845"/>
    <w:multiLevelType w:val="multilevel"/>
    <w:tmpl w:val="991C4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CF1"/>
    <w:multiLevelType w:val="multilevel"/>
    <w:tmpl w:val="E2CEBE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E7C67"/>
    <w:multiLevelType w:val="multilevel"/>
    <w:tmpl w:val="89C61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F5A53"/>
    <w:multiLevelType w:val="multilevel"/>
    <w:tmpl w:val="B6DA3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A6307"/>
    <w:multiLevelType w:val="multilevel"/>
    <w:tmpl w:val="92206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75744"/>
    <w:multiLevelType w:val="multilevel"/>
    <w:tmpl w:val="4E24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E0D4D"/>
    <w:multiLevelType w:val="multilevel"/>
    <w:tmpl w:val="0312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36584"/>
    <w:multiLevelType w:val="multilevel"/>
    <w:tmpl w:val="6CFC9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D55D8"/>
    <w:multiLevelType w:val="multilevel"/>
    <w:tmpl w:val="31F03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42247"/>
    <w:multiLevelType w:val="multilevel"/>
    <w:tmpl w:val="75DAA0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50C3"/>
    <w:multiLevelType w:val="multilevel"/>
    <w:tmpl w:val="2676C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47124"/>
    <w:multiLevelType w:val="multilevel"/>
    <w:tmpl w:val="7FFC4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A2214B"/>
    <w:multiLevelType w:val="multilevel"/>
    <w:tmpl w:val="00DC5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B0E72"/>
    <w:multiLevelType w:val="multilevel"/>
    <w:tmpl w:val="D854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31953"/>
    <w:multiLevelType w:val="multilevel"/>
    <w:tmpl w:val="6FD4A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29679F"/>
    <w:multiLevelType w:val="multilevel"/>
    <w:tmpl w:val="F96A2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745672">
    <w:abstractNumId w:val="1"/>
  </w:num>
  <w:num w:numId="2" w16cid:durableId="1139225869">
    <w:abstractNumId w:val="8"/>
  </w:num>
  <w:num w:numId="3" w16cid:durableId="1937516924">
    <w:abstractNumId w:val="14"/>
  </w:num>
  <w:num w:numId="4" w16cid:durableId="322510830">
    <w:abstractNumId w:val="16"/>
  </w:num>
  <w:num w:numId="5" w16cid:durableId="845680595">
    <w:abstractNumId w:val="2"/>
  </w:num>
  <w:num w:numId="6" w16cid:durableId="633562857">
    <w:abstractNumId w:val="3"/>
  </w:num>
  <w:num w:numId="7" w16cid:durableId="125661953">
    <w:abstractNumId w:val="7"/>
  </w:num>
  <w:num w:numId="8" w16cid:durableId="1243566232">
    <w:abstractNumId w:val="12"/>
  </w:num>
  <w:num w:numId="9" w16cid:durableId="936402212">
    <w:abstractNumId w:val="13"/>
  </w:num>
  <w:num w:numId="10" w16cid:durableId="1241327560">
    <w:abstractNumId w:val="4"/>
  </w:num>
  <w:num w:numId="11" w16cid:durableId="154299142">
    <w:abstractNumId w:val="9"/>
  </w:num>
  <w:num w:numId="12" w16cid:durableId="955720032">
    <w:abstractNumId w:val="15"/>
  </w:num>
  <w:num w:numId="13" w16cid:durableId="1476919299">
    <w:abstractNumId w:val="10"/>
  </w:num>
  <w:num w:numId="14" w16cid:durableId="684482817">
    <w:abstractNumId w:val="0"/>
  </w:num>
  <w:num w:numId="15" w16cid:durableId="1889219718">
    <w:abstractNumId w:val="5"/>
  </w:num>
  <w:num w:numId="16" w16cid:durableId="651249897">
    <w:abstractNumId w:val="17"/>
  </w:num>
  <w:num w:numId="17" w16cid:durableId="709693182">
    <w:abstractNumId w:val="6"/>
  </w:num>
  <w:num w:numId="18" w16cid:durableId="53897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4D"/>
    <w:rsid w:val="00454A53"/>
    <w:rsid w:val="00567D89"/>
    <w:rsid w:val="005D40D7"/>
    <w:rsid w:val="0060529F"/>
    <w:rsid w:val="00695410"/>
    <w:rsid w:val="006D6F8C"/>
    <w:rsid w:val="00746F95"/>
    <w:rsid w:val="00750428"/>
    <w:rsid w:val="00785C63"/>
    <w:rsid w:val="008A090D"/>
    <w:rsid w:val="009240BE"/>
    <w:rsid w:val="00A477D9"/>
    <w:rsid w:val="00C3616E"/>
    <w:rsid w:val="00C44D67"/>
    <w:rsid w:val="00C66152"/>
    <w:rsid w:val="00D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08BD"/>
  <w15:chartTrackingRefBased/>
  <w15:docId w15:val="{164F453E-A784-4F54-A13D-B274D34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3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2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7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79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5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9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3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3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7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8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2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2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3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7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8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1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1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5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1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2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7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9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6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8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3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8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7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3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3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6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9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86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9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0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7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5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3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1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9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5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5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6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7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1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2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9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3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7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9bde8-e9c0-437a-a18c-7248d4bbb799" xsi:nil="true"/>
    <lcf76f155ced4ddcb4097134ff3c332f xmlns="883300eb-ac5a-4e92-9e45-b8cd429193c2">
      <Terms xmlns="http://schemas.microsoft.com/office/infopath/2007/PartnerControls"/>
    </lcf76f155ced4ddcb4097134ff3c332f>
    <Thumbnail xmlns="883300eb-ac5a-4e92-9e45-b8cd429193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103DC0172CE4589F023FB44841EE8" ma:contentTypeVersion="15" ma:contentTypeDescription="Create a new document." ma:contentTypeScope="" ma:versionID="b4cbb6877ee9961ebfe5298136d3c694">
  <xsd:schema xmlns:xsd="http://www.w3.org/2001/XMLSchema" xmlns:xs="http://www.w3.org/2001/XMLSchema" xmlns:p="http://schemas.microsoft.com/office/2006/metadata/properties" xmlns:ns2="883300eb-ac5a-4e92-9e45-b8cd429193c2" xmlns:ns3="5989bde8-e9c0-437a-a18c-7248d4bbb799" targetNamespace="http://schemas.microsoft.com/office/2006/metadata/properties" ma:root="true" ma:fieldsID="def9aa789848040503ca6dade10dee93" ns2:_="" ns3:_="">
    <xsd:import namespace="883300eb-ac5a-4e92-9e45-b8cd429193c2"/>
    <xsd:import namespace="5989bde8-e9c0-437a-a18c-7248d4bbb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300eb-ac5a-4e92-9e45-b8cd42919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db9d6e-4a40-4bb6-ba1f-8e96de900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9bde8-e9c0-437a-a18c-7248d4bbb7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48251e-14fe-4f76-8c4b-853ca6584326}" ma:internalName="TaxCatchAll" ma:showField="CatchAllData" ma:web="5989bde8-e9c0-437a-a18c-7248d4bbb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21423-C8C4-46D3-9244-270ED9709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7FBB9-6188-4845-8426-888B4437AF1E}">
  <ds:schemaRefs>
    <ds:schemaRef ds:uri="http://schemas.microsoft.com/office/2006/metadata/properties"/>
    <ds:schemaRef ds:uri="http://schemas.microsoft.com/office/infopath/2007/PartnerControls"/>
    <ds:schemaRef ds:uri="5989bde8-e9c0-437a-a18c-7248d4bbb799"/>
    <ds:schemaRef ds:uri="883300eb-ac5a-4e92-9e45-b8cd429193c2"/>
  </ds:schemaRefs>
</ds:datastoreItem>
</file>

<file path=customXml/itemProps3.xml><?xml version="1.0" encoding="utf-8"?>
<ds:datastoreItem xmlns:ds="http://schemas.openxmlformats.org/officeDocument/2006/customXml" ds:itemID="{969C4C0E-1269-491D-8117-C3A262C69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300eb-ac5a-4e92-9e45-b8cd429193c2"/>
    <ds:schemaRef ds:uri="5989bde8-e9c0-437a-a18c-7248d4bbb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362</Words>
  <Characters>1673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Rendell</dc:creator>
  <cp:keywords/>
  <dc:description/>
  <cp:lastModifiedBy>Bridget Rendell</cp:lastModifiedBy>
  <cp:revision>5</cp:revision>
  <dcterms:created xsi:type="dcterms:W3CDTF">2024-08-13T10:16:00Z</dcterms:created>
  <dcterms:modified xsi:type="dcterms:W3CDTF">2024-08-13T10:25:00Z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0x010100E32103DC0172CE4589F023FB44841EE8</vt:lpwstr>
  </property>
  <property fmtid="{D5CDD505-2E9C-101B-9397-08002B2CF9AE}" pid="3" name="MediaServiceImageTags">
    <vt:lpwstr/>
  </property>
</Properties>
</file>