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9CC8F" w14:textId="489101BE" w:rsidR="003432FC" w:rsidRPr="000550E0" w:rsidRDefault="001A7B36" w:rsidP="005072F2">
      <w:pPr>
        <w:pStyle w:val="NormalWeb"/>
        <w:spacing w:line="360" w:lineRule="auto"/>
        <w:rPr>
          <w:rFonts w:ascii="Calibri Light" w:hAnsi="Calibri Light" w:cs="Arial"/>
        </w:rPr>
      </w:pPr>
      <w:r w:rsidRPr="00EB312E">
        <w:rPr>
          <w:rFonts w:asciiTheme="majorHAnsi" w:hAnsiTheme="majorHAnsi" w:cstheme="majorHAnsi"/>
          <w:noProof/>
        </w:rPr>
        <mc:AlternateContent>
          <mc:Choice Requires="wps">
            <w:drawing>
              <wp:anchor distT="45720" distB="45720" distL="114300" distR="114300" simplePos="0" relativeHeight="251657216" behindDoc="0" locked="0" layoutInCell="1" allowOverlap="1" wp14:anchorId="02EB03B3" wp14:editId="6638C780">
                <wp:simplePos x="0" y="0"/>
                <wp:positionH relativeFrom="column">
                  <wp:posOffset>-314325</wp:posOffset>
                </wp:positionH>
                <wp:positionV relativeFrom="paragraph">
                  <wp:posOffset>0</wp:posOffset>
                </wp:positionV>
                <wp:extent cx="2606040" cy="3703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703320"/>
                        </a:xfrm>
                        <a:prstGeom prst="rect">
                          <a:avLst/>
                        </a:prstGeom>
                        <a:solidFill>
                          <a:srgbClr val="FFFFFF"/>
                        </a:solidFill>
                        <a:ln w="9525">
                          <a:solidFill>
                            <a:srgbClr val="000000"/>
                          </a:solidFill>
                          <a:miter lim="800000"/>
                          <a:headEnd/>
                          <a:tailEnd/>
                        </a:ln>
                      </wps:spPr>
                      <wps:txbx>
                        <w:txbxContent>
                          <w:p w14:paraId="3D6EC60D" w14:textId="19FD65F2" w:rsidR="00D71AC2" w:rsidRPr="001A7B36" w:rsidRDefault="00D71AC2" w:rsidP="00D71AC2">
                            <w:pPr>
                              <w:rPr>
                                <w:rFonts w:ascii="Calibri Light" w:hAnsi="Calibri Light" w:cs="Calibri Light"/>
                              </w:rPr>
                            </w:pPr>
                            <w:r w:rsidRPr="000550E0">
                              <w:rPr>
                                <w:rFonts w:ascii="Calibri Light" w:hAnsi="Calibri Light" w:cs="Calibri Light"/>
                                <w:b/>
                                <w:bCs/>
                              </w:rPr>
                              <w:t xml:space="preserve">Only use this letter if </w:t>
                            </w:r>
                            <w:r w:rsidRPr="001A7B36">
                              <w:rPr>
                                <w:rFonts w:ascii="Calibri Light" w:hAnsi="Calibri Light" w:cs="Calibri Light"/>
                              </w:rPr>
                              <w:t>your client</w:t>
                            </w:r>
                            <w:r w:rsidR="00707934" w:rsidRPr="001A7B36">
                              <w:rPr>
                                <w:rFonts w:ascii="Calibri Light" w:hAnsi="Calibri Light" w:cs="Calibri Light"/>
                              </w:rPr>
                              <w:t xml:space="preserve"> has</w:t>
                            </w:r>
                            <w:r w:rsidRPr="001A7B36">
                              <w:rPr>
                                <w:rFonts w:ascii="Calibri Light" w:hAnsi="Calibri Light" w:cs="Calibri Light"/>
                              </w:rPr>
                              <w:t>:</w:t>
                            </w:r>
                          </w:p>
                          <w:p w14:paraId="5DB0A475" w14:textId="77777777" w:rsidR="00D71AC2" w:rsidRPr="000550E0" w:rsidRDefault="00D71AC2" w:rsidP="00D71AC2">
                            <w:pPr>
                              <w:rPr>
                                <w:rFonts w:ascii="Calibri Light" w:hAnsi="Calibri Light" w:cs="Calibri Light"/>
                                <w:b/>
                                <w:bCs/>
                              </w:rPr>
                            </w:pPr>
                          </w:p>
                          <w:p w14:paraId="12B0CC3C" w14:textId="507CD2BF"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 xml:space="preserve">refugee status </w:t>
                            </w:r>
                            <w:r w:rsidR="006C1DB2" w:rsidRPr="000550E0">
                              <w:rPr>
                                <w:rFonts w:ascii="Calibri Light" w:hAnsi="Calibri Light" w:cs="Calibri Light"/>
                              </w:rPr>
                              <w:t>/</w:t>
                            </w:r>
                            <w:r w:rsidR="00042DD5" w:rsidRPr="000550E0">
                              <w:rPr>
                                <w:rFonts w:ascii="Calibri Light" w:hAnsi="Calibri Light" w:cs="Calibri Light"/>
                              </w:rPr>
                              <w:t xml:space="preserve"> humanitarian protection</w:t>
                            </w:r>
                            <w:r w:rsidR="006C1DB2" w:rsidRPr="000550E0">
                              <w:rPr>
                                <w:rFonts w:ascii="Calibri Light" w:hAnsi="Calibri Light" w:cs="Calibri Light"/>
                              </w:rPr>
                              <w:t xml:space="preserve"> </w:t>
                            </w:r>
                            <w:r w:rsidR="00042DD5" w:rsidRPr="000550E0">
                              <w:rPr>
                                <w:rFonts w:ascii="Calibri Light" w:hAnsi="Calibri Light" w:cs="Calibri Light"/>
                              </w:rPr>
                              <w:t>/</w:t>
                            </w:r>
                            <w:r w:rsidR="006C1DB2" w:rsidRPr="000550E0">
                              <w:rPr>
                                <w:rFonts w:ascii="Calibri Light" w:hAnsi="Calibri Light" w:cs="Calibri Light"/>
                              </w:rPr>
                              <w:t xml:space="preserve"> </w:t>
                            </w:r>
                            <w:r w:rsidR="00042DD5" w:rsidRPr="000550E0">
                              <w:rPr>
                                <w:rFonts w:ascii="Calibri Light" w:hAnsi="Calibri Light" w:cs="Calibri Light"/>
                              </w:rPr>
                              <w:t xml:space="preserve">leave outside the </w:t>
                            </w:r>
                            <w:r w:rsidR="006C1DB2" w:rsidRPr="000550E0">
                              <w:rPr>
                                <w:rFonts w:ascii="Calibri Light" w:hAnsi="Calibri Light" w:cs="Calibri Light"/>
                              </w:rPr>
                              <w:t xml:space="preserve"> immigration </w:t>
                            </w:r>
                            <w:r w:rsidR="00042DD5" w:rsidRPr="000550E0">
                              <w:rPr>
                                <w:rFonts w:ascii="Calibri Light" w:hAnsi="Calibri Light" w:cs="Calibri Light"/>
                              </w:rPr>
                              <w:t>rules.</w:t>
                            </w:r>
                          </w:p>
                          <w:p w14:paraId="5C301FD4" w14:textId="0402C85A"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 xml:space="preserve">claimed </w:t>
                            </w:r>
                            <w:r w:rsidR="00424596">
                              <w:rPr>
                                <w:rFonts w:ascii="Calibri Light" w:hAnsi="Calibri Light" w:cs="Calibri Light"/>
                              </w:rPr>
                              <w:t>pension credit</w:t>
                            </w:r>
                          </w:p>
                          <w:p w14:paraId="13351E11" w14:textId="67E50811"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been required to satisfy the habitual residence test</w:t>
                            </w:r>
                          </w:p>
                          <w:p w14:paraId="3B515E39" w14:textId="427CA26F"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has</w:t>
                            </w:r>
                            <w:r w:rsidR="00FE2802" w:rsidRPr="000550E0">
                              <w:rPr>
                                <w:rFonts w:ascii="Calibri Light" w:hAnsi="Calibri Light" w:cs="Calibri Light"/>
                              </w:rPr>
                              <w:t xml:space="preserve"> had</w:t>
                            </w:r>
                            <w:r w:rsidRPr="000550E0">
                              <w:rPr>
                                <w:rFonts w:ascii="Calibri Light" w:hAnsi="Calibri Light" w:cs="Calibri Light"/>
                              </w:rPr>
                              <w:t xml:space="preserve"> their </w:t>
                            </w:r>
                            <w:r w:rsidR="00BE1CB7">
                              <w:rPr>
                                <w:rFonts w:ascii="Calibri Light" w:hAnsi="Calibri Light" w:cs="Calibri Light"/>
                              </w:rPr>
                              <w:t>PC</w:t>
                            </w:r>
                            <w:r w:rsidRPr="000550E0">
                              <w:rPr>
                                <w:rFonts w:ascii="Calibri Light" w:hAnsi="Calibri Light" w:cs="Calibri Light"/>
                              </w:rPr>
                              <w:t xml:space="preserve"> claim ‘closed’</w:t>
                            </w:r>
                            <w:r w:rsidR="00CB5D71">
                              <w:rPr>
                                <w:rFonts w:ascii="Calibri Light" w:hAnsi="Calibri Light" w:cs="Calibri Light"/>
                              </w:rPr>
                              <w:t xml:space="preserve"> </w:t>
                            </w:r>
                            <w:r w:rsidR="00C03C18" w:rsidRPr="000550E0">
                              <w:rPr>
                                <w:rFonts w:ascii="Calibri Light" w:hAnsi="Calibri Light" w:cs="Calibri Light"/>
                              </w:rPr>
                              <w:t>because they have failed the HRT</w:t>
                            </w:r>
                          </w:p>
                          <w:p w14:paraId="0794B37F" w14:textId="77777777" w:rsidR="00707934" w:rsidRPr="000550E0" w:rsidRDefault="00707934" w:rsidP="00707934">
                            <w:pPr>
                              <w:pStyle w:val="ListParagraph"/>
                              <w:spacing w:line="259" w:lineRule="auto"/>
                              <w:rPr>
                                <w:rFonts w:ascii="Calibri Light" w:hAnsi="Calibri Light" w:cs="Calibri Light"/>
                              </w:rPr>
                            </w:pPr>
                          </w:p>
                          <w:p w14:paraId="76713A64" w14:textId="3C7EC5A0" w:rsidR="00707934" w:rsidRPr="000550E0" w:rsidRDefault="00707934" w:rsidP="00707934">
                            <w:pPr>
                              <w:pStyle w:val="ListParagraph"/>
                              <w:spacing w:line="259" w:lineRule="auto"/>
                              <w:ind w:left="0"/>
                              <w:rPr>
                                <w:rFonts w:ascii="Calibri Light" w:hAnsi="Calibri Light" w:cs="Calibri Light"/>
                              </w:rPr>
                            </w:pPr>
                            <w:r w:rsidRPr="000550E0">
                              <w:rPr>
                                <w:rFonts w:ascii="Calibri Light" w:hAnsi="Calibri Light" w:cs="Calibri Light"/>
                              </w:rPr>
                              <w:t xml:space="preserve">As well as sending this letter, seek a mandatory reconsideration of the decision to refuse your client benefit. </w:t>
                            </w:r>
                          </w:p>
                          <w:p w14:paraId="12DA721A" w14:textId="77777777" w:rsidR="00707934" w:rsidRDefault="00707934" w:rsidP="00D71AC2">
                            <w:pPr>
                              <w:rPr>
                                <w:rFonts w:ascii="Calibri Light" w:hAnsi="Calibri Light" w:cs="Calibri Light"/>
                                <w:b/>
                                <w:bCs/>
                                <w:color w:val="FF0000"/>
                              </w:rPr>
                            </w:pPr>
                          </w:p>
                          <w:p w14:paraId="61E12EEF" w14:textId="77777777" w:rsidR="001A7B36" w:rsidRPr="000550E0" w:rsidRDefault="001A7B36" w:rsidP="00D71AC2">
                            <w:pPr>
                              <w:rPr>
                                <w:rFonts w:ascii="Calibri Light" w:hAnsi="Calibri Light" w:cs="Calibri Light"/>
                                <w:b/>
                                <w:bCs/>
                                <w:color w:val="FF0000"/>
                              </w:rPr>
                            </w:pPr>
                          </w:p>
                          <w:p w14:paraId="06AECF6F" w14:textId="5DC4E94E" w:rsidR="00D71AC2" w:rsidRPr="000550E0" w:rsidRDefault="00D71AC2" w:rsidP="00D71AC2">
                            <w:pPr>
                              <w:rPr>
                                <w:rFonts w:ascii="Calibri Light" w:hAnsi="Calibri Light" w:cs="Calibri Light"/>
                                <w:b/>
                                <w:bCs/>
                                <w:color w:val="FF0000"/>
                              </w:rPr>
                            </w:pPr>
                            <w:r w:rsidRPr="000550E0">
                              <w:rPr>
                                <w:rFonts w:ascii="Calibri Light" w:hAnsi="Calibri Light" w:cs="Calibri Light"/>
                                <w:b/>
                                <w:bCs/>
                                <w:color w:val="FF0000"/>
                              </w:rPr>
                              <w:t xml:space="preserve">Delete box before </w:t>
                            </w:r>
                            <w:r w:rsidR="001A7B36">
                              <w:rPr>
                                <w:rFonts w:ascii="Calibri Light" w:hAnsi="Calibri Light" w:cs="Calibri Light"/>
                                <w:b/>
                                <w:bCs/>
                                <w:color w:val="FF0000"/>
                              </w:rPr>
                              <w:t xml:space="preserve">sending </w:t>
                            </w:r>
                          </w:p>
                          <w:p w14:paraId="7B587E88" w14:textId="77777777" w:rsidR="00D71AC2" w:rsidRPr="000550E0" w:rsidRDefault="00D71AC2" w:rsidP="00D71AC2">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B03B3" id="_x0000_t202" coordsize="21600,21600" o:spt="202" path="m,l,21600r21600,l21600,xe">
                <v:stroke joinstyle="miter"/>
                <v:path gradientshapeok="t" o:connecttype="rect"/>
              </v:shapetype>
              <v:shape id="Text Box 2" o:spid="_x0000_s1026" type="#_x0000_t202" style="position:absolute;margin-left:-24.75pt;margin-top:0;width:205.2pt;height:29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">
                <v:textbox>
                  <w:txbxContent>
                    <w:p w14:paraId="3D6EC60D" w14:textId="19FD65F2" w:rsidR="00D71AC2" w:rsidRPr="001A7B36" w:rsidRDefault="00D71AC2" w:rsidP="00D71AC2">
                      <w:pPr>
                        <w:rPr>
                          <w:rFonts w:ascii="Calibri Light" w:hAnsi="Calibri Light" w:cs="Calibri Light"/>
                        </w:rPr>
                      </w:pPr>
                      <w:r w:rsidRPr="000550E0">
                        <w:rPr>
                          <w:rFonts w:ascii="Calibri Light" w:hAnsi="Calibri Light" w:cs="Calibri Light"/>
                          <w:b/>
                          <w:bCs/>
                        </w:rPr>
                        <w:t xml:space="preserve">Only use this letter if </w:t>
                      </w:r>
                      <w:r w:rsidRPr="001A7B36">
                        <w:rPr>
                          <w:rFonts w:ascii="Calibri Light" w:hAnsi="Calibri Light" w:cs="Calibri Light"/>
                        </w:rPr>
                        <w:t>your client</w:t>
                      </w:r>
                      <w:r w:rsidR="00707934" w:rsidRPr="001A7B36">
                        <w:rPr>
                          <w:rFonts w:ascii="Calibri Light" w:hAnsi="Calibri Light" w:cs="Calibri Light"/>
                        </w:rPr>
                        <w:t xml:space="preserve"> has</w:t>
                      </w:r>
                      <w:r w:rsidRPr="001A7B36">
                        <w:rPr>
                          <w:rFonts w:ascii="Calibri Light" w:hAnsi="Calibri Light" w:cs="Calibri Light"/>
                        </w:rPr>
                        <w:t>:</w:t>
                      </w:r>
                    </w:p>
                    <w:p w14:paraId="5DB0A475" w14:textId="77777777" w:rsidR="00D71AC2" w:rsidRPr="000550E0" w:rsidRDefault="00D71AC2" w:rsidP="00D71AC2">
                      <w:pPr>
                        <w:rPr>
                          <w:rFonts w:ascii="Calibri Light" w:hAnsi="Calibri Light" w:cs="Calibri Light"/>
                          <w:b/>
                          <w:bCs/>
                        </w:rPr>
                      </w:pPr>
                    </w:p>
                    <w:p w14:paraId="12B0CC3C" w14:textId="507CD2BF"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 xml:space="preserve">refugee status </w:t>
                      </w:r>
                      <w:r w:rsidR="006C1DB2" w:rsidRPr="000550E0">
                        <w:rPr>
                          <w:rFonts w:ascii="Calibri Light" w:hAnsi="Calibri Light" w:cs="Calibri Light"/>
                        </w:rPr>
                        <w:t>/</w:t>
                      </w:r>
                      <w:r w:rsidR="00042DD5" w:rsidRPr="000550E0">
                        <w:rPr>
                          <w:rFonts w:ascii="Calibri Light" w:hAnsi="Calibri Light" w:cs="Calibri Light"/>
                        </w:rPr>
                        <w:t xml:space="preserve"> humanitarian protection</w:t>
                      </w:r>
                      <w:r w:rsidR="006C1DB2" w:rsidRPr="000550E0">
                        <w:rPr>
                          <w:rFonts w:ascii="Calibri Light" w:hAnsi="Calibri Light" w:cs="Calibri Light"/>
                        </w:rPr>
                        <w:t xml:space="preserve"> </w:t>
                      </w:r>
                      <w:r w:rsidR="00042DD5" w:rsidRPr="000550E0">
                        <w:rPr>
                          <w:rFonts w:ascii="Calibri Light" w:hAnsi="Calibri Light" w:cs="Calibri Light"/>
                        </w:rPr>
                        <w:t>/</w:t>
                      </w:r>
                      <w:r w:rsidR="006C1DB2" w:rsidRPr="000550E0">
                        <w:rPr>
                          <w:rFonts w:ascii="Calibri Light" w:hAnsi="Calibri Light" w:cs="Calibri Light"/>
                        </w:rPr>
                        <w:t xml:space="preserve"> </w:t>
                      </w:r>
                      <w:r w:rsidR="00042DD5" w:rsidRPr="000550E0">
                        <w:rPr>
                          <w:rFonts w:ascii="Calibri Light" w:hAnsi="Calibri Light" w:cs="Calibri Light"/>
                        </w:rPr>
                        <w:t xml:space="preserve">leave outside the </w:t>
                      </w:r>
                      <w:r w:rsidR="006C1DB2" w:rsidRPr="000550E0">
                        <w:rPr>
                          <w:rFonts w:ascii="Calibri Light" w:hAnsi="Calibri Light" w:cs="Calibri Light"/>
                        </w:rPr>
                        <w:t xml:space="preserve"> immigration </w:t>
                      </w:r>
                      <w:r w:rsidR="00042DD5" w:rsidRPr="000550E0">
                        <w:rPr>
                          <w:rFonts w:ascii="Calibri Light" w:hAnsi="Calibri Light" w:cs="Calibri Light"/>
                        </w:rPr>
                        <w:t>rules.</w:t>
                      </w:r>
                    </w:p>
                    <w:p w14:paraId="5C301FD4" w14:textId="0402C85A"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 xml:space="preserve">claimed </w:t>
                      </w:r>
                      <w:r w:rsidR="00424596">
                        <w:rPr>
                          <w:rFonts w:ascii="Calibri Light" w:hAnsi="Calibri Light" w:cs="Calibri Light"/>
                        </w:rPr>
                        <w:t>pension credit</w:t>
                      </w:r>
                    </w:p>
                    <w:p w14:paraId="13351E11" w14:textId="67E50811"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been required to satisfy the habitual residence test</w:t>
                      </w:r>
                    </w:p>
                    <w:p w14:paraId="3B515E39" w14:textId="427CA26F" w:rsidR="00707934" w:rsidRPr="000550E0" w:rsidRDefault="00707934" w:rsidP="00D71AC2">
                      <w:pPr>
                        <w:pStyle w:val="ListParagraph"/>
                        <w:numPr>
                          <w:ilvl w:val="0"/>
                          <w:numId w:val="9"/>
                        </w:numPr>
                        <w:spacing w:line="259" w:lineRule="auto"/>
                        <w:rPr>
                          <w:rFonts w:ascii="Calibri Light" w:hAnsi="Calibri Light" w:cs="Calibri Light"/>
                        </w:rPr>
                      </w:pPr>
                      <w:r w:rsidRPr="000550E0">
                        <w:rPr>
                          <w:rFonts w:ascii="Calibri Light" w:hAnsi="Calibri Light" w:cs="Calibri Light"/>
                        </w:rPr>
                        <w:t>has</w:t>
                      </w:r>
                      <w:r w:rsidR="00FE2802" w:rsidRPr="000550E0">
                        <w:rPr>
                          <w:rFonts w:ascii="Calibri Light" w:hAnsi="Calibri Light" w:cs="Calibri Light"/>
                        </w:rPr>
                        <w:t xml:space="preserve"> had</w:t>
                      </w:r>
                      <w:r w:rsidRPr="000550E0">
                        <w:rPr>
                          <w:rFonts w:ascii="Calibri Light" w:hAnsi="Calibri Light" w:cs="Calibri Light"/>
                        </w:rPr>
                        <w:t xml:space="preserve"> their </w:t>
                      </w:r>
                      <w:r w:rsidR="00BE1CB7">
                        <w:rPr>
                          <w:rFonts w:ascii="Calibri Light" w:hAnsi="Calibri Light" w:cs="Calibri Light"/>
                        </w:rPr>
                        <w:t>PC</w:t>
                      </w:r>
                      <w:r w:rsidRPr="000550E0">
                        <w:rPr>
                          <w:rFonts w:ascii="Calibri Light" w:hAnsi="Calibri Light" w:cs="Calibri Light"/>
                        </w:rPr>
                        <w:t xml:space="preserve"> claim ‘closed’</w:t>
                      </w:r>
                      <w:r w:rsidR="00CB5D71">
                        <w:rPr>
                          <w:rFonts w:ascii="Calibri Light" w:hAnsi="Calibri Light" w:cs="Calibri Light"/>
                        </w:rPr>
                        <w:t xml:space="preserve"> </w:t>
                      </w:r>
                      <w:r w:rsidR="00C03C18" w:rsidRPr="000550E0">
                        <w:rPr>
                          <w:rFonts w:ascii="Calibri Light" w:hAnsi="Calibri Light" w:cs="Calibri Light"/>
                        </w:rPr>
                        <w:t>because they have failed the HRT</w:t>
                      </w:r>
                    </w:p>
                    <w:p w14:paraId="0794B37F" w14:textId="77777777" w:rsidR="00707934" w:rsidRPr="000550E0" w:rsidRDefault="00707934" w:rsidP="00707934">
                      <w:pPr>
                        <w:pStyle w:val="ListParagraph"/>
                        <w:spacing w:line="259" w:lineRule="auto"/>
                        <w:rPr>
                          <w:rFonts w:ascii="Calibri Light" w:hAnsi="Calibri Light" w:cs="Calibri Light"/>
                        </w:rPr>
                      </w:pPr>
                    </w:p>
                    <w:p w14:paraId="76713A64" w14:textId="3C7EC5A0" w:rsidR="00707934" w:rsidRPr="000550E0" w:rsidRDefault="00707934" w:rsidP="00707934">
                      <w:pPr>
                        <w:pStyle w:val="ListParagraph"/>
                        <w:spacing w:line="259" w:lineRule="auto"/>
                        <w:ind w:left="0"/>
                        <w:rPr>
                          <w:rFonts w:ascii="Calibri Light" w:hAnsi="Calibri Light" w:cs="Calibri Light"/>
                        </w:rPr>
                      </w:pPr>
                      <w:r w:rsidRPr="000550E0">
                        <w:rPr>
                          <w:rFonts w:ascii="Calibri Light" w:hAnsi="Calibri Light" w:cs="Calibri Light"/>
                        </w:rPr>
                        <w:t xml:space="preserve">As well as sending this letter, seek a mandatory reconsideration of the decision to refuse your client benefit. </w:t>
                      </w:r>
                    </w:p>
                    <w:p w14:paraId="12DA721A" w14:textId="77777777" w:rsidR="00707934" w:rsidRDefault="00707934" w:rsidP="00D71AC2">
                      <w:pPr>
                        <w:rPr>
                          <w:rFonts w:ascii="Calibri Light" w:hAnsi="Calibri Light" w:cs="Calibri Light"/>
                          <w:b/>
                          <w:bCs/>
                          <w:color w:val="FF0000"/>
                        </w:rPr>
                      </w:pPr>
                    </w:p>
                    <w:p w14:paraId="61E12EEF" w14:textId="77777777" w:rsidR="001A7B36" w:rsidRPr="000550E0" w:rsidRDefault="001A7B36" w:rsidP="00D71AC2">
                      <w:pPr>
                        <w:rPr>
                          <w:rFonts w:ascii="Calibri Light" w:hAnsi="Calibri Light" w:cs="Calibri Light"/>
                          <w:b/>
                          <w:bCs/>
                          <w:color w:val="FF0000"/>
                        </w:rPr>
                      </w:pPr>
                    </w:p>
                    <w:p w14:paraId="06AECF6F" w14:textId="5DC4E94E" w:rsidR="00D71AC2" w:rsidRPr="000550E0" w:rsidRDefault="00D71AC2" w:rsidP="00D71AC2">
                      <w:pPr>
                        <w:rPr>
                          <w:rFonts w:ascii="Calibri Light" w:hAnsi="Calibri Light" w:cs="Calibri Light"/>
                          <w:b/>
                          <w:bCs/>
                          <w:color w:val="FF0000"/>
                        </w:rPr>
                      </w:pPr>
                      <w:r w:rsidRPr="000550E0">
                        <w:rPr>
                          <w:rFonts w:ascii="Calibri Light" w:hAnsi="Calibri Light" w:cs="Calibri Light"/>
                          <w:b/>
                          <w:bCs/>
                          <w:color w:val="FF0000"/>
                        </w:rPr>
                        <w:t xml:space="preserve">Delete box before </w:t>
                      </w:r>
                      <w:r w:rsidR="001A7B36">
                        <w:rPr>
                          <w:rFonts w:ascii="Calibri Light" w:hAnsi="Calibri Light" w:cs="Calibri Light"/>
                          <w:b/>
                          <w:bCs/>
                          <w:color w:val="FF0000"/>
                        </w:rPr>
                        <w:t xml:space="preserve">sending </w:t>
                      </w:r>
                    </w:p>
                    <w:p w14:paraId="7B587E88" w14:textId="77777777" w:rsidR="00D71AC2" w:rsidRPr="000550E0" w:rsidRDefault="00D71AC2" w:rsidP="00D71AC2">
                      <w:pPr>
                        <w:rPr>
                          <w:rFonts w:ascii="Calibri Light" w:hAnsi="Calibri Light" w:cs="Calibri Light"/>
                        </w:rPr>
                      </w:pPr>
                    </w:p>
                  </w:txbxContent>
                </v:textbox>
                <w10:wrap type="square"/>
              </v:shape>
            </w:pict>
          </mc:Fallback>
        </mc:AlternateContent>
      </w:r>
      <w:r w:rsidRPr="00EB312E">
        <w:rPr>
          <w:rFonts w:asciiTheme="majorHAnsi" w:hAnsiTheme="majorHAnsi" w:cstheme="majorHAnsi"/>
          <w:noProof/>
        </w:rPr>
        <mc:AlternateContent>
          <mc:Choice Requires="wps">
            <w:drawing>
              <wp:anchor distT="45720" distB="45720" distL="114300" distR="114300" simplePos="0" relativeHeight="251670528" behindDoc="0" locked="0" layoutInCell="1" allowOverlap="1" wp14:anchorId="4479F74C" wp14:editId="7C3F8D69">
                <wp:simplePos x="0" y="0"/>
                <wp:positionH relativeFrom="column">
                  <wp:posOffset>2360295</wp:posOffset>
                </wp:positionH>
                <wp:positionV relativeFrom="paragraph">
                  <wp:posOffset>6985</wp:posOffset>
                </wp:positionV>
                <wp:extent cx="3361055" cy="3695700"/>
                <wp:effectExtent l="0" t="0" r="10795" b="19050"/>
                <wp:wrapSquare wrapText="bothSides"/>
                <wp:docPr id="1576142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695700"/>
                        </a:xfrm>
                        <a:prstGeom prst="rect">
                          <a:avLst/>
                        </a:prstGeom>
                        <a:solidFill>
                          <a:srgbClr val="FFFFFF"/>
                        </a:solidFill>
                        <a:ln w="9525">
                          <a:solidFill>
                            <a:srgbClr val="000000"/>
                          </a:solidFill>
                          <a:miter lim="800000"/>
                          <a:headEnd/>
                          <a:tailEnd/>
                        </a:ln>
                      </wps:spPr>
                      <wps:txbx>
                        <w:txbxContent>
                          <w:p w14:paraId="16A3FB3F" w14:textId="77777777" w:rsidR="00346965" w:rsidRPr="000550E0" w:rsidRDefault="00707934" w:rsidP="00707934">
                            <w:pPr>
                              <w:rPr>
                                <w:rFonts w:ascii="Calibri Light" w:hAnsi="Calibri Light" w:cs="Calibri Light"/>
                                <w:b/>
                                <w:bCs/>
                              </w:rPr>
                            </w:pPr>
                            <w:r w:rsidRPr="000550E0">
                              <w:rPr>
                                <w:rFonts w:ascii="Calibri Light" w:hAnsi="Calibri Light" w:cs="Calibri Light"/>
                                <w:b/>
                                <w:bCs/>
                              </w:rPr>
                              <w:t>This letter challenges:</w:t>
                            </w:r>
                          </w:p>
                          <w:p w14:paraId="70AE154D" w14:textId="77777777" w:rsidR="003432FC" w:rsidRPr="000550E0" w:rsidRDefault="003432FC" w:rsidP="00707934">
                            <w:pPr>
                              <w:rPr>
                                <w:rFonts w:ascii="Calibri Light" w:hAnsi="Calibri Light" w:cs="Calibri Light"/>
                                <w:b/>
                                <w:bCs/>
                              </w:rPr>
                            </w:pPr>
                          </w:p>
                          <w:p w14:paraId="4FB75EBB" w14:textId="48BA18BB" w:rsidR="00346965" w:rsidRPr="000550E0" w:rsidRDefault="00346965" w:rsidP="003432FC">
                            <w:pPr>
                              <w:pStyle w:val="ListParagraph"/>
                              <w:numPr>
                                <w:ilvl w:val="0"/>
                                <w:numId w:val="10"/>
                              </w:numPr>
                              <w:rPr>
                                <w:rFonts w:ascii="Calibri Light" w:hAnsi="Calibri Light" w:cs="Calibri Light"/>
                              </w:rPr>
                            </w:pPr>
                            <w:r w:rsidRPr="000550E0">
                              <w:rPr>
                                <w:rFonts w:ascii="Calibri Light" w:hAnsi="Calibri Light" w:cs="Calibri Light"/>
                              </w:rPr>
                              <w:t xml:space="preserve">The unlawful application of the habitual residence test to a refugee </w:t>
                            </w:r>
                          </w:p>
                          <w:p w14:paraId="6E76E9AC" w14:textId="0E7BDDD1" w:rsidR="00346965" w:rsidRPr="000550E0" w:rsidRDefault="003432FC" w:rsidP="003432FC">
                            <w:pPr>
                              <w:pStyle w:val="ListParagraph"/>
                              <w:numPr>
                                <w:ilvl w:val="0"/>
                                <w:numId w:val="10"/>
                              </w:numPr>
                              <w:rPr>
                                <w:rFonts w:ascii="Calibri Light" w:hAnsi="Calibri Light" w:cs="Calibri Light"/>
                              </w:rPr>
                            </w:pPr>
                            <w:r w:rsidRPr="000550E0">
                              <w:rPr>
                                <w:rFonts w:ascii="Calibri Light" w:hAnsi="Calibri Light" w:cs="Calibri Light"/>
                              </w:rPr>
                              <w:t>Frustration of appeal right</w:t>
                            </w:r>
                            <w:r w:rsidR="00FE2802" w:rsidRPr="000550E0">
                              <w:rPr>
                                <w:rFonts w:ascii="Calibri Light" w:hAnsi="Calibri Light" w:cs="Calibri Light"/>
                              </w:rPr>
                              <w:t>s</w:t>
                            </w:r>
                            <w:r w:rsidRPr="000550E0">
                              <w:rPr>
                                <w:rFonts w:ascii="Calibri Light" w:hAnsi="Calibri Light" w:cs="Calibri Light"/>
                              </w:rPr>
                              <w:t xml:space="preserve"> by failure to advi</w:t>
                            </w:r>
                            <w:r w:rsidR="00752662" w:rsidRPr="000550E0">
                              <w:rPr>
                                <w:rFonts w:ascii="Calibri Light" w:hAnsi="Calibri Light" w:cs="Calibri Light"/>
                              </w:rPr>
                              <w:t>s</w:t>
                            </w:r>
                            <w:r w:rsidRPr="000550E0">
                              <w:rPr>
                                <w:rFonts w:ascii="Calibri Light" w:hAnsi="Calibri Light" w:cs="Calibri Light"/>
                              </w:rPr>
                              <w:t>e of the same</w:t>
                            </w:r>
                            <w:r w:rsidR="00752662" w:rsidRPr="000550E0">
                              <w:rPr>
                                <w:rFonts w:ascii="Calibri Light" w:hAnsi="Calibri Light" w:cs="Calibri Light"/>
                              </w:rPr>
                              <w:t xml:space="preserve"> due to ‘claim closure’</w:t>
                            </w:r>
                          </w:p>
                          <w:p w14:paraId="3ED79879" w14:textId="77777777" w:rsidR="003432FC" w:rsidRPr="000550E0" w:rsidRDefault="003432FC" w:rsidP="00707934">
                            <w:pPr>
                              <w:rPr>
                                <w:rFonts w:ascii="Calibri Light" w:hAnsi="Calibri Light" w:cs="Calibri Light"/>
                              </w:rPr>
                            </w:pPr>
                          </w:p>
                          <w:p w14:paraId="57D48DA1" w14:textId="74E5DC62" w:rsidR="00707934" w:rsidRPr="000550E0" w:rsidRDefault="00707934" w:rsidP="00707934">
                            <w:pPr>
                              <w:rPr>
                                <w:rFonts w:ascii="Calibri Light" w:hAnsi="Calibri Light" w:cs="Calibri Light"/>
                              </w:rPr>
                            </w:pPr>
                            <w:r w:rsidRPr="001A7B36">
                              <w:rPr>
                                <w:rFonts w:ascii="Calibri Light" w:hAnsi="Calibri Light" w:cs="Calibri Light"/>
                                <w:b/>
                                <w:bCs/>
                              </w:rPr>
                              <w:t>Read</w:t>
                            </w:r>
                            <w:r w:rsidR="003432FC" w:rsidRPr="001A7B36">
                              <w:rPr>
                                <w:rFonts w:ascii="Calibri Light" w:hAnsi="Calibri Light" w:cs="Calibri Light"/>
                                <w:b/>
                                <w:bCs/>
                              </w:rPr>
                              <w:t xml:space="preserve"> the</w:t>
                            </w:r>
                            <w:r w:rsidRPr="001A7B36">
                              <w:rPr>
                                <w:rFonts w:ascii="Calibri Light" w:hAnsi="Calibri Light" w:cs="Calibri Light"/>
                                <w:b/>
                                <w:bCs/>
                              </w:rPr>
                              <w:t xml:space="preserve"> whole letter carefully</w:t>
                            </w:r>
                            <w:r w:rsidRPr="000550E0">
                              <w:rPr>
                                <w:rFonts w:ascii="Calibri Light" w:hAnsi="Calibri Light" w:cs="Calibri Light"/>
                              </w:rPr>
                              <w:t xml:space="preserve"> and edit all text in </w:t>
                            </w:r>
                            <w:r w:rsidRPr="000550E0">
                              <w:rPr>
                                <w:rFonts w:ascii="Calibri Light" w:hAnsi="Calibri Light" w:cs="Calibri Light"/>
                                <w:color w:val="FF0000"/>
                              </w:rPr>
                              <w:t>red</w:t>
                            </w:r>
                            <w:r w:rsidRPr="000550E0">
                              <w:rPr>
                                <w:rFonts w:ascii="Calibri Light" w:hAnsi="Calibri Light" w:cs="Calibri Light"/>
                              </w:rPr>
                              <w:t xml:space="preserve"> </w:t>
                            </w:r>
                            <w:r w:rsidR="00635213" w:rsidRPr="000550E0">
                              <w:rPr>
                                <w:rFonts w:ascii="Calibri Light" w:hAnsi="Calibri Light" w:cs="Calibri Light"/>
                              </w:rPr>
                              <w:t>and/</w:t>
                            </w:r>
                            <w:r w:rsidRPr="000550E0">
                              <w:rPr>
                                <w:rFonts w:ascii="Calibri Light" w:hAnsi="Calibri Light" w:cs="Calibri Light"/>
                              </w:rPr>
                              <w:t xml:space="preserve">or [square brackets].  </w:t>
                            </w:r>
                            <w:r w:rsidRPr="001A7B36">
                              <w:rPr>
                                <w:rFonts w:ascii="Calibri Light" w:hAnsi="Calibri Light" w:cs="Calibri Light"/>
                                <w:b/>
                                <w:bCs/>
                              </w:rPr>
                              <w:t>Delete all comments</w:t>
                            </w:r>
                            <w:r w:rsidRPr="000550E0">
                              <w:rPr>
                                <w:rFonts w:ascii="Calibri Light" w:hAnsi="Calibri Light" w:cs="Calibri Light"/>
                              </w:rPr>
                              <w:t xml:space="preserve"> and </w:t>
                            </w:r>
                            <w:r w:rsidRPr="001A7B36">
                              <w:rPr>
                                <w:rFonts w:ascii="Calibri Light" w:hAnsi="Calibri Light" w:cs="Calibri Light"/>
                                <w:b/>
                                <w:bCs/>
                              </w:rPr>
                              <w:t>return text to black</w:t>
                            </w:r>
                            <w:r w:rsidRPr="000550E0">
                              <w:rPr>
                                <w:rFonts w:ascii="Calibri Light" w:hAnsi="Calibri Light" w:cs="Calibri Light"/>
                              </w:rPr>
                              <w:t xml:space="preserve"> before sending.</w:t>
                            </w:r>
                          </w:p>
                          <w:p w14:paraId="104A3069" w14:textId="77777777" w:rsidR="00707934" w:rsidRDefault="00707934" w:rsidP="00707934">
                            <w:pPr>
                              <w:rPr>
                                <w:rFonts w:ascii="Calibri Light" w:hAnsi="Calibri Light" w:cs="Calibri Light"/>
                              </w:rPr>
                            </w:pPr>
                          </w:p>
                          <w:p w14:paraId="7371A803" w14:textId="77777777" w:rsidR="001A7B36" w:rsidRDefault="001A7B36" w:rsidP="001A7B36">
                            <w:pPr>
                              <w:jc w:val="both"/>
                              <w:rPr>
                                <w:rFonts w:ascii="Calibri Light" w:hAnsi="Calibri Light" w:cs="Calibri Light"/>
                                <w:lang w:val="en-US"/>
                              </w:rPr>
                            </w:pPr>
                            <w:r w:rsidRPr="001A7B36">
                              <w:rPr>
                                <w:rFonts w:ascii="Calibri Light" w:hAnsi="Calibri Light" w:cs="Calibri Light"/>
                                <w:lang w:val="en-US"/>
                              </w:rPr>
                              <w:t xml:space="preserve">Please </w:t>
                            </w:r>
                            <w:r w:rsidRPr="001A7B36">
                              <w:rPr>
                                <w:rFonts w:ascii="Calibri Light" w:hAnsi="Calibri Light" w:cs="Calibri Light"/>
                                <w:b/>
                                <w:bCs/>
                                <w:lang w:val="en-US"/>
                              </w:rPr>
                              <w:t>verify then include all relevant dates</w:t>
                            </w:r>
                            <w:r w:rsidRPr="001A7B36">
                              <w:rPr>
                                <w:rFonts w:ascii="Calibri Light" w:hAnsi="Calibri Light" w:cs="Calibri Light"/>
                                <w:lang w:val="en-US"/>
                              </w:rPr>
                              <w:t xml:space="preserve"> in your letter.</w:t>
                            </w:r>
                          </w:p>
                          <w:p w14:paraId="41BA55A0" w14:textId="77777777" w:rsidR="001A7B36" w:rsidRPr="001A7B36" w:rsidRDefault="001A7B36" w:rsidP="001A7B36">
                            <w:pPr>
                              <w:jc w:val="both"/>
                              <w:rPr>
                                <w:rFonts w:ascii="Calibri Light" w:hAnsi="Calibri Light" w:cs="Calibri Light"/>
                                <w:lang w:val="en-US"/>
                              </w:rPr>
                            </w:pPr>
                          </w:p>
                          <w:p w14:paraId="6A4764BD" w14:textId="6DABD155" w:rsidR="001A7B36" w:rsidRPr="001A7B36" w:rsidRDefault="001A7B36" w:rsidP="001A7B36">
                            <w:pPr>
                              <w:jc w:val="both"/>
                              <w:rPr>
                                <w:rFonts w:ascii="Calibri Light" w:hAnsi="Calibri Light" w:cs="Calibri Light"/>
                                <w:lang w:val="en-US"/>
                              </w:rPr>
                            </w:pPr>
                            <w:r w:rsidRPr="001A7B36">
                              <w:rPr>
                                <w:rFonts w:ascii="Calibri Light" w:hAnsi="Calibri Light" w:cs="Calibri Light"/>
                                <w:lang w:val="en-US"/>
                              </w:rPr>
                              <w:t xml:space="preserve">Please </w:t>
                            </w:r>
                            <w:r w:rsidRPr="001A7B36">
                              <w:rPr>
                                <w:rFonts w:ascii="Calibri Light" w:hAnsi="Calibri Light" w:cs="Calibri Light"/>
                                <w:b/>
                                <w:bCs/>
                                <w:lang w:val="en-US"/>
                              </w:rPr>
                              <w:t>send your letter for review</w:t>
                            </w:r>
                            <w:r w:rsidRPr="001A7B36">
                              <w:rPr>
                                <w:rFonts w:ascii="Calibri Light" w:hAnsi="Calibri Light" w:cs="Calibri Light"/>
                                <w:lang w:val="en-US"/>
                              </w:rPr>
                              <w:t xml:space="preserve"> to </w:t>
                            </w:r>
                            <w:hyperlink r:id="rId11" w:history="1">
                              <w:r w:rsidRPr="001A7B36">
                                <w:rPr>
                                  <w:rStyle w:val="Hyperlink"/>
                                  <w:rFonts w:ascii="Calibri Light" w:hAnsi="Calibri Light" w:cs="Calibri Light"/>
                                  <w:lang w:val="en-US"/>
                                </w:rPr>
                                <w:t>jrproject@cpag.org.uk</w:t>
                              </w:r>
                            </w:hyperlink>
                            <w:r w:rsidRPr="001A7B36">
                              <w:rPr>
                                <w:rFonts w:ascii="Calibri Light" w:hAnsi="Calibri Light" w:cs="Calibri Light"/>
                                <w:lang w:val="en-US"/>
                              </w:rPr>
                              <w:t xml:space="preserve"> before sending it to DWP.</w:t>
                            </w:r>
                          </w:p>
                          <w:p w14:paraId="0B8E76D6" w14:textId="77777777" w:rsidR="001A7B36" w:rsidRPr="000550E0" w:rsidRDefault="001A7B36" w:rsidP="00707934">
                            <w:pPr>
                              <w:rPr>
                                <w:rFonts w:ascii="Calibri Light" w:hAnsi="Calibri Light" w:cs="Calibri Light"/>
                              </w:rPr>
                            </w:pPr>
                          </w:p>
                          <w:p w14:paraId="0AEDBC18" w14:textId="77777777" w:rsidR="00707934" w:rsidRPr="000550E0" w:rsidRDefault="00707934" w:rsidP="00707934">
                            <w:pPr>
                              <w:rPr>
                                <w:rFonts w:ascii="Calibri Light" w:hAnsi="Calibri Light" w:cs="Calibri Light"/>
                                <w:color w:val="FF0000"/>
                              </w:rPr>
                            </w:pPr>
                          </w:p>
                          <w:p w14:paraId="5D55A455" w14:textId="0FDA323B" w:rsidR="00707934" w:rsidRPr="000550E0" w:rsidRDefault="00707934" w:rsidP="00707934">
                            <w:pPr>
                              <w:rPr>
                                <w:rFonts w:ascii="Calibri Light" w:hAnsi="Calibri Light" w:cs="Calibri Light"/>
                                <w:b/>
                                <w:bCs/>
                                <w:color w:val="FF0000"/>
                              </w:rPr>
                            </w:pPr>
                            <w:r w:rsidRPr="000550E0">
                              <w:rPr>
                                <w:rFonts w:ascii="Calibri Light" w:hAnsi="Calibri Light" w:cs="Calibri Light"/>
                                <w:b/>
                                <w:bCs/>
                                <w:color w:val="FF0000"/>
                              </w:rPr>
                              <w:t xml:space="preserve">Delete box before </w:t>
                            </w:r>
                            <w:r w:rsidR="001A7B36">
                              <w:rPr>
                                <w:rFonts w:ascii="Calibri Light" w:hAnsi="Calibri Light" w:cs="Calibri Light"/>
                                <w:b/>
                                <w:bCs/>
                                <w:color w:val="FF0000"/>
                              </w:rPr>
                              <w:t>sending</w:t>
                            </w:r>
                            <w:r w:rsidRPr="000550E0">
                              <w:rPr>
                                <w:rFonts w:ascii="Calibri Light" w:hAnsi="Calibri Light" w:cs="Calibri Light"/>
                                <w:b/>
                                <w:bCs/>
                                <w:color w:val="FF0000"/>
                              </w:rPr>
                              <w:t>.</w:t>
                            </w:r>
                          </w:p>
                          <w:p w14:paraId="398E32E3" w14:textId="77777777" w:rsidR="00707934" w:rsidRPr="000550E0" w:rsidRDefault="00707934" w:rsidP="00707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F74C" id="_x0000_s1027" type="#_x0000_t202" style="position:absolute;margin-left:185.85pt;margin-top:.55pt;width:264.65pt;height:29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">
                <v:textbox>
                  <w:txbxContent>
                    <w:p w14:paraId="16A3FB3F" w14:textId="77777777" w:rsidR="00346965" w:rsidRPr="000550E0" w:rsidRDefault="00707934" w:rsidP="00707934">
                      <w:pPr>
                        <w:rPr>
                          <w:rFonts w:ascii="Calibri Light" w:hAnsi="Calibri Light" w:cs="Calibri Light"/>
                          <w:b/>
                          <w:bCs/>
                        </w:rPr>
                      </w:pPr>
                      <w:r w:rsidRPr="000550E0">
                        <w:rPr>
                          <w:rFonts w:ascii="Calibri Light" w:hAnsi="Calibri Light" w:cs="Calibri Light"/>
                          <w:b/>
                          <w:bCs/>
                        </w:rPr>
                        <w:t>This letter challenges:</w:t>
                      </w:r>
                    </w:p>
                    <w:p w14:paraId="70AE154D" w14:textId="77777777" w:rsidR="003432FC" w:rsidRPr="000550E0" w:rsidRDefault="003432FC" w:rsidP="00707934">
                      <w:pPr>
                        <w:rPr>
                          <w:rFonts w:ascii="Calibri Light" w:hAnsi="Calibri Light" w:cs="Calibri Light"/>
                          <w:b/>
                          <w:bCs/>
                        </w:rPr>
                      </w:pPr>
                    </w:p>
                    <w:p w14:paraId="4FB75EBB" w14:textId="48BA18BB" w:rsidR="00346965" w:rsidRPr="000550E0" w:rsidRDefault="00346965" w:rsidP="003432FC">
                      <w:pPr>
                        <w:pStyle w:val="ListParagraph"/>
                        <w:numPr>
                          <w:ilvl w:val="0"/>
                          <w:numId w:val="10"/>
                        </w:numPr>
                        <w:rPr>
                          <w:rFonts w:ascii="Calibri Light" w:hAnsi="Calibri Light" w:cs="Calibri Light"/>
                        </w:rPr>
                      </w:pPr>
                      <w:r w:rsidRPr="000550E0">
                        <w:rPr>
                          <w:rFonts w:ascii="Calibri Light" w:hAnsi="Calibri Light" w:cs="Calibri Light"/>
                        </w:rPr>
                        <w:t xml:space="preserve">The unlawful application of the habitual residence test to a refugee </w:t>
                      </w:r>
                    </w:p>
                    <w:p w14:paraId="6E76E9AC" w14:textId="0E7BDDD1" w:rsidR="00346965" w:rsidRPr="000550E0" w:rsidRDefault="003432FC" w:rsidP="003432FC">
                      <w:pPr>
                        <w:pStyle w:val="ListParagraph"/>
                        <w:numPr>
                          <w:ilvl w:val="0"/>
                          <w:numId w:val="10"/>
                        </w:numPr>
                        <w:rPr>
                          <w:rFonts w:ascii="Calibri Light" w:hAnsi="Calibri Light" w:cs="Calibri Light"/>
                        </w:rPr>
                      </w:pPr>
                      <w:r w:rsidRPr="000550E0">
                        <w:rPr>
                          <w:rFonts w:ascii="Calibri Light" w:hAnsi="Calibri Light" w:cs="Calibri Light"/>
                        </w:rPr>
                        <w:t>Frustration of appeal right</w:t>
                      </w:r>
                      <w:r w:rsidR="00FE2802" w:rsidRPr="000550E0">
                        <w:rPr>
                          <w:rFonts w:ascii="Calibri Light" w:hAnsi="Calibri Light" w:cs="Calibri Light"/>
                        </w:rPr>
                        <w:t>s</w:t>
                      </w:r>
                      <w:r w:rsidRPr="000550E0">
                        <w:rPr>
                          <w:rFonts w:ascii="Calibri Light" w:hAnsi="Calibri Light" w:cs="Calibri Light"/>
                        </w:rPr>
                        <w:t xml:space="preserve"> by failure to advi</w:t>
                      </w:r>
                      <w:r w:rsidR="00752662" w:rsidRPr="000550E0">
                        <w:rPr>
                          <w:rFonts w:ascii="Calibri Light" w:hAnsi="Calibri Light" w:cs="Calibri Light"/>
                        </w:rPr>
                        <w:t>s</w:t>
                      </w:r>
                      <w:r w:rsidRPr="000550E0">
                        <w:rPr>
                          <w:rFonts w:ascii="Calibri Light" w:hAnsi="Calibri Light" w:cs="Calibri Light"/>
                        </w:rPr>
                        <w:t>e of the same</w:t>
                      </w:r>
                      <w:r w:rsidR="00752662" w:rsidRPr="000550E0">
                        <w:rPr>
                          <w:rFonts w:ascii="Calibri Light" w:hAnsi="Calibri Light" w:cs="Calibri Light"/>
                        </w:rPr>
                        <w:t xml:space="preserve"> due to ‘claim closure’</w:t>
                      </w:r>
                    </w:p>
                    <w:p w14:paraId="3ED79879" w14:textId="77777777" w:rsidR="003432FC" w:rsidRPr="000550E0" w:rsidRDefault="003432FC" w:rsidP="00707934">
                      <w:pPr>
                        <w:rPr>
                          <w:rFonts w:ascii="Calibri Light" w:hAnsi="Calibri Light" w:cs="Calibri Light"/>
                        </w:rPr>
                      </w:pPr>
                    </w:p>
                    <w:p w14:paraId="57D48DA1" w14:textId="74E5DC62" w:rsidR="00707934" w:rsidRPr="000550E0" w:rsidRDefault="00707934" w:rsidP="00707934">
                      <w:pPr>
                        <w:rPr>
                          <w:rFonts w:ascii="Calibri Light" w:hAnsi="Calibri Light" w:cs="Calibri Light"/>
                        </w:rPr>
                      </w:pPr>
                      <w:r w:rsidRPr="001A7B36">
                        <w:rPr>
                          <w:rFonts w:ascii="Calibri Light" w:hAnsi="Calibri Light" w:cs="Calibri Light"/>
                          <w:b/>
                          <w:bCs/>
                        </w:rPr>
                        <w:t>Read</w:t>
                      </w:r>
                      <w:r w:rsidR="003432FC" w:rsidRPr="001A7B36">
                        <w:rPr>
                          <w:rFonts w:ascii="Calibri Light" w:hAnsi="Calibri Light" w:cs="Calibri Light"/>
                          <w:b/>
                          <w:bCs/>
                        </w:rPr>
                        <w:t xml:space="preserve"> the</w:t>
                      </w:r>
                      <w:r w:rsidRPr="001A7B36">
                        <w:rPr>
                          <w:rFonts w:ascii="Calibri Light" w:hAnsi="Calibri Light" w:cs="Calibri Light"/>
                          <w:b/>
                          <w:bCs/>
                        </w:rPr>
                        <w:t xml:space="preserve"> whole letter carefully</w:t>
                      </w:r>
                      <w:r w:rsidRPr="000550E0">
                        <w:rPr>
                          <w:rFonts w:ascii="Calibri Light" w:hAnsi="Calibri Light" w:cs="Calibri Light"/>
                        </w:rPr>
                        <w:t xml:space="preserve"> and edit all text in </w:t>
                      </w:r>
                      <w:r w:rsidRPr="000550E0">
                        <w:rPr>
                          <w:rFonts w:ascii="Calibri Light" w:hAnsi="Calibri Light" w:cs="Calibri Light"/>
                          <w:color w:val="FF0000"/>
                        </w:rPr>
                        <w:t>red</w:t>
                      </w:r>
                      <w:r w:rsidRPr="000550E0">
                        <w:rPr>
                          <w:rFonts w:ascii="Calibri Light" w:hAnsi="Calibri Light" w:cs="Calibri Light"/>
                        </w:rPr>
                        <w:t xml:space="preserve"> </w:t>
                      </w:r>
                      <w:r w:rsidR="00635213" w:rsidRPr="000550E0">
                        <w:rPr>
                          <w:rFonts w:ascii="Calibri Light" w:hAnsi="Calibri Light" w:cs="Calibri Light"/>
                        </w:rPr>
                        <w:t>and/</w:t>
                      </w:r>
                      <w:r w:rsidRPr="000550E0">
                        <w:rPr>
                          <w:rFonts w:ascii="Calibri Light" w:hAnsi="Calibri Light" w:cs="Calibri Light"/>
                        </w:rPr>
                        <w:t xml:space="preserve">or [square brackets].  </w:t>
                      </w:r>
                      <w:r w:rsidRPr="001A7B36">
                        <w:rPr>
                          <w:rFonts w:ascii="Calibri Light" w:hAnsi="Calibri Light" w:cs="Calibri Light"/>
                          <w:b/>
                          <w:bCs/>
                        </w:rPr>
                        <w:t>Delete all comments</w:t>
                      </w:r>
                      <w:r w:rsidRPr="000550E0">
                        <w:rPr>
                          <w:rFonts w:ascii="Calibri Light" w:hAnsi="Calibri Light" w:cs="Calibri Light"/>
                        </w:rPr>
                        <w:t xml:space="preserve"> and </w:t>
                      </w:r>
                      <w:r w:rsidRPr="001A7B36">
                        <w:rPr>
                          <w:rFonts w:ascii="Calibri Light" w:hAnsi="Calibri Light" w:cs="Calibri Light"/>
                          <w:b/>
                          <w:bCs/>
                        </w:rPr>
                        <w:t>return text to black</w:t>
                      </w:r>
                      <w:r w:rsidRPr="000550E0">
                        <w:rPr>
                          <w:rFonts w:ascii="Calibri Light" w:hAnsi="Calibri Light" w:cs="Calibri Light"/>
                        </w:rPr>
                        <w:t xml:space="preserve"> before sending.</w:t>
                      </w:r>
                    </w:p>
                    <w:p w14:paraId="104A3069" w14:textId="77777777" w:rsidR="00707934" w:rsidRDefault="00707934" w:rsidP="00707934">
                      <w:pPr>
                        <w:rPr>
                          <w:rFonts w:ascii="Calibri Light" w:hAnsi="Calibri Light" w:cs="Calibri Light"/>
                        </w:rPr>
                      </w:pPr>
                    </w:p>
                    <w:p w14:paraId="7371A803" w14:textId="77777777" w:rsidR="001A7B36" w:rsidRDefault="001A7B36" w:rsidP="001A7B36">
                      <w:pPr>
                        <w:jc w:val="both"/>
                        <w:rPr>
                          <w:rFonts w:ascii="Calibri Light" w:hAnsi="Calibri Light" w:cs="Calibri Light"/>
                          <w:lang w:val="en-US"/>
                        </w:rPr>
                      </w:pPr>
                      <w:r w:rsidRPr="001A7B36">
                        <w:rPr>
                          <w:rFonts w:ascii="Calibri Light" w:hAnsi="Calibri Light" w:cs="Calibri Light"/>
                          <w:lang w:val="en-US"/>
                        </w:rPr>
                        <w:t xml:space="preserve">Please </w:t>
                      </w:r>
                      <w:r w:rsidRPr="001A7B36">
                        <w:rPr>
                          <w:rFonts w:ascii="Calibri Light" w:hAnsi="Calibri Light" w:cs="Calibri Light"/>
                          <w:b/>
                          <w:bCs/>
                          <w:lang w:val="en-US"/>
                        </w:rPr>
                        <w:t>verify then include all relevant dates</w:t>
                      </w:r>
                      <w:r w:rsidRPr="001A7B36">
                        <w:rPr>
                          <w:rFonts w:ascii="Calibri Light" w:hAnsi="Calibri Light" w:cs="Calibri Light"/>
                          <w:lang w:val="en-US"/>
                        </w:rPr>
                        <w:t xml:space="preserve"> in your letter.</w:t>
                      </w:r>
                    </w:p>
                    <w:p w14:paraId="41BA55A0" w14:textId="77777777" w:rsidR="001A7B36" w:rsidRPr="001A7B36" w:rsidRDefault="001A7B36" w:rsidP="001A7B36">
                      <w:pPr>
                        <w:jc w:val="both"/>
                        <w:rPr>
                          <w:rFonts w:ascii="Calibri Light" w:hAnsi="Calibri Light" w:cs="Calibri Light"/>
                          <w:lang w:val="en-US"/>
                        </w:rPr>
                      </w:pPr>
                    </w:p>
                    <w:p w14:paraId="6A4764BD" w14:textId="6DABD155" w:rsidR="001A7B36" w:rsidRPr="001A7B36" w:rsidRDefault="001A7B36" w:rsidP="001A7B36">
                      <w:pPr>
                        <w:jc w:val="both"/>
                        <w:rPr>
                          <w:rFonts w:ascii="Calibri Light" w:hAnsi="Calibri Light" w:cs="Calibri Light"/>
                          <w:lang w:val="en-US"/>
                        </w:rPr>
                      </w:pPr>
                      <w:r w:rsidRPr="001A7B36">
                        <w:rPr>
                          <w:rFonts w:ascii="Calibri Light" w:hAnsi="Calibri Light" w:cs="Calibri Light"/>
                          <w:lang w:val="en-US"/>
                        </w:rPr>
                        <w:t xml:space="preserve">Please </w:t>
                      </w:r>
                      <w:r w:rsidRPr="001A7B36">
                        <w:rPr>
                          <w:rFonts w:ascii="Calibri Light" w:hAnsi="Calibri Light" w:cs="Calibri Light"/>
                          <w:b/>
                          <w:bCs/>
                          <w:lang w:val="en-US"/>
                        </w:rPr>
                        <w:t>send your letter for review</w:t>
                      </w:r>
                      <w:r w:rsidRPr="001A7B36">
                        <w:rPr>
                          <w:rFonts w:ascii="Calibri Light" w:hAnsi="Calibri Light" w:cs="Calibri Light"/>
                          <w:lang w:val="en-US"/>
                        </w:rPr>
                        <w:t xml:space="preserve"> to </w:t>
                      </w:r>
                      <w:hyperlink r:id="rId12" w:history="1">
                        <w:r w:rsidRPr="001A7B36">
                          <w:rPr>
                            <w:rStyle w:val="Hyperlink"/>
                            <w:rFonts w:ascii="Calibri Light" w:hAnsi="Calibri Light" w:cs="Calibri Light"/>
                            <w:lang w:val="en-US"/>
                          </w:rPr>
                          <w:t>jrproject@cpag.org.uk</w:t>
                        </w:r>
                      </w:hyperlink>
                      <w:r w:rsidRPr="001A7B36">
                        <w:rPr>
                          <w:rFonts w:ascii="Calibri Light" w:hAnsi="Calibri Light" w:cs="Calibri Light"/>
                          <w:lang w:val="en-US"/>
                        </w:rPr>
                        <w:t xml:space="preserve"> before sending it to DWP.</w:t>
                      </w:r>
                    </w:p>
                    <w:p w14:paraId="0B8E76D6" w14:textId="77777777" w:rsidR="001A7B36" w:rsidRPr="000550E0" w:rsidRDefault="001A7B36" w:rsidP="00707934">
                      <w:pPr>
                        <w:rPr>
                          <w:rFonts w:ascii="Calibri Light" w:hAnsi="Calibri Light" w:cs="Calibri Light"/>
                        </w:rPr>
                      </w:pPr>
                    </w:p>
                    <w:p w14:paraId="0AEDBC18" w14:textId="77777777" w:rsidR="00707934" w:rsidRPr="000550E0" w:rsidRDefault="00707934" w:rsidP="00707934">
                      <w:pPr>
                        <w:rPr>
                          <w:rFonts w:ascii="Calibri Light" w:hAnsi="Calibri Light" w:cs="Calibri Light"/>
                          <w:color w:val="FF0000"/>
                        </w:rPr>
                      </w:pPr>
                    </w:p>
                    <w:p w14:paraId="5D55A455" w14:textId="0FDA323B" w:rsidR="00707934" w:rsidRPr="000550E0" w:rsidRDefault="00707934" w:rsidP="00707934">
                      <w:pPr>
                        <w:rPr>
                          <w:rFonts w:ascii="Calibri Light" w:hAnsi="Calibri Light" w:cs="Calibri Light"/>
                          <w:b/>
                          <w:bCs/>
                          <w:color w:val="FF0000"/>
                        </w:rPr>
                      </w:pPr>
                      <w:r w:rsidRPr="000550E0">
                        <w:rPr>
                          <w:rFonts w:ascii="Calibri Light" w:hAnsi="Calibri Light" w:cs="Calibri Light"/>
                          <w:b/>
                          <w:bCs/>
                          <w:color w:val="FF0000"/>
                        </w:rPr>
                        <w:t xml:space="preserve">Delete box before </w:t>
                      </w:r>
                      <w:r w:rsidR="001A7B36">
                        <w:rPr>
                          <w:rFonts w:ascii="Calibri Light" w:hAnsi="Calibri Light" w:cs="Calibri Light"/>
                          <w:b/>
                          <w:bCs/>
                          <w:color w:val="FF0000"/>
                        </w:rPr>
                        <w:t>sending</w:t>
                      </w:r>
                      <w:r w:rsidRPr="000550E0">
                        <w:rPr>
                          <w:rFonts w:ascii="Calibri Light" w:hAnsi="Calibri Light" w:cs="Calibri Light"/>
                          <w:b/>
                          <w:bCs/>
                          <w:color w:val="FF0000"/>
                        </w:rPr>
                        <w:t>.</w:t>
                      </w:r>
                    </w:p>
                    <w:p w14:paraId="398E32E3" w14:textId="77777777" w:rsidR="00707934" w:rsidRPr="000550E0" w:rsidRDefault="00707934" w:rsidP="00707934"/>
                  </w:txbxContent>
                </v:textbox>
                <w10:wrap type="square"/>
              </v:shape>
            </w:pict>
          </mc:Fallback>
        </mc:AlternateContent>
      </w:r>
    </w:p>
    <w:p w14:paraId="7E5F219D" w14:textId="77777777" w:rsidR="004F00D0" w:rsidRPr="004F00D0" w:rsidRDefault="004F00D0" w:rsidP="00C231A3">
      <w:pPr>
        <w:pStyle w:val="NormalWeb"/>
        <w:spacing w:before="0" w:beforeAutospacing="0" w:after="0" w:afterAutospacing="0"/>
        <w:rPr>
          <w:rFonts w:ascii="Calibri Light" w:hAnsi="Calibri Light" w:cs="Arial"/>
        </w:rPr>
      </w:pPr>
      <w:r w:rsidRPr="004F00D0">
        <w:rPr>
          <w:rFonts w:ascii="Calibri Light" w:hAnsi="Calibri Light" w:cs="Arial"/>
        </w:rPr>
        <w:t>[address your letter to either the:</w:t>
      </w:r>
    </w:p>
    <w:p w14:paraId="229988CF" w14:textId="77777777" w:rsidR="004F00D0" w:rsidRPr="004F00D0" w:rsidRDefault="004F00D0" w:rsidP="00C231A3">
      <w:pPr>
        <w:pStyle w:val="NormalWeb"/>
        <w:spacing w:before="0" w:beforeAutospacing="0" w:after="0" w:afterAutospacing="0"/>
        <w:rPr>
          <w:rFonts w:ascii="Calibri Light" w:hAnsi="Calibri Light" w:cs="Arial"/>
        </w:rPr>
      </w:pPr>
      <w:r w:rsidRPr="004F00D0">
        <w:rPr>
          <w:rFonts w:ascii="Calibri Light" w:hAnsi="Calibri Light" w:cs="Arial"/>
        </w:rPr>
        <w:t xml:space="preserve">address on your client’s decision letter, </w:t>
      </w:r>
    </w:p>
    <w:p w14:paraId="772241F1" w14:textId="77777777" w:rsidR="004F00D0" w:rsidRPr="004F00D0" w:rsidRDefault="004F00D0" w:rsidP="00C231A3">
      <w:pPr>
        <w:pStyle w:val="NormalWeb"/>
        <w:spacing w:before="0" w:beforeAutospacing="0" w:after="0" w:afterAutospacing="0"/>
        <w:rPr>
          <w:rFonts w:ascii="Calibri Light" w:hAnsi="Calibri Light" w:cs="Arial"/>
        </w:rPr>
      </w:pPr>
      <w:r w:rsidRPr="004F00D0">
        <w:rPr>
          <w:rFonts w:ascii="Calibri Light" w:hAnsi="Calibri Light" w:cs="Arial"/>
        </w:rPr>
        <w:t>address your client sent their claim to, or</w:t>
      </w:r>
    </w:p>
    <w:p w14:paraId="1DFBD26D" w14:textId="30CCF8E8" w:rsidR="004F00D0" w:rsidRPr="004F00D0" w:rsidRDefault="004F00D0" w:rsidP="00C231A3">
      <w:pPr>
        <w:pStyle w:val="NormalWeb"/>
        <w:spacing w:before="0" w:beforeAutospacing="0" w:after="0" w:afterAutospacing="0"/>
        <w:rPr>
          <w:rFonts w:ascii="Calibri Light" w:hAnsi="Calibri Light" w:cs="Arial"/>
        </w:rPr>
      </w:pPr>
      <w:r w:rsidRPr="004F00D0">
        <w:rPr>
          <w:rFonts w:ascii="Calibri Light" w:hAnsi="Calibri Light" w:cs="Arial"/>
        </w:rPr>
        <w:t>address on relevant DWP correspondence]</w:t>
      </w:r>
    </w:p>
    <w:p w14:paraId="60C455EB" w14:textId="68A1ACCE" w:rsidR="004F00D0" w:rsidRPr="004F00D0" w:rsidRDefault="004F00D0" w:rsidP="00C231A3">
      <w:pPr>
        <w:pStyle w:val="NormalWeb"/>
        <w:rPr>
          <w:rFonts w:ascii="Calibri Light" w:hAnsi="Calibri Light" w:cs="Arial"/>
          <w:i/>
          <w:iCs/>
        </w:rPr>
      </w:pPr>
      <w:r w:rsidRPr="004F00D0">
        <w:rPr>
          <w:rFonts w:ascii="Calibri Light" w:hAnsi="Calibri Light" w:cs="Arial"/>
          <w:b/>
          <w:bCs/>
        </w:rPr>
        <w:t>And by email to:</w:t>
      </w:r>
      <w:r w:rsidRPr="004F00D0">
        <w:rPr>
          <w:rFonts w:ascii="Calibri Light" w:hAnsi="Calibri Light" w:cs="Arial"/>
        </w:rPr>
        <w:t xml:space="preserve"> </w:t>
      </w:r>
      <w:hyperlink r:id="rId13" w:history="1">
        <w:r w:rsidRPr="004F00D0">
          <w:rPr>
            <w:rStyle w:val="Hyperlink"/>
            <w:rFonts w:ascii="Calibri Light" w:hAnsi="Calibri Light" w:cs="Arial"/>
          </w:rPr>
          <w:t>thetreasurysolicitor@governmentlegal.gov.uk</w:t>
        </w:r>
      </w:hyperlink>
    </w:p>
    <w:p w14:paraId="4CF278A6" w14:textId="77777777" w:rsidR="00B61D0B" w:rsidRPr="000550E0" w:rsidRDefault="00B61D0B" w:rsidP="005072F2">
      <w:pPr>
        <w:pStyle w:val="NormalWeb"/>
        <w:spacing w:before="0" w:beforeAutospacing="0" w:after="0" w:afterAutospacing="0" w:line="360" w:lineRule="auto"/>
        <w:rPr>
          <w:rStyle w:val="Strong"/>
          <w:rFonts w:ascii="Calibri Light" w:hAnsi="Calibri Light" w:cs="Arial"/>
          <w:color w:val="FF0000"/>
        </w:rPr>
      </w:pPr>
    </w:p>
    <w:p w14:paraId="75FF84DE" w14:textId="0D0B67A7" w:rsidR="0072700D" w:rsidRPr="000550E0" w:rsidRDefault="0072700D" w:rsidP="005072F2">
      <w:pPr>
        <w:pStyle w:val="NormalWeb"/>
        <w:spacing w:before="0" w:beforeAutospacing="0" w:after="0" w:afterAutospacing="0" w:line="360" w:lineRule="auto"/>
        <w:rPr>
          <w:rStyle w:val="Strong"/>
          <w:rFonts w:ascii="Calibri Light" w:hAnsi="Calibri Light" w:cs="Arial"/>
          <w:b w:val="0"/>
          <w:color w:val="FF0000"/>
        </w:rPr>
      </w:pPr>
      <w:r w:rsidRPr="000550E0">
        <w:rPr>
          <w:rStyle w:val="Strong"/>
          <w:rFonts w:ascii="Calibri Light" w:hAnsi="Calibri Light" w:cs="Arial"/>
          <w:color w:val="FF0000"/>
        </w:rPr>
        <w:t>Our Ref:</w:t>
      </w:r>
      <w:r w:rsidRPr="000550E0">
        <w:rPr>
          <w:rFonts w:ascii="Calibri Light" w:hAnsi="Calibri Light" w:cs="Arial"/>
          <w:b/>
          <w:color w:val="FF0000"/>
        </w:rPr>
        <w:br/>
      </w:r>
    </w:p>
    <w:p w14:paraId="66992704" w14:textId="77777777" w:rsidR="009C194A" w:rsidRPr="000550E0" w:rsidRDefault="009C194A" w:rsidP="005072F2">
      <w:pPr>
        <w:pStyle w:val="NormalWeb"/>
        <w:spacing w:before="0" w:beforeAutospacing="0" w:after="0" w:afterAutospacing="0" w:line="360" w:lineRule="auto"/>
        <w:rPr>
          <w:rStyle w:val="Strong"/>
          <w:rFonts w:ascii="Calibri Light" w:hAnsi="Calibri Light" w:cs="Arial"/>
          <w:b w:val="0"/>
          <w:color w:val="FF0000"/>
        </w:rPr>
      </w:pPr>
      <w:r w:rsidRPr="000550E0">
        <w:rPr>
          <w:rStyle w:val="Strong"/>
          <w:rFonts w:ascii="Calibri Light" w:hAnsi="Calibri Light" w:cs="Arial"/>
          <w:b w:val="0"/>
          <w:color w:val="FF0000"/>
        </w:rPr>
        <w:t>DATE:</w:t>
      </w:r>
    </w:p>
    <w:p w14:paraId="1C7AB3B9" w14:textId="77777777" w:rsidR="0072700D" w:rsidRPr="000550E0" w:rsidRDefault="0072700D" w:rsidP="005072F2">
      <w:pPr>
        <w:spacing w:before="100" w:beforeAutospacing="1" w:after="100" w:afterAutospacing="1" w:line="360" w:lineRule="auto"/>
        <w:rPr>
          <w:rFonts w:ascii="Calibri Light" w:hAnsi="Calibri Light" w:cs="Arial"/>
          <w:bCs/>
        </w:rPr>
      </w:pPr>
      <w:r w:rsidRPr="000550E0">
        <w:rPr>
          <w:rFonts w:ascii="Calibri Light" w:hAnsi="Calibri Light" w:cs="Arial"/>
          <w:bCs/>
        </w:rPr>
        <w:t>Dear Sir or Madam</w:t>
      </w:r>
    </w:p>
    <w:p w14:paraId="2A4D8FEF" w14:textId="16DD8ECF" w:rsidR="0072700D" w:rsidRPr="000550E0" w:rsidRDefault="0072700D" w:rsidP="005072F2">
      <w:pPr>
        <w:spacing w:before="100" w:beforeAutospacing="1" w:after="100" w:afterAutospacing="1" w:line="360" w:lineRule="auto"/>
        <w:ind w:hanging="720"/>
        <w:jc w:val="both"/>
        <w:rPr>
          <w:rFonts w:ascii="Calibri Light" w:hAnsi="Calibri Light"/>
          <w:b/>
          <w:bCs/>
        </w:rPr>
      </w:pPr>
      <w:r w:rsidRPr="000550E0">
        <w:rPr>
          <w:rFonts w:ascii="Calibri Light" w:hAnsi="Calibri Light" w:cs="Arial"/>
          <w:b/>
          <w:bCs/>
        </w:rPr>
        <w:t xml:space="preserve">Re: </w:t>
      </w:r>
      <w:r w:rsidRPr="000550E0">
        <w:rPr>
          <w:rFonts w:ascii="Calibri Light" w:hAnsi="Calibri Light" w:cs="Arial"/>
          <w:b/>
          <w:bCs/>
        </w:rPr>
        <w:tab/>
      </w:r>
      <w:r w:rsidR="00FC3A66" w:rsidRPr="00FC3A66">
        <w:rPr>
          <w:rStyle w:val="Strong"/>
          <w:rFonts w:ascii="Calibri Light" w:hAnsi="Calibri Light" w:cs="Calibri Light"/>
          <w:color w:val="000000" w:themeColor="text1"/>
        </w:rPr>
        <w:t xml:space="preserve">Proposed claim for judicial review against the Secretary of State for Work and Pensions  </w:t>
      </w:r>
      <w:r w:rsidRPr="00FC3A66">
        <w:rPr>
          <w:rFonts w:ascii="Calibri Light" w:hAnsi="Calibri Light" w:cs="Calibri Light"/>
          <w:b/>
          <w:bCs/>
        </w:rPr>
        <w:t xml:space="preserve">by </w:t>
      </w:r>
      <w:r w:rsidR="00C76C0E" w:rsidRPr="00FC3A66">
        <w:rPr>
          <w:rFonts w:ascii="Calibri Light" w:hAnsi="Calibri Light" w:cs="Calibri Light"/>
          <w:b/>
          <w:bCs/>
          <w:color w:val="FF0000"/>
        </w:rPr>
        <w:t>[</w:t>
      </w:r>
      <w:r w:rsidR="00C76C0E" w:rsidRPr="00FC3A66">
        <w:rPr>
          <w:rFonts w:ascii="Calibri Light" w:hAnsi="Calibri Light" w:cs="Calibri Light"/>
          <w:bCs/>
          <w:color w:val="FF0000"/>
        </w:rPr>
        <w:t>full name</w:t>
      </w:r>
      <w:r w:rsidR="00C76C0E" w:rsidRPr="000550E0">
        <w:rPr>
          <w:rFonts w:ascii="Calibri Light" w:hAnsi="Calibri Light" w:cs="Arial"/>
          <w:bCs/>
          <w:color w:val="FF0000"/>
        </w:rPr>
        <w:t xml:space="preserve">] </w:t>
      </w:r>
    </w:p>
    <w:p w14:paraId="7C97817D" w14:textId="3A9A16F7" w:rsidR="0072700D" w:rsidRPr="000550E0" w:rsidRDefault="0072700D" w:rsidP="000013E5">
      <w:pPr>
        <w:spacing w:before="120" w:line="360" w:lineRule="auto"/>
        <w:ind w:left="-567"/>
        <w:jc w:val="both"/>
        <w:outlineLvl w:val="4"/>
        <w:rPr>
          <w:rFonts w:ascii="Calibri Light" w:hAnsi="Calibri Light" w:cs="Arial"/>
          <w:bCs/>
        </w:rPr>
      </w:pPr>
      <w:r w:rsidRPr="000550E0">
        <w:rPr>
          <w:rFonts w:ascii="Calibri Light" w:hAnsi="Calibri Light" w:cs="Arial"/>
          <w:bCs/>
        </w:rPr>
        <w:lastRenderedPageBreak/>
        <w:t>We are instructed by</w:t>
      </w:r>
      <w:r w:rsidRPr="000550E0">
        <w:rPr>
          <w:rFonts w:ascii="Calibri Light" w:hAnsi="Calibri Light" w:cs="Arial"/>
          <w:bCs/>
          <w:color w:val="FF0000"/>
        </w:rPr>
        <w:t xml:space="preserve"> </w:t>
      </w:r>
      <w:r w:rsidR="00C76C0E" w:rsidRPr="000550E0">
        <w:rPr>
          <w:rFonts w:ascii="Calibri Light" w:hAnsi="Calibri Light" w:cs="Arial"/>
          <w:bCs/>
          <w:color w:val="FF0000"/>
        </w:rPr>
        <w:t xml:space="preserve">[full name] </w:t>
      </w:r>
      <w:r w:rsidRPr="000550E0">
        <w:rPr>
          <w:rFonts w:ascii="Calibri Light" w:hAnsi="Calibri Light" w:cs="Arial"/>
        </w:rPr>
        <w:t xml:space="preserve">in relation to </w:t>
      </w:r>
      <w:r w:rsidR="00C76C0E" w:rsidRPr="000550E0">
        <w:rPr>
          <w:rFonts w:ascii="Calibri Light" w:hAnsi="Calibri Light" w:cs="Arial"/>
          <w:color w:val="FF0000"/>
        </w:rPr>
        <w:t>[her/his</w:t>
      </w:r>
      <w:r w:rsidR="00D26E55" w:rsidRPr="000550E0">
        <w:rPr>
          <w:rFonts w:ascii="Calibri Light" w:hAnsi="Calibri Light" w:cs="Arial"/>
          <w:color w:val="FF0000"/>
        </w:rPr>
        <w:t>]</w:t>
      </w:r>
      <w:r w:rsidR="00764DE5" w:rsidRPr="000550E0">
        <w:rPr>
          <w:rFonts w:ascii="Calibri Light" w:hAnsi="Calibri Light" w:cs="Arial"/>
          <w:color w:val="FF0000"/>
        </w:rPr>
        <w:t xml:space="preserve"> </w:t>
      </w:r>
      <w:r w:rsidRPr="000550E0">
        <w:rPr>
          <w:rFonts w:ascii="Calibri Light" w:hAnsi="Calibri Light" w:cs="Arial"/>
        </w:rPr>
        <w:t xml:space="preserve">claim for </w:t>
      </w:r>
      <w:r w:rsidR="00680550" w:rsidRPr="008F5444">
        <w:rPr>
          <w:rFonts w:ascii="Calibri Light" w:hAnsi="Calibri Light" w:cs="Arial"/>
        </w:rPr>
        <w:t>pension credit</w:t>
      </w:r>
      <w:r w:rsidRPr="000550E0">
        <w:rPr>
          <w:rFonts w:ascii="Calibri Light" w:hAnsi="Calibri Light" w:cs="Arial"/>
        </w:rPr>
        <w:t xml:space="preserve"> (“</w:t>
      </w:r>
      <w:r w:rsidR="00680550" w:rsidRPr="000550E0">
        <w:rPr>
          <w:rFonts w:ascii="Calibri Light" w:hAnsi="Calibri Light" w:cs="Arial"/>
          <w:b/>
          <w:bCs/>
        </w:rPr>
        <w:t>PC</w:t>
      </w:r>
      <w:r w:rsidRPr="000550E0">
        <w:rPr>
          <w:rFonts w:ascii="Calibri Light" w:hAnsi="Calibri Light" w:cs="Arial"/>
        </w:rPr>
        <w:t>”).   Please note that we are requesting your response as soon as possible</w:t>
      </w:r>
      <w:r w:rsidR="009C7AB0">
        <w:rPr>
          <w:rFonts w:ascii="Calibri Light" w:hAnsi="Calibri Light" w:cs="Arial"/>
        </w:rPr>
        <w:t>,</w:t>
      </w:r>
      <w:r w:rsidRPr="000550E0">
        <w:rPr>
          <w:rFonts w:ascii="Calibri Light" w:hAnsi="Calibri Light" w:cs="Arial"/>
        </w:rPr>
        <w:t xml:space="preserve"> and in any event no later than by 4pm on </w:t>
      </w:r>
      <w:r w:rsidR="00D26E55" w:rsidRPr="000550E0">
        <w:rPr>
          <w:rFonts w:ascii="Calibri Light" w:hAnsi="Calibri Light" w:cs="Arial"/>
          <w:color w:val="FF0000"/>
        </w:rPr>
        <w:t>[date]</w:t>
      </w:r>
      <w:r w:rsidRPr="000550E0">
        <w:rPr>
          <w:rFonts w:ascii="Calibri Light" w:hAnsi="Calibri Light" w:cs="Arial"/>
          <w:color w:val="FF0000"/>
        </w:rPr>
        <w:t>.</w:t>
      </w:r>
    </w:p>
    <w:p w14:paraId="5B4F850E" w14:textId="7388A5D1" w:rsidR="0072700D" w:rsidRPr="000550E0" w:rsidRDefault="0072700D" w:rsidP="000013E5">
      <w:pPr>
        <w:spacing w:before="100" w:beforeAutospacing="1" w:after="100" w:afterAutospacing="1"/>
        <w:ind w:left="-567"/>
        <w:jc w:val="both"/>
        <w:rPr>
          <w:rFonts w:ascii="Calibri Light" w:hAnsi="Calibri Light" w:cs="Arial"/>
          <w:b/>
        </w:rPr>
      </w:pPr>
      <w:r w:rsidRPr="000550E0">
        <w:rPr>
          <w:rFonts w:ascii="Calibri Light" w:hAnsi="Calibri Light" w:cs="Arial"/>
          <w:b/>
        </w:rPr>
        <w:t xml:space="preserve">Proposed </w:t>
      </w:r>
      <w:r w:rsidR="00FC3A66">
        <w:rPr>
          <w:rFonts w:ascii="Calibri Light" w:hAnsi="Calibri Light" w:cs="Arial"/>
          <w:b/>
        </w:rPr>
        <w:t>Defendant</w:t>
      </w:r>
      <w:r w:rsidRPr="000550E0">
        <w:rPr>
          <w:rFonts w:ascii="Calibri Light" w:hAnsi="Calibri Light" w:cs="Arial"/>
          <w:b/>
        </w:rPr>
        <w:t xml:space="preserve">: </w:t>
      </w:r>
      <w:r w:rsidR="00FC3A66">
        <w:rPr>
          <w:rFonts w:ascii="Calibri Light" w:hAnsi="Calibri Light" w:cs="Arial"/>
          <w:b/>
        </w:rPr>
        <w:tab/>
      </w:r>
      <w:r w:rsidRPr="000550E0">
        <w:rPr>
          <w:rFonts w:ascii="Calibri Light" w:hAnsi="Calibri Light" w:cs="Arial"/>
        </w:rPr>
        <w:t>The Secretary of State for Work and Pensions</w:t>
      </w:r>
      <w:r w:rsidR="00764DE5" w:rsidRPr="000550E0">
        <w:rPr>
          <w:rFonts w:ascii="Calibri Light" w:hAnsi="Calibri Light" w:cs="Arial"/>
        </w:rPr>
        <w:t xml:space="preserve"> </w:t>
      </w:r>
      <w:r w:rsidR="00764DE5" w:rsidRPr="000550E0">
        <w:rPr>
          <w:rFonts w:ascii="Calibri Light" w:hAnsi="Calibri Light" w:cs="Arial"/>
          <w:bCs/>
        </w:rPr>
        <w:t>(</w:t>
      </w:r>
      <w:r w:rsidR="00D26E55" w:rsidRPr="000550E0">
        <w:rPr>
          <w:rFonts w:ascii="Calibri Light" w:hAnsi="Calibri Light" w:cs="Arial"/>
          <w:bCs/>
        </w:rPr>
        <w:t>“</w:t>
      </w:r>
      <w:r w:rsidR="00764DE5" w:rsidRPr="000550E0">
        <w:rPr>
          <w:rFonts w:ascii="Calibri Light" w:hAnsi="Calibri Light" w:cs="Arial"/>
          <w:b/>
        </w:rPr>
        <w:t>SSWP</w:t>
      </w:r>
      <w:r w:rsidR="00D26E55" w:rsidRPr="000550E0">
        <w:rPr>
          <w:rFonts w:ascii="Calibri Light" w:hAnsi="Calibri Light" w:cs="Arial"/>
          <w:bCs/>
        </w:rPr>
        <w:t>”</w:t>
      </w:r>
      <w:r w:rsidR="00764DE5" w:rsidRPr="000550E0">
        <w:rPr>
          <w:rFonts w:ascii="Calibri Light" w:hAnsi="Calibri Light" w:cs="Arial"/>
          <w:bCs/>
        </w:rPr>
        <w:t>)</w:t>
      </w:r>
    </w:p>
    <w:p w14:paraId="14B0529D" w14:textId="12B10414" w:rsidR="0072700D" w:rsidRPr="000550E0" w:rsidRDefault="0072700D" w:rsidP="000013E5">
      <w:pPr>
        <w:spacing w:before="100" w:beforeAutospacing="1" w:after="100" w:afterAutospacing="1"/>
        <w:ind w:left="-567"/>
        <w:jc w:val="both"/>
        <w:rPr>
          <w:rFonts w:ascii="Calibri Light" w:hAnsi="Calibri Light" w:cs="Courier New"/>
        </w:rPr>
      </w:pPr>
      <w:r w:rsidRPr="000550E0">
        <w:rPr>
          <w:rFonts w:ascii="Calibri Light" w:hAnsi="Calibri Light" w:cs="Arial"/>
          <w:b/>
        </w:rPr>
        <w:t xml:space="preserve">Claimant: </w:t>
      </w:r>
      <w:r w:rsidRPr="000550E0">
        <w:rPr>
          <w:rFonts w:ascii="Calibri Light" w:hAnsi="Calibri Light" w:cs="Arial"/>
          <w:b/>
        </w:rPr>
        <w:tab/>
      </w:r>
      <w:r w:rsidR="00FC3A66">
        <w:rPr>
          <w:rFonts w:ascii="Calibri Light" w:hAnsi="Calibri Light" w:cs="Arial"/>
          <w:b/>
        </w:rPr>
        <w:tab/>
      </w:r>
      <w:r w:rsidR="00FC3A66">
        <w:rPr>
          <w:rFonts w:ascii="Calibri Light" w:hAnsi="Calibri Light" w:cs="Arial"/>
          <w:b/>
        </w:rPr>
        <w:tab/>
      </w:r>
      <w:r w:rsidR="00FC3A66" w:rsidRPr="00FC3A66">
        <w:rPr>
          <w:rFonts w:ascii="Calibri Light" w:hAnsi="Calibri Light" w:cs="Arial"/>
          <w:bCs/>
        </w:rPr>
        <w:t>[</w:t>
      </w:r>
      <w:proofErr w:type="spellStart"/>
      <w:r w:rsidR="00FC3A66" w:rsidRPr="00FC3A66">
        <w:rPr>
          <w:rFonts w:ascii="Calibri Light" w:hAnsi="Calibri Light" w:cs="Arial"/>
          <w:bCs/>
        </w:rPr>
        <w:t>xxxx</w:t>
      </w:r>
      <w:proofErr w:type="spellEnd"/>
      <w:r w:rsidR="00FC3A66" w:rsidRPr="00FC3A66">
        <w:rPr>
          <w:rFonts w:ascii="Calibri Light" w:hAnsi="Calibri Light" w:cs="Arial"/>
          <w:bCs/>
        </w:rPr>
        <w:t>]</w:t>
      </w:r>
      <w:r w:rsidR="009C194A" w:rsidRPr="00FC3A66">
        <w:rPr>
          <w:rFonts w:ascii="Calibri Light" w:hAnsi="Calibri Light" w:cs="Courier New"/>
          <w:bCs/>
        </w:rPr>
        <w:t xml:space="preserve"> </w:t>
      </w:r>
      <w:r w:rsidR="009C194A" w:rsidRPr="000550E0">
        <w:rPr>
          <w:rFonts w:ascii="Calibri Light" w:hAnsi="Calibri Light" w:cs="Courier New"/>
          <w:bCs/>
        </w:rPr>
        <w:t>(</w:t>
      </w:r>
      <w:r w:rsidR="00D26E55" w:rsidRPr="000550E0">
        <w:rPr>
          <w:rFonts w:ascii="Calibri Light" w:hAnsi="Calibri Light" w:cs="Courier New"/>
          <w:bCs/>
        </w:rPr>
        <w:t>“</w:t>
      </w:r>
      <w:r w:rsidR="009C194A" w:rsidRPr="00FC3A66">
        <w:rPr>
          <w:rFonts w:ascii="Calibri Light" w:hAnsi="Calibri Light" w:cs="Courier New"/>
          <w:b/>
        </w:rPr>
        <w:t>C</w:t>
      </w:r>
      <w:r w:rsidR="00D26E55" w:rsidRPr="000550E0">
        <w:rPr>
          <w:rFonts w:ascii="Calibri Light" w:hAnsi="Calibri Light" w:cs="Courier New"/>
          <w:bCs/>
        </w:rPr>
        <w:t>”</w:t>
      </w:r>
      <w:r w:rsidR="009C194A" w:rsidRPr="000550E0">
        <w:rPr>
          <w:rFonts w:ascii="Calibri Light" w:hAnsi="Calibri Light" w:cs="Courier New"/>
          <w:bCs/>
        </w:rPr>
        <w:t>)</w:t>
      </w:r>
    </w:p>
    <w:p w14:paraId="4B5E136C" w14:textId="221FAE84" w:rsidR="0072700D" w:rsidRPr="00FC3A66" w:rsidRDefault="0072700D" w:rsidP="000013E5">
      <w:pPr>
        <w:spacing w:before="100" w:beforeAutospacing="1" w:after="100" w:afterAutospacing="1"/>
        <w:ind w:left="-567"/>
        <w:jc w:val="both"/>
        <w:rPr>
          <w:rFonts w:ascii="Calibri Light" w:hAnsi="Calibri Light" w:cs="Arial"/>
          <w:bCs/>
        </w:rPr>
      </w:pPr>
      <w:proofErr w:type="spellStart"/>
      <w:r w:rsidRPr="000550E0">
        <w:rPr>
          <w:rFonts w:ascii="Calibri Light" w:hAnsi="Calibri Light" w:cs="Arial"/>
          <w:b/>
        </w:rPr>
        <w:t>NIN</w:t>
      </w:r>
      <w:r w:rsidR="00F027A9" w:rsidRPr="000550E0">
        <w:rPr>
          <w:rFonts w:ascii="Calibri Light" w:hAnsi="Calibri Light" w:cs="Arial"/>
          <w:b/>
        </w:rPr>
        <w:t>o</w:t>
      </w:r>
      <w:proofErr w:type="spellEnd"/>
      <w:r w:rsidRPr="000550E0">
        <w:rPr>
          <w:rFonts w:ascii="Calibri Light" w:hAnsi="Calibri Light" w:cs="Arial"/>
          <w:b/>
        </w:rPr>
        <w:t xml:space="preserve">: </w:t>
      </w:r>
      <w:r w:rsidRPr="000550E0">
        <w:rPr>
          <w:rFonts w:ascii="Calibri Light" w:hAnsi="Calibri Light" w:cs="Arial"/>
          <w:b/>
        </w:rPr>
        <w:tab/>
      </w:r>
      <w:r w:rsidRPr="000550E0">
        <w:rPr>
          <w:rFonts w:ascii="Calibri Light" w:hAnsi="Calibri Light" w:cs="Arial"/>
          <w:b/>
        </w:rPr>
        <w:tab/>
      </w:r>
      <w:r w:rsidRPr="000550E0">
        <w:rPr>
          <w:rFonts w:ascii="Calibri Light" w:hAnsi="Calibri Light" w:cs="Arial"/>
          <w:b/>
        </w:rPr>
        <w:tab/>
      </w:r>
      <w:r w:rsidR="00FC3A66" w:rsidRPr="00FC3A66">
        <w:rPr>
          <w:rFonts w:ascii="Calibri Light" w:hAnsi="Calibri Light" w:cs="Arial"/>
          <w:bCs/>
        </w:rPr>
        <w:t>[</w:t>
      </w:r>
      <w:proofErr w:type="spellStart"/>
      <w:r w:rsidR="00FC3A66" w:rsidRPr="00FC3A66">
        <w:rPr>
          <w:rFonts w:ascii="Calibri Light" w:hAnsi="Calibri Light" w:cs="Arial"/>
          <w:bCs/>
        </w:rPr>
        <w:t>xxxx</w:t>
      </w:r>
      <w:proofErr w:type="spellEnd"/>
      <w:r w:rsidR="00FC3A66" w:rsidRPr="00FC3A66">
        <w:rPr>
          <w:rFonts w:ascii="Calibri Light" w:hAnsi="Calibri Light" w:cs="Arial"/>
          <w:bCs/>
        </w:rPr>
        <w:t>]</w:t>
      </w:r>
    </w:p>
    <w:p w14:paraId="731BED86" w14:textId="3288B923" w:rsidR="0072700D" w:rsidRPr="000550E0" w:rsidRDefault="0072700D" w:rsidP="000013E5">
      <w:pPr>
        <w:spacing w:before="100" w:beforeAutospacing="1" w:after="100" w:afterAutospacing="1"/>
        <w:ind w:left="-567"/>
        <w:jc w:val="both"/>
        <w:rPr>
          <w:rFonts w:ascii="Calibri Light" w:hAnsi="Calibri Light" w:cs="Arial"/>
          <w:b/>
          <w:bCs/>
        </w:rPr>
      </w:pPr>
      <w:r w:rsidRPr="000550E0">
        <w:rPr>
          <w:rFonts w:ascii="Calibri Light" w:hAnsi="Calibri Light" w:cs="Arial"/>
          <w:b/>
        </w:rPr>
        <w:t>Address:</w:t>
      </w:r>
      <w:r w:rsidRPr="000550E0">
        <w:rPr>
          <w:rFonts w:ascii="Calibri Light" w:hAnsi="Calibri Light" w:cs="Arial"/>
          <w:b/>
        </w:rPr>
        <w:tab/>
      </w:r>
      <w:r w:rsidR="00FC3A66">
        <w:rPr>
          <w:rFonts w:ascii="Calibri Light" w:hAnsi="Calibri Light" w:cs="Arial"/>
          <w:b/>
        </w:rPr>
        <w:tab/>
      </w:r>
      <w:r w:rsidR="00FC3A66">
        <w:rPr>
          <w:rFonts w:ascii="Calibri Light" w:hAnsi="Calibri Light" w:cs="Arial"/>
          <w:b/>
        </w:rPr>
        <w:tab/>
      </w:r>
      <w:r w:rsidR="00FC3A66" w:rsidRPr="00FC3A66">
        <w:rPr>
          <w:rFonts w:ascii="Calibri Light" w:hAnsi="Calibri Light" w:cs="Arial"/>
          <w:bCs/>
        </w:rPr>
        <w:t>[</w:t>
      </w:r>
      <w:proofErr w:type="spellStart"/>
      <w:r w:rsidR="00FC3A66" w:rsidRPr="00FC3A66">
        <w:rPr>
          <w:rFonts w:ascii="Calibri Light" w:hAnsi="Calibri Light" w:cs="Arial"/>
          <w:bCs/>
        </w:rPr>
        <w:t>xxxx</w:t>
      </w:r>
      <w:proofErr w:type="spellEnd"/>
      <w:r w:rsidR="00FC3A66" w:rsidRPr="00FC3A66">
        <w:rPr>
          <w:rFonts w:ascii="Calibri Light" w:hAnsi="Calibri Light" w:cs="Arial"/>
          <w:bCs/>
        </w:rPr>
        <w:t>]</w:t>
      </w:r>
    </w:p>
    <w:p w14:paraId="11741EF9" w14:textId="7FE87371" w:rsidR="0072700D" w:rsidRPr="000550E0" w:rsidRDefault="0072700D" w:rsidP="000013E5">
      <w:pPr>
        <w:spacing w:before="100" w:beforeAutospacing="1" w:after="100" w:afterAutospacing="1"/>
        <w:ind w:left="-567"/>
        <w:jc w:val="both"/>
        <w:rPr>
          <w:rFonts w:ascii="Calibri Light" w:hAnsi="Calibri Light" w:cs="Arial"/>
          <w:b/>
          <w:bCs/>
        </w:rPr>
      </w:pPr>
      <w:r w:rsidRPr="000550E0">
        <w:rPr>
          <w:rFonts w:ascii="Calibri Light" w:hAnsi="Calibri Light" w:cs="Arial"/>
          <w:b/>
        </w:rPr>
        <w:t>Date of Birth:</w:t>
      </w:r>
      <w:r w:rsidRPr="000550E0">
        <w:rPr>
          <w:rFonts w:ascii="Calibri Light" w:hAnsi="Calibri Light" w:cs="Arial"/>
        </w:rPr>
        <w:tab/>
      </w:r>
      <w:r w:rsidRPr="000550E0">
        <w:rPr>
          <w:rFonts w:ascii="Calibri Light" w:hAnsi="Calibri Light" w:cs="Arial"/>
        </w:rPr>
        <w:tab/>
      </w:r>
      <w:r w:rsidR="00FC3A66">
        <w:rPr>
          <w:rFonts w:ascii="Calibri Light" w:hAnsi="Calibri Light" w:cs="Arial"/>
        </w:rPr>
        <w:t>[</w:t>
      </w:r>
      <w:proofErr w:type="spellStart"/>
      <w:r w:rsidR="00FC3A66">
        <w:rPr>
          <w:rFonts w:ascii="Calibri Light" w:hAnsi="Calibri Light" w:cs="Arial"/>
        </w:rPr>
        <w:t>xxxx</w:t>
      </w:r>
      <w:proofErr w:type="spellEnd"/>
      <w:r w:rsidR="00FC3A66">
        <w:rPr>
          <w:rFonts w:ascii="Calibri Light" w:hAnsi="Calibri Light" w:cs="Arial"/>
        </w:rPr>
        <w:t>]</w:t>
      </w:r>
    </w:p>
    <w:p w14:paraId="1D857885" w14:textId="77777777" w:rsidR="001A7B36" w:rsidRDefault="001A7B36" w:rsidP="000013E5">
      <w:pPr>
        <w:spacing w:before="100" w:beforeAutospacing="1" w:after="100" w:afterAutospacing="1" w:line="360" w:lineRule="auto"/>
        <w:ind w:left="-567"/>
        <w:jc w:val="both"/>
        <w:rPr>
          <w:rFonts w:ascii="Calibri Light" w:hAnsi="Calibri Light" w:cs="Arial"/>
          <w:b/>
          <w:bCs/>
        </w:rPr>
      </w:pPr>
    </w:p>
    <w:p w14:paraId="2ED50283" w14:textId="1ABE9C78" w:rsidR="0072700D" w:rsidRPr="000550E0" w:rsidRDefault="0072700D" w:rsidP="000013E5">
      <w:pPr>
        <w:spacing w:before="100" w:beforeAutospacing="1" w:after="100" w:afterAutospacing="1" w:line="360" w:lineRule="auto"/>
        <w:ind w:left="-567"/>
        <w:jc w:val="both"/>
        <w:rPr>
          <w:rFonts w:ascii="Calibri Light" w:hAnsi="Calibri Light" w:cs="Arial"/>
        </w:rPr>
      </w:pPr>
      <w:r w:rsidRPr="000550E0">
        <w:rPr>
          <w:rFonts w:ascii="Calibri Light" w:hAnsi="Calibri Light" w:cs="Arial"/>
          <w:b/>
          <w:bCs/>
        </w:rPr>
        <w:t>The details of the matter being challenged</w:t>
      </w:r>
    </w:p>
    <w:p w14:paraId="3CCE1D14" w14:textId="446FDD25" w:rsidR="0072700D" w:rsidRDefault="00D26E55" w:rsidP="000013E5">
      <w:pPr>
        <w:tabs>
          <w:tab w:val="left" w:pos="2580"/>
        </w:tabs>
        <w:spacing w:before="120" w:after="100" w:afterAutospacing="1" w:line="360" w:lineRule="auto"/>
        <w:ind w:left="-567"/>
        <w:jc w:val="both"/>
        <w:rPr>
          <w:rStyle w:val="Strong"/>
          <w:rFonts w:ascii="Calibri Light" w:hAnsi="Calibri Light" w:cs="Calibri Light"/>
          <w:b w:val="0"/>
        </w:rPr>
      </w:pPr>
      <w:r w:rsidRPr="000550E0">
        <w:rPr>
          <w:rFonts w:ascii="Calibri Light" w:hAnsi="Calibri Light" w:cs="Courier New"/>
        </w:rPr>
        <w:t xml:space="preserve">C </w:t>
      </w:r>
      <w:r w:rsidR="0072700D" w:rsidRPr="000550E0">
        <w:rPr>
          <w:rFonts w:ascii="Calibri Light" w:hAnsi="Calibri Light" w:cs="Arial"/>
          <w:bCs/>
        </w:rPr>
        <w:t>challenges</w:t>
      </w:r>
      <w:r w:rsidR="00AB5346" w:rsidRPr="000550E0">
        <w:rPr>
          <w:rFonts w:ascii="Calibri Light" w:hAnsi="Calibri Light" w:cs="Arial"/>
          <w:bCs/>
        </w:rPr>
        <w:t xml:space="preserve"> </w:t>
      </w:r>
      <w:r w:rsidR="00AB5346" w:rsidRPr="000550E0">
        <w:rPr>
          <w:rStyle w:val="Strong"/>
          <w:rFonts w:ascii="Calibri Light" w:hAnsi="Calibri Light" w:cs="Calibri Light"/>
          <w:b w:val="0"/>
        </w:rPr>
        <w:t xml:space="preserve">the unlawful </w:t>
      </w:r>
      <w:r w:rsidR="00877715" w:rsidRPr="000550E0">
        <w:rPr>
          <w:rFonts w:ascii="Calibri Light" w:hAnsi="Calibri Light" w:cs="Arial"/>
          <w:bCs/>
        </w:rPr>
        <w:t xml:space="preserve">imposition of the Habitual Residence Test to process C’s claim for </w:t>
      </w:r>
      <w:r w:rsidR="00680550" w:rsidRPr="000550E0">
        <w:rPr>
          <w:rFonts w:ascii="Calibri Light" w:hAnsi="Calibri Light" w:cs="Arial"/>
          <w:bCs/>
        </w:rPr>
        <w:t>PC</w:t>
      </w:r>
      <w:r w:rsidR="00877715" w:rsidRPr="000550E0">
        <w:rPr>
          <w:rStyle w:val="Strong"/>
          <w:rFonts w:ascii="Calibri Light" w:hAnsi="Calibri Light" w:cs="Calibri Light"/>
          <w:b w:val="0"/>
        </w:rPr>
        <w:t xml:space="preserve"> </w:t>
      </w:r>
      <w:commentRangeStart w:id="0"/>
      <w:r w:rsidR="00877715" w:rsidRPr="000550E0">
        <w:rPr>
          <w:rStyle w:val="Strong"/>
          <w:rFonts w:ascii="Calibri Light" w:hAnsi="Calibri Light" w:cs="Calibri Light"/>
          <w:b w:val="0"/>
        </w:rPr>
        <w:t xml:space="preserve">and </w:t>
      </w:r>
      <w:r w:rsidR="00D02EA7" w:rsidRPr="000550E0">
        <w:rPr>
          <w:rStyle w:val="Strong"/>
          <w:rFonts w:ascii="Calibri Light" w:hAnsi="Calibri Light" w:cs="Calibri Light"/>
          <w:b w:val="0"/>
        </w:rPr>
        <w:t xml:space="preserve">unlawful </w:t>
      </w:r>
      <w:r w:rsidR="00877715" w:rsidRPr="000550E0">
        <w:rPr>
          <w:rStyle w:val="Strong"/>
          <w:rFonts w:ascii="Calibri Light" w:hAnsi="Calibri Light" w:cs="Calibri Light"/>
          <w:b w:val="0"/>
        </w:rPr>
        <w:t>‘</w:t>
      </w:r>
      <w:r w:rsidR="00AB5346" w:rsidRPr="000550E0">
        <w:rPr>
          <w:rStyle w:val="Strong"/>
          <w:rFonts w:ascii="Calibri Light" w:hAnsi="Calibri Light" w:cs="Calibri Light"/>
          <w:b w:val="0"/>
        </w:rPr>
        <w:t>closure</w:t>
      </w:r>
      <w:r w:rsidR="00877715" w:rsidRPr="000550E0">
        <w:rPr>
          <w:rStyle w:val="Strong"/>
          <w:rFonts w:ascii="Calibri Light" w:hAnsi="Calibri Light" w:cs="Calibri Light"/>
          <w:b w:val="0"/>
        </w:rPr>
        <w:t>’</w:t>
      </w:r>
      <w:r w:rsidR="00AB5346" w:rsidRPr="000550E0">
        <w:rPr>
          <w:rStyle w:val="Strong"/>
          <w:rFonts w:ascii="Calibri Light" w:hAnsi="Calibri Light" w:cs="Calibri Light"/>
          <w:b w:val="0"/>
        </w:rPr>
        <w:t xml:space="preserve"> of </w:t>
      </w:r>
      <w:r w:rsidR="00877715" w:rsidRPr="000550E0">
        <w:rPr>
          <w:rStyle w:val="Strong"/>
          <w:rFonts w:ascii="Calibri Light" w:hAnsi="Calibri Light" w:cs="Calibri Light"/>
          <w:b w:val="0"/>
        </w:rPr>
        <w:t xml:space="preserve">that </w:t>
      </w:r>
      <w:r w:rsidR="00AB5346" w:rsidRPr="000550E0">
        <w:rPr>
          <w:rStyle w:val="Strong"/>
          <w:rFonts w:ascii="Calibri Light" w:hAnsi="Calibri Light" w:cs="Calibri Light"/>
          <w:b w:val="0"/>
        </w:rPr>
        <w:t>claim</w:t>
      </w:r>
      <w:r w:rsidR="006C5F1A" w:rsidRPr="000550E0">
        <w:rPr>
          <w:rStyle w:val="Strong"/>
          <w:rFonts w:ascii="Calibri Light" w:hAnsi="Calibri Light" w:cs="Calibri Light"/>
          <w:b w:val="0"/>
        </w:rPr>
        <w:t xml:space="preserve"> </w:t>
      </w:r>
      <w:proofErr w:type="gramStart"/>
      <w:r w:rsidR="006C5F1A" w:rsidRPr="000550E0">
        <w:rPr>
          <w:rStyle w:val="Strong"/>
          <w:rFonts w:ascii="Calibri Light" w:hAnsi="Calibri Light" w:cs="Calibri Light"/>
          <w:b w:val="0"/>
        </w:rPr>
        <w:t>for the reason that</w:t>
      </w:r>
      <w:proofErr w:type="gramEnd"/>
      <w:r w:rsidR="006C5F1A" w:rsidRPr="000550E0">
        <w:rPr>
          <w:rStyle w:val="Strong"/>
          <w:rFonts w:ascii="Calibri Light" w:hAnsi="Calibri Light" w:cs="Calibri Light"/>
          <w:b w:val="0"/>
        </w:rPr>
        <w:t xml:space="preserve"> C has failed the </w:t>
      </w:r>
      <w:r w:rsidR="006C5F1A" w:rsidRPr="000550E0">
        <w:rPr>
          <w:rFonts w:ascii="Calibri Light" w:hAnsi="Calibri Light" w:cs="Arial"/>
          <w:bCs/>
        </w:rPr>
        <w:t>Habitual Residence Test</w:t>
      </w:r>
      <w:commentRangeEnd w:id="0"/>
      <w:r w:rsidR="009C7AB0">
        <w:rPr>
          <w:rStyle w:val="CommentReference"/>
        </w:rPr>
        <w:commentReference w:id="0"/>
      </w:r>
      <w:r w:rsidR="00877715" w:rsidRPr="000550E0">
        <w:rPr>
          <w:rStyle w:val="Strong"/>
          <w:rFonts w:ascii="Calibri Light" w:hAnsi="Calibri Light" w:cs="Calibri Light"/>
          <w:b w:val="0"/>
        </w:rPr>
        <w:t>.</w:t>
      </w:r>
    </w:p>
    <w:p w14:paraId="3245E485" w14:textId="77777777" w:rsidR="00DB6C7F" w:rsidRDefault="009F664D" w:rsidP="00DB6C7F">
      <w:pPr>
        <w:tabs>
          <w:tab w:val="left" w:pos="2580"/>
        </w:tabs>
        <w:spacing w:before="120" w:after="100" w:afterAutospacing="1" w:line="360" w:lineRule="auto"/>
        <w:ind w:left="-567"/>
        <w:jc w:val="both"/>
        <w:rPr>
          <w:rFonts w:ascii="Calibri Light" w:hAnsi="Calibri Light" w:cs="Arial"/>
          <w:b/>
          <w:bCs/>
        </w:rPr>
      </w:pPr>
      <w:r w:rsidRPr="009F664D">
        <w:rPr>
          <w:rFonts w:ascii="Calibri Light" w:hAnsi="Calibri Light" w:cs="Arial"/>
          <w:b/>
          <w:bCs/>
        </w:rPr>
        <w:t>Note on the address for Pre-action Protocol correspondence</w:t>
      </w:r>
    </w:p>
    <w:p w14:paraId="6805C251" w14:textId="24DDBC38" w:rsidR="009F664D" w:rsidRPr="009C63BE" w:rsidRDefault="009F664D" w:rsidP="001A7B36">
      <w:pPr>
        <w:pStyle w:val="ListParagraph"/>
        <w:numPr>
          <w:ilvl w:val="0"/>
          <w:numId w:val="27"/>
        </w:numPr>
        <w:tabs>
          <w:tab w:val="left" w:pos="2580"/>
        </w:tabs>
        <w:spacing w:before="120" w:after="100" w:afterAutospacing="1" w:line="360" w:lineRule="auto"/>
        <w:jc w:val="both"/>
        <w:rPr>
          <w:rFonts w:ascii="Calibri Light" w:hAnsi="Calibri Light" w:cs="Arial"/>
          <w:b/>
          <w:bCs/>
        </w:rPr>
      </w:pPr>
      <w:r w:rsidRPr="009C63BE">
        <w:rPr>
          <w:rFonts w:ascii="Calibri Light" w:hAnsi="Calibri Light" w:cs="Arial"/>
          <w:bCs/>
        </w:rPr>
        <w:t xml:space="preserve">This letter is sent to you because in February 2024 a Senior Lawyer at Decision Making and Debt DWP Legal Advisers, Government Legal Department, Ground Floor Caxton House, Tothill Street, London, </w:t>
      </w:r>
      <w:proofErr w:type="spellStart"/>
      <w:r w:rsidRPr="009C63BE">
        <w:rPr>
          <w:rFonts w:ascii="Calibri Light" w:hAnsi="Calibri Light" w:cs="Arial"/>
          <w:bCs/>
        </w:rPr>
        <w:t>SW1H</w:t>
      </w:r>
      <w:proofErr w:type="spellEnd"/>
      <w:r w:rsidRPr="009C63BE">
        <w:rPr>
          <w:rFonts w:ascii="Calibri Light" w:hAnsi="Calibri Light" w:cs="Arial"/>
          <w:bCs/>
        </w:rPr>
        <w:t xml:space="preserve"> </w:t>
      </w:r>
      <w:proofErr w:type="spellStart"/>
      <w:r w:rsidRPr="009C63BE">
        <w:rPr>
          <w:rFonts w:ascii="Calibri Light" w:hAnsi="Calibri Light" w:cs="Arial"/>
          <w:bCs/>
        </w:rPr>
        <w:t>9NA</w:t>
      </w:r>
      <w:proofErr w:type="spellEnd"/>
      <w:r w:rsidRPr="009C63BE">
        <w:rPr>
          <w:rFonts w:ascii="Calibri Light" w:hAnsi="Calibri Light" w:cs="Arial"/>
          <w:bCs/>
        </w:rPr>
        <w:t xml:space="preserve"> advised that:</w:t>
      </w:r>
    </w:p>
    <w:p w14:paraId="794336FE" w14:textId="77777777" w:rsidR="00AF3435" w:rsidRDefault="009F664D" w:rsidP="00AF3435">
      <w:pPr>
        <w:tabs>
          <w:tab w:val="left" w:pos="2580"/>
        </w:tabs>
        <w:spacing w:before="120" w:after="100" w:afterAutospacing="1" w:line="360" w:lineRule="auto"/>
        <w:ind w:left="567"/>
        <w:jc w:val="both"/>
        <w:rPr>
          <w:rFonts w:ascii="Calibri Light" w:hAnsi="Calibri Light" w:cs="Arial"/>
          <w:bCs/>
          <w:i/>
          <w:iCs/>
        </w:rPr>
      </w:pPr>
      <w:r w:rsidRPr="009F664D">
        <w:rPr>
          <w:rFonts w:ascii="Calibri Light" w:hAnsi="Calibri Light" w:cs="Arial"/>
          <w:bCs/>
          <w:i/>
          <w:iCs/>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F664D">
        <w:rPr>
          <w:rFonts w:ascii="Calibri Light" w:hAnsi="Calibri Light" w:cs="Arial"/>
          <w:bCs/>
          <w:i/>
          <w:iCs/>
        </w:rPr>
        <w:t>example</w:t>
      </w:r>
      <w:proofErr w:type="gramEnd"/>
      <w:r w:rsidRPr="009F664D">
        <w:rPr>
          <w:rFonts w:ascii="Calibri Light" w:hAnsi="Calibri Light" w:cs="Arial"/>
          <w:bCs/>
          <w:i/>
          <w:iCs/>
        </w:rPr>
        <w:t xml:space="preserve"> if it relates to a particular benefit decision then the pre-action letter should be sent to the address at the top of that letter. </w:t>
      </w:r>
    </w:p>
    <w:p w14:paraId="74F1CB1B" w14:textId="77777777" w:rsidR="009C63BE" w:rsidRPr="009C63BE" w:rsidRDefault="00AF3435" w:rsidP="00AF3435">
      <w:pPr>
        <w:pStyle w:val="ListParagraph"/>
        <w:numPr>
          <w:ilvl w:val="0"/>
          <w:numId w:val="27"/>
        </w:numPr>
        <w:tabs>
          <w:tab w:val="left" w:pos="2580"/>
        </w:tabs>
        <w:spacing w:before="120" w:after="100" w:afterAutospacing="1" w:line="360" w:lineRule="auto"/>
        <w:jc w:val="both"/>
        <w:rPr>
          <w:rFonts w:ascii="Calibri Light" w:hAnsi="Calibri Light" w:cs="Arial"/>
          <w:bCs/>
          <w:i/>
          <w:iCs/>
        </w:rPr>
      </w:pPr>
      <w:r w:rsidRPr="001A7B36">
        <w:rPr>
          <w:rFonts w:ascii="Calibri Light" w:hAnsi="Calibri Light" w:cs="Arial"/>
        </w:rPr>
        <w:lastRenderedPageBreak/>
        <w:t>This letter is also sent by email to the Treasury Solicitor as</w:t>
      </w:r>
      <w:r w:rsidRPr="009C63BE">
        <w:rPr>
          <w:rFonts w:ascii="Calibri Light" w:hAnsi="Calibri Light" w:cs="Arial"/>
          <w:b/>
          <w:bCs/>
        </w:rPr>
        <w:t xml:space="preserve"> </w:t>
      </w:r>
      <w:r w:rsidRPr="009C63BE">
        <w:rPr>
          <w:rFonts w:ascii="Calibri Light" w:hAnsi="Calibri Light" w:cs="Arial"/>
          <w:bCs/>
        </w:rPr>
        <w:t>Cabinet Office practice direction ‘Crown Proceedings Act 1947’ (December 2023)</w:t>
      </w:r>
      <w:r w:rsidRPr="00AF3435">
        <w:rPr>
          <w:vertAlign w:val="superscript"/>
        </w:rPr>
        <w:footnoteReference w:id="2"/>
      </w:r>
      <w:r w:rsidRPr="009C63BE">
        <w:rPr>
          <w:rFonts w:ascii="Calibri Light" w:hAnsi="Calibri Light" w:cs="Arial"/>
          <w:bCs/>
        </w:rPr>
        <w:t xml:space="preserve"> requires:</w:t>
      </w:r>
    </w:p>
    <w:p w14:paraId="306B0B23" w14:textId="77777777" w:rsidR="00323EAA" w:rsidRDefault="00323EAA" w:rsidP="001A7B36">
      <w:pPr>
        <w:pStyle w:val="ListParagraph"/>
        <w:tabs>
          <w:tab w:val="left" w:pos="2580"/>
        </w:tabs>
        <w:spacing w:before="120" w:after="100" w:afterAutospacing="1" w:line="360" w:lineRule="auto"/>
        <w:ind w:left="1134"/>
        <w:jc w:val="both"/>
        <w:rPr>
          <w:rFonts w:ascii="Calibri Light" w:hAnsi="Calibri Light" w:cs="Arial"/>
          <w:bCs/>
        </w:rPr>
      </w:pPr>
    </w:p>
    <w:p w14:paraId="277C0EC2" w14:textId="35E51533" w:rsidR="009F664D" w:rsidRPr="009C63BE" w:rsidRDefault="009F664D" w:rsidP="001A7B36">
      <w:pPr>
        <w:pStyle w:val="ListParagraph"/>
        <w:tabs>
          <w:tab w:val="left" w:pos="2580"/>
        </w:tabs>
        <w:spacing w:before="120" w:after="100" w:afterAutospacing="1" w:line="360" w:lineRule="auto"/>
        <w:ind w:left="567"/>
        <w:jc w:val="both"/>
        <w:rPr>
          <w:rFonts w:ascii="Calibri Light" w:hAnsi="Calibri Light" w:cs="Arial"/>
          <w:bCs/>
          <w:i/>
          <w:iCs/>
        </w:rPr>
      </w:pPr>
      <w:r w:rsidRPr="009C63BE">
        <w:rPr>
          <w:rFonts w:ascii="Calibri Light" w:hAnsi="Calibri Light" w:cs="Arial"/>
          <w:bCs/>
          <w:i/>
          <w:iCs/>
        </w:rPr>
        <w:t>“</w:t>
      </w:r>
      <w:r w:rsidRPr="009C63BE">
        <w:rPr>
          <w:rFonts w:ascii="Calibri Light" w:hAnsi="Calibri Light" w:cs="Arial"/>
          <w:b/>
          <w:bCs/>
          <w:i/>
          <w:iCs/>
        </w:rPr>
        <w:t>All documents</w:t>
      </w:r>
      <w:r w:rsidRPr="009C63BE">
        <w:rPr>
          <w:rFonts w:ascii="Calibri Light" w:hAnsi="Calibri Light" w:cs="Arial"/>
          <w:bCs/>
          <w:i/>
          <w:iCs/>
        </w:rPr>
        <w:t xml:space="preserve"> required to be served on the Crown for the purpose of or in connection with any civil proceedings by or against the Crown shall, if those proceedings are by or</w:t>
      </w:r>
      <w:r w:rsidRPr="009C63BE">
        <w:rPr>
          <w:rFonts w:ascii="Calibri Light" w:hAnsi="Calibri Light" w:cs="Arial"/>
          <w:b/>
          <w:bCs/>
          <w:i/>
          <w:iCs/>
        </w:rPr>
        <w:t xml:space="preserve"> </w:t>
      </w:r>
      <w:r w:rsidRPr="009C63BE">
        <w:rPr>
          <w:rFonts w:ascii="Calibri Light" w:hAnsi="Calibri Light" w:cs="Arial"/>
          <w:bCs/>
          <w:i/>
          <w:iCs/>
        </w:rPr>
        <w:t xml:space="preserve">against an authorised Government department, </w:t>
      </w:r>
      <w:r w:rsidRPr="009C63BE">
        <w:rPr>
          <w:rFonts w:ascii="Calibri Light" w:hAnsi="Calibri Light" w:cs="Arial"/>
          <w:b/>
          <w:bCs/>
          <w:i/>
          <w:iCs/>
        </w:rPr>
        <w:t>be served on the solicitor</w:t>
      </w:r>
      <w:r w:rsidRPr="009C63BE">
        <w:rPr>
          <w:rFonts w:ascii="Calibri Light" w:hAnsi="Calibri Light" w:cs="Arial"/>
          <w:bCs/>
          <w:i/>
          <w:iCs/>
        </w:rPr>
        <w:t xml:space="preserve">, if any, for that department” </w:t>
      </w:r>
    </w:p>
    <w:p w14:paraId="44584ADE" w14:textId="20392EE3" w:rsidR="00942898" w:rsidRDefault="00323EAA" w:rsidP="001A7B36">
      <w:pPr>
        <w:tabs>
          <w:tab w:val="left" w:pos="2580"/>
        </w:tabs>
        <w:spacing w:before="120" w:after="100" w:afterAutospacing="1" w:line="360" w:lineRule="auto"/>
        <w:ind w:left="-567"/>
        <w:jc w:val="right"/>
        <w:rPr>
          <w:rFonts w:ascii="Calibri Light" w:hAnsi="Calibri Light" w:cs="Arial"/>
          <w:bCs/>
        </w:rPr>
      </w:pPr>
      <w:r>
        <w:rPr>
          <w:rFonts w:ascii="Calibri Light" w:hAnsi="Calibri Light" w:cs="Arial"/>
          <w:bCs/>
        </w:rPr>
        <w:tab/>
      </w:r>
      <w:r w:rsidR="009F664D" w:rsidRPr="009F664D">
        <w:rPr>
          <w:rFonts w:ascii="Calibri Light" w:hAnsi="Calibri Light" w:cs="Arial"/>
          <w:bCs/>
        </w:rPr>
        <w:t>(Emphasis added)</w:t>
      </w:r>
    </w:p>
    <w:p w14:paraId="2A2AFB9C" w14:textId="77777777" w:rsidR="001A7B36" w:rsidRDefault="009F664D" w:rsidP="001A7B36">
      <w:pPr>
        <w:pStyle w:val="ListParagraph"/>
        <w:numPr>
          <w:ilvl w:val="0"/>
          <w:numId w:val="27"/>
        </w:numPr>
        <w:tabs>
          <w:tab w:val="left" w:pos="2580"/>
        </w:tabs>
        <w:spacing w:before="120" w:after="100" w:afterAutospacing="1" w:line="360" w:lineRule="auto"/>
        <w:jc w:val="both"/>
        <w:rPr>
          <w:rFonts w:ascii="Calibri Light" w:hAnsi="Calibri Light" w:cs="Arial"/>
          <w:bCs/>
        </w:rPr>
      </w:pPr>
      <w:r w:rsidRPr="00323EAA">
        <w:rPr>
          <w:rFonts w:ascii="Calibri Light" w:hAnsi="Calibri Light" w:cs="Arial"/>
          <w:bCs/>
        </w:rPr>
        <w:t>The practice direction provides that the solicitor for service in connection with civil proceedings against the Department for Work and Pensions is “The Treasury Solicitor”.</w:t>
      </w:r>
    </w:p>
    <w:p w14:paraId="122F4F03" w14:textId="059B196C" w:rsidR="00862585" w:rsidRPr="001A7B36" w:rsidRDefault="009F664D" w:rsidP="001A7B36">
      <w:pPr>
        <w:pStyle w:val="ListParagraph"/>
        <w:numPr>
          <w:ilvl w:val="0"/>
          <w:numId w:val="27"/>
        </w:numPr>
        <w:tabs>
          <w:tab w:val="left" w:pos="2580"/>
        </w:tabs>
        <w:spacing w:before="120" w:after="100" w:afterAutospacing="1" w:line="360" w:lineRule="auto"/>
        <w:jc w:val="both"/>
        <w:rPr>
          <w:rFonts w:ascii="Calibri Light" w:hAnsi="Calibri Light" w:cs="Arial"/>
        </w:rPr>
      </w:pPr>
      <w:r w:rsidRPr="001A7B36">
        <w:rPr>
          <w:rFonts w:ascii="Calibri Light" w:hAnsi="Calibri Light" w:cs="Arial"/>
        </w:rPr>
        <w:t>The Government Legal Department webpage</w:t>
      </w:r>
      <w:r w:rsidRPr="001A7B36">
        <w:rPr>
          <w:vertAlign w:val="superscript"/>
        </w:rPr>
        <w:footnoteReference w:id="3"/>
      </w:r>
      <w:r w:rsidRPr="001A7B36">
        <w:rPr>
          <w:rFonts w:ascii="Calibri Light" w:hAnsi="Calibri Light" w:cs="Arial"/>
        </w:rPr>
        <w:t xml:space="preserve"> further instructs:</w:t>
      </w:r>
    </w:p>
    <w:p w14:paraId="694295FE" w14:textId="79F6A715" w:rsidR="009F664D" w:rsidRPr="009F664D" w:rsidRDefault="009F664D" w:rsidP="001A7B36">
      <w:pPr>
        <w:tabs>
          <w:tab w:val="left" w:pos="2580"/>
        </w:tabs>
        <w:spacing w:before="120" w:after="100" w:afterAutospacing="1" w:line="360" w:lineRule="auto"/>
        <w:ind w:left="567"/>
        <w:jc w:val="both"/>
        <w:rPr>
          <w:rFonts w:ascii="Calibri Light" w:hAnsi="Calibri Light" w:cs="Arial"/>
          <w:bCs/>
        </w:rPr>
      </w:pPr>
      <w:r w:rsidRPr="009F664D">
        <w:rPr>
          <w:rFonts w:ascii="Calibri Light" w:hAnsi="Calibri Light" w:cs="Arial"/>
          <w:b/>
          <w:bCs/>
          <w:i/>
          <w:iCs/>
        </w:rPr>
        <w:t>[…]</w:t>
      </w:r>
    </w:p>
    <w:p w14:paraId="3A811228" w14:textId="0A3D9221" w:rsidR="009F664D" w:rsidRPr="009F664D" w:rsidRDefault="009F664D" w:rsidP="001A7B36">
      <w:pPr>
        <w:tabs>
          <w:tab w:val="left" w:pos="2580"/>
        </w:tabs>
        <w:spacing w:before="120" w:after="100" w:afterAutospacing="1" w:line="360" w:lineRule="auto"/>
        <w:ind w:left="567"/>
        <w:jc w:val="both"/>
        <w:rPr>
          <w:rFonts w:ascii="Calibri Light" w:hAnsi="Calibri Light" w:cs="Arial"/>
          <w:bCs/>
        </w:rPr>
      </w:pPr>
      <w:r w:rsidRPr="009F664D">
        <w:rPr>
          <w:rFonts w:ascii="Calibri Light" w:hAnsi="Calibri Light" w:cs="Arial"/>
          <w:bCs/>
          <w:i/>
          <w:iCs/>
        </w:rPr>
        <w:t>The email addresses above are for the service of new proceedings</w:t>
      </w:r>
      <w:r w:rsidR="00BA6E71">
        <w:rPr>
          <w:rFonts w:ascii="Calibri Light" w:hAnsi="Calibri Light" w:cs="Arial"/>
          <w:bCs/>
          <w:i/>
          <w:iCs/>
        </w:rPr>
        <w:t xml:space="preserve"> </w:t>
      </w:r>
      <w:r w:rsidRPr="009F664D">
        <w:rPr>
          <w:rFonts w:ascii="Calibri Light" w:hAnsi="Calibri Light" w:cs="Arial"/>
          <w:bCs/>
          <w:i/>
          <w:iCs/>
        </w:rPr>
        <w:t>only.</w:t>
      </w:r>
      <w:r w:rsidR="00BA6E71">
        <w:rPr>
          <w:rFonts w:ascii="Calibri Light" w:hAnsi="Calibri Light" w:cs="Arial"/>
          <w:bCs/>
          <w:i/>
          <w:iCs/>
        </w:rPr>
        <w:t xml:space="preserve"> </w:t>
      </w:r>
      <w:r w:rsidRPr="009F664D">
        <w:rPr>
          <w:rFonts w:ascii="Calibri Light" w:hAnsi="Calibri Light" w:cs="Arial"/>
          <w:bCs/>
          <w:i/>
          <w:iCs/>
        </w:rPr>
        <w:t>They should not be used for letters before action, or pre action protocol correspondence. If sending such documents to GLD please email these to </w:t>
      </w:r>
      <w:hyperlink r:id="rId18" w:history="1">
        <w:r w:rsidRPr="009F664D">
          <w:rPr>
            <w:rStyle w:val="Hyperlink"/>
            <w:rFonts w:ascii="Calibri Light" w:hAnsi="Calibri Light" w:cs="Arial"/>
            <w:bCs/>
            <w:i/>
            <w:iCs/>
          </w:rPr>
          <w:t>thetreasurysolicitor@governmentlegal.gov.uk</w:t>
        </w:r>
      </w:hyperlink>
      <w:r w:rsidRPr="009F664D">
        <w:rPr>
          <w:rFonts w:ascii="Calibri Light" w:hAnsi="Calibri Light" w:cs="Arial"/>
          <w:bCs/>
          <w:i/>
          <w:iCs/>
        </w:rPr>
        <w:t>.</w:t>
      </w:r>
    </w:p>
    <w:p w14:paraId="4A3E58AA" w14:textId="77777777" w:rsidR="0072700D" w:rsidRPr="000550E0" w:rsidRDefault="0072700D" w:rsidP="001A7B36">
      <w:pPr>
        <w:tabs>
          <w:tab w:val="left" w:pos="2580"/>
        </w:tabs>
        <w:spacing w:before="100" w:beforeAutospacing="1" w:after="100" w:afterAutospacing="1" w:line="360" w:lineRule="auto"/>
        <w:ind w:left="-567"/>
        <w:jc w:val="both"/>
        <w:rPr>
          <w:rFonts w:ascii="Calibri Light" w:hAnsi="Calibri Light" w:cs="Arial"/>
          <w:b/>
          <w:bCs/>
          <w:i/>
          <w:color w:val="FF0000"/>
        </w:rPr>
      </w:pPr>
      <w:r w:rsidRPr="000550E0">
        <w:rPr>
          <w:rFonts w:ascii="Calibri Light" w:hAnsi="Calibri Light" w:cs="Arial"/>
          <w:b/>
          <w:bCs/>
          <w:i/>
          <w:u w:val="single"/>
        </w:rPr>
        <w:t>Background facts</w:t>
      </w:r>
      <w:r w:rsidRPr="000550E0">
        <w:rPr>
          <w:rFonts w:ascii="Calibri Light" w:hAnsi="Calibri Light" w:cs="Arial"/>
          <w:b/>
          <w:bCs/>
          <w:i/>
        </w:rPr>
        <w:t>:</w:t>
      </w:r>
    </w:p>
    <w:p w14:paraId="54DC47C6" w14:textId="09CDB111" w:rsidR="009C194A" w:rsidRPr="000550E0" w:rsidRDefault="00BE4199"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ourier New"/>
          <w:color w:val="FF0000"/>
        </w:rPr>
      </w:pPr>
      <w:r w:rsidRPr="000550E0">
        <w:rPr>
          <w:rFonts w:ascii="Calibri Light" w:hAnsi="Calibri Light" w:cs="Courier New"/>
        </w:rPr>
        <w:t>C</w:t>
      </w:r>
      <w:r w:rsidR="00520E83" w:rsidRPr="000550E0">
        <w:rPr>
          <w:rFonts w:ascii="Calibri Light" w:hAnsi="Calibri Light" w:cs="Courier New"/>
        </w:rPr>
        <w:t xml:space="preserve"> </w:t>
      </w:r>
      <w:r w:rsidR="0072700D" w:rsidRPr="000550E0">
        <w:rPr>
          <w:rFonts w:ascii="Calibri Light" w:hAnsi="Calibri Light" w:cs="Courier New"/>
        </w:rPr>
        <w:t>is a</w:t>
      </w:r>
      <w:r w:rsidR="00F41BF8" w:rsidRPr="000550E0">
        <w:rPr>
          <w:rFonts w:ascii="Calibri Light" w:hAnsi="Calibri Light" w:cs="Courier New"/>
        </w:rPr>
        <w:t xml:space="preserve"> refugee</w:t>
      </w:r>
      <w:r w:rsidR="00181CE1" w:rsidRPr="000550E0">
        <w:rPr>
          <w:rFonts w:ascii="Calibri Light" w:hAnsi="Calibri Light" w:cs="Courier New"/>
        </w:rPr>
        <w:t xml:space="preserve"> </w:t>
      </w:r>
      <w:bookmarkStart w:id="1" w:name="_Hlk156999919"/>
      <w:r w:rsidR="00181CE1" w:rsidRPr="000550E0">
        <w:rPr>
          <w:rFonts w:ascii="Calibri Light" w:hAnsi="Calibri Light" w:cs="Courier New"/>
          <w:color w:val="FF0000"/>
        </w:rPr>
        <w:t>[Change throughout if status is humanitarian protection/leave outside the rules]</w:t>
      </w:r>
      <w:bookmarkEnd w:id="1"/>
      <w:r w:rsidR="00F41BF8" w:rsidRPr="000550E0">
        <w:rPr>
          <w:rFonts w:ascii="Calibri Light" w:hAnsi="Calibri Light" w:cs="Courier New"/>
        </w:rPr>
        <w:t xml:space="preserve">. </w:t>
      </w:r>
      <w:r w:rsidRPr="000550E0">
        <w:rPr>
          <w:rFonts w:ascii="Calibri Light" w:hAnsi="Calibri Light" w:cs="Courier New"/>
        </w:rPr>
        <w:t>C</w:t>
      </w:r>
      <w:r w:rsidR="009C194A" w:rsidRPr="000550E0">
        <w:rPr>
          <w:rFonts w:ascii="Calibri Light" w:hAnsi="Calibri Light" w:cs="Courier New"/>
        </w:rPr>
        <w:t xml:space="preserve"> entered the UK on </w:t>
      </w:r>
      <w:r w:rsidR="00181CE1" w:rsidRPr="000550E0">
        <w:rPr>
          <w:rFonts w:ascii="Calibri Light" w:hAnsi="Calibri Light" w:cs="Courier New"/>
        </w:rPr>
        <w:t>[date]</w:t>
      </w:r>
      <w:r w:rsidR="009C194A" w:rsidRPr="000550E0">
        <w:rPr>
          <w:rFonts w:ascii="Calibri Light" w:hAnsi="Calibri Light" w:cs="Courier New"/>
          <w:color w:val="FF0000"/>
        </w:rPr>
        <w:t xml:space="preserve"> from </w:t>
      </w:r>
      <w:r w:rsidR="00181CE1" w:rsidRPr="000550E0">
        <w:rPr>
          <w:rFonts w:ascii="Calibri Light" w:hAnsi="Calibri Light" w:cs="Courier New"/>
          <w:color w:val="FF0000"/>
        </w:rPr>
        <w:t>[country]</w:t>
      </w:r>
      <w:r w:rsidR="009C194A" w:rsidRPr="000550E0">
        <w:rPr>
          <w:rFonts w:ascii="Calibri Light" w:hAnsi="Calibri Light" w:cs="Courier New"/>
          <w:color w:val="FF0000"/>
        </w:rPr>
        <w:t>.</w:t>
      </w:r>
    </w:p>
    <w:p w14:paraId="21BA64DA" w14:textId="410F7A25" w:rsidR="003061F6" w:rsidRPr="000550E0" w:rsidRDefault="00181CE1"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ourier New"/>
          <w:color w:val="FF0000"/>
        </w:rPr>
      </w:pPr>
      <w:r w:rsidRPr="000550E0">
        <w:rPr>
          <w:rFonts w:ascii="Calibri Light" w:hAnsi="Calibri Light" w:cs="Courier New"/>
          <w:color w:val="FF0000"/>
        </w:rPr>
        <w:t>[Family details].</w:t>
      </w:r>
    </w:p>
    <w:p w14:paraId="06BBC495" w14:textId="5CD46796" w:rsidR="009C194A" w:rsidRPr="000550E0" w:rsidRDefault="00384974"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ourier New"/>
        </w:rPr>
      </w:pPr>
      <w:r w:rsidRPr="000550E0">
        <w:rPr>
          <w:rFonts w:ascii="Calibri Light" w:hAnsi="Calibri Light" w:cs="Courier New"/>
        </w:rPr>
        <w:t>C</w:t>
      </w:r>
      <w:r w:rsidR="009C194A" w:rsidRPr="000550E0">
        <w:rPr>
          <w:rFonts w:ascii="Calibri Light" w:hAnsi="Calibri Light" w:cs="Courier New"/>
        </w:rPr>
        <w:t xml:space="preserve"> </w:t>
      </w:r>
      <w:r w:rsidR="00BE4199" w:rsidRPr="000550E0">
        <w:rPr>
          <w:rFonts w:ascii="Calibri Light" w:hAnsi="Calibri Light" w:cs="Courier New"/>
        </w:rPr>
        <w:t xml:space="preserve">received notification of </w:t>
      </w:r>
      <w:r w:rsidR="00181CE1" w:rsidRPr="000550E0">
        <w:rPr>
          <w:rFonts w:ascii="Calibri Light" w:hAnsi="Calibri Light" w:cs="Courier New"/>
        </w:rPr>
        <w:t>[</w:t>
      </w:r>
      <w:r w:rsidR="00181CE1" w:rsidRPr="000550E0">
        <w:rPr>
          <w:rFonts w:ascii="Calibri Light" w:hAnsi="Calibri Light" w:cs="Courier New"/>
          <w:color w:val="FF0000"/>
        </w:rPr>
        <w:t>her/his</w:t>
      </w:r>
      <w:r w:rsidR="00BE1F8C" w:rsidRPr="000550E0">
        <w:rPr>
          <w:rFonts w:ascii="Calibri Light" w:hAnsi="Calibri Light" w:cs="Courier New"/>
        </w:rPr>
        <w:t>]</w:t>
      </w:r>
      <w:r w:rsidR="00BE4199" w:rsidRPr="000550E0">
        <w:rPr>
          <w:rFonts w:ascii="Calibri Light" w:hAnsi="Calibri Light" w:cs="Courier New"/>
          <w:color w:val="FF0000"/>
        </w:rPr>
        <w:t xml:space="preserve"> </w:t>
      </w:r>
      <w:r w:rsidR="00BE4199" w:rsidRPr="000550E0">
        <w:rPr>
          <w:rFonts w:ascii="Calibri Light" w:hAnsi="Calibri Light" w:cs="Courier New"/>
        </w:rPr>
        <w:t>refugee status on</w:t>
      </w:r>
      <w:r w:rsidR="009C194A" w:rsidRPr="000550E0">
        <w:rPr>
          <w:rFonts w:ascii="Calibri Light" w:hAnsi="Calibri Light" w:cs="Courier New"/>
          <w:color w:val="FF0000"/>
        </w:rPr>
        <w:t xml:space="preserve"> </w:t>
      </w:r>
      <w:r w:rsidR="00BE1F8C" w:rsidRPr="000550E0">
        <w:rPr>
          <w:rFonts w:ascii="Calibri Light" w:hAnsi="Calibri Light" w:cs="Courier New"/>
          <w:color w:val="FF0000"/>
        </w:rPr>
        <w:t>[date]</w:t>
      </w:r>
      <w:r w:rsidR="00BE4199" w:rsidRPr="000550E0">
        <w:rPr>
          <w:rFonts w:ascii="Calibri Light" w:hAnsi="Calibri Light" w:cs="Courier New"/>
        </w:rPr>
        <w:t xml:space="preserve">, dated </w:t>
      </w:r>
      <w:r w:rsidR="00BE1F8C" w:rsidRPr="000550E0">
        <w:rPr>
          <w:rFonts w:ascii="Calibri Light" w:hAnsi="Calibri Light" w:cs="Courier New"/>
          <w:color w:val="FF0000"/>
        </w:rPr>
        <w:t>[date]</w:t>
      </w:r>
      <w:r w:rsidR="00BE4199" w:rsidRPr="000550E0">
        <w:rPr>
          <w:rFonts w:ascii="Calibri Light" w:hAnsi="Calibri Light" w:cs="Courier New"/>
          <w:color w:val="FF0000"/>
        </w:rPr>
        <w:t>.</w:t>
      </w:r>
    </w:p>
    <w:p w14:paraId="6C71433F" w14:textId="2BF6326F" w:rsidR="00BE4199" w:rsidRPr="000550E0" w:rsidRDefault="00384974"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ourier New"/>
        </w:rPr>
      </w:pPr>
      <w:r w:rsidRPr="000550E0">
        <w:rPr>
          <w:rFonts w:ascii="Calibri Light" w:hAnsi="Calibri Light" w:cs="Courier New"/>
        </w:rPr>
        <w:t>C</w:t>
      </w:r>
      <w:r w:rsidR="009C194A" w:rsidRPr="000550E0">
        <w:rPr>
          <w:rFonts w:ascii="Calibri Light" w:hAnsi="Calibri Light" w:cs="Courier New"/>
        </w:rPr>
        <w:t xml:space="preserve"> made a claim to </w:t>
      </w:r>
      <w:r w:rsidR="00680550" w:rsidRPr="000550E0">
        <w:rPr>
          <w:rFonts w:ascii="Calibri Light" w:hAnsi="Calibri Light" w:cs="Courier New"/>
        </w:rPr>
        <w:t>PC</w:t>
      </w:r>
      <w:r w:rsidR="009C194A" w:rsidRPr="000550E0">
        <w:rPr>
          <w:rFonts w:ascii="Calibri Light" w:hAnsi="Calibri Light" w:cs="Courier New"/>
        </w:rPr>
        <w:t xml:space="preserve"> on </w:t>
      </w:r>
      <w:r w:rsidR="00635213" w:rsidRPr="000550E0">
        <w:rPr>
          <w:rFonts w:ascii="Calibri Light" w:hAnsi="Calibri Light" w:cs="Courier New"/>
          <w:color w:val="FF0000"/>
        </w:rPr>
        <w:t>[date]</w:t>
      </w:r>
      <w:r w:rsidR="00FC3A66">
        <w:rPr>
          <w:rFonts w:ascii="Calibri Light" w:hAnsi="Calibri Light" w:cs="Courier New"/>
          <w:color w:val="FF0000"/>
        </w:rPr>
        <w:t xml:space="preserve"> </w:t>
      </w:r>
      <w:r w:rsidR="00F8467C" w:rsidRPr="000550E0">
        <w:rPr>
          <w:rFonts w:ascii="Calibri Light" w:hAnsi="Calibri Light" w:cs="Courier New"/>
          <w:color w:val="FF0000"/>
        </w:rPr>
        <w:t>and on [date] provided [her/his]</w:t>
      </w:r>
      <w:r w:rsidR="0027324B" w:rsidRPr="000550E0">
        <w:rPr>
          <w:rFonts w:ascii="Calibri Light" w:hAnsi="Calibri Light" w:cs="Courier New"/>
          <w:color w:val="FF0000"/>
        </w:rPr>
        <w:t xml:space="preserve"> </w:t>
      </w:r>
      <w:commentRangeStart w:id="2"/>
      <w:r w:rsidR="0027324B" w:rsidRPr="000550E0">
        <w:rPr>
          <w:rFonts w:ascii="Calibri Light" w:hAnsi="Calibri Light" w:cs="Courier New"/>
          <w:color w:val="FF0000"/>
        </w:rPr>
        <w:t>Biometric Residence Card (“</w:t>
      </w:r>
      <w:r w:rsidR="0027324B" w:rsidRPr="000550E0">
        <w:rPr>
          <w:rFonts w:ascii="Calibri Light" w:hAnsi="Calibri Light" w:cs="Courier New"/>
          <w:b/>
          <w:bCs/>
          <w:color w:val="FF0000"/>
        </w:rPr>
        <w:t>BRP</w:t>
      </w:r>
      <w:r w:rsidR="0027324B" w:rsidRPr="000550E0">
        <w:rPr>
          <w:rFonts w:ascii="Calibri Light" w:hAnsi="Calibri Light" w:cs="Courier New"/>
          <w:color w:val="FF0000"/>
        </w:rPr>
        <w:t>”)</w:t>
      </w:r>
      <w:commentRangeEnd w:id="2"/>
      <w:r w:rsidR="00047877" w:rsidRPr="000550E0">
        <w:rPr>
          <w:rStyle w:val="CommentReference"/>
        </w:rPr>
        <w:commentReference w:id="2"/>
      </w:r>
      <w:r w:rsidR="009C194A" w:rsidRPr="000550E0">
        <w:rPr>
          <w:rFonts w:ascii="Calibri Light" w:hAnsi="Calibri Light" w:cs="Courier New"/>
          <w:color w:val="FF0000"/>
        </w:rPr>
        <w:t>.</w:t>
      </w:r>
    </w:p>
    <w:p w14:paraId="1D2B2EB0" w14:textId="68E2335A" w:rsidR="009E1ADA" w:rsidRPr="000550E0" w:rsidRDefault="009E1ADA"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ourier New"/>
        </w:rPr>
      </w:pPr>
      <w:r w:rsidRPr="000550E0">
        <w:rPr>
          <w:rFonts w:ascii="Calibri Light" w:hAnsi="Calibri Light" w:cs="Courier New"/>
        </w:rPr>
        <w:t>On</w:t>
      </w:r>
      <w:r w:rsidRPr="000550E0">
        <w:rPr>
          <w:rFonts w:ascii="Calibri Light" w:hAnsi="Calibri Light" w:cs="Courier New"/>
          <w:color w:val="FF0000"/>
        </w:rPr>
        <w:t xml:space="preserve"> [date]</w:t>
      </w:r>
      <w:r w:rsidRPr="000550E0">
        <w:rPr>
          <w:rFonts w:ascii="Calibri Light" w:hAnsi="Calibri Light" w:cs="Courier New"/>
        </w:rPr>
        <w:t xml:space="preserve"> C was </w:t>
      </w:r>
      <w:r w:rsidR="00283ABA" w:rsidRPr="000550E0">
        <w:rPr>
          <w:rFonts w:ascii="Calibri Light" w:hAnsi="Calibri Light" w:cs="Courier New"/>
        </w:rPr>
        <w:t>advised</w:t>
      </w:r>
      <w:r w:rsidR="0068130E" w:rsidRPr="000550E0">
        <w:rPr>
          <w:rFonts w:ascii="Calibri Light" w:hAnsi="Calibri Light" w:cs="Courier New"/>
        </w:rPr>
        <w:t xml:space="preserve"> that</w:t>
      </w:r>
      <w:r w:rsidR="00283ABA" w:rsidRPr="000550E0">
        <w:rPr>
          <w:rFonts w:ascii="Calibri Light" w:hAnsi="Calibri Light" w:cs="Courier New"/>
        </w:rPr>
        <w:t>:</w:t>
      </w:r>
    </w:p>
    <w:p w14:paraId="36A0C592" w14:textId="77777777" w:rsidR="0068130E" w:rsidRPr="000550E0" w:rsidRDefault="0068130E" w:rsidP="0050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i/>
          <w:iCs/>
        </w:rPr>
      </w:pPr>
    </w:p>
    <w:p w14:paraId="2E36B0C8" w14:textId="48EA15D1" w:rsidR="00283ABA" w:rsidRPr="000550E0" w:rsidRDefault="0068130E" w:rsidP="006C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contextualSpacing/>
        <w:jc w:val="both"/>
        <w:rPr>
          <w:rFonts w:ascii="Calibri Light" w:hAnsi="Calibri Light" w:cs="Calibri Light"/>
          <w:i/>
          <w:iCs/>
        </w:rPr>
      </w:pPr>
      <w:r w:rsidRPr="000550E0">
        <w:rPr>
          <w:rFonts w:ascii="Calibri Light" w:hAnsi="Calibri Light" w:cs="Calibri Light"/>
          <w:i/>
          <w:iCs/>
        </w:rPr>
        <w:t>“</w:t>
      </w:r>
      <w:commentRangeStart w:id="3"/>
      <w:r w:rsidRPr="000550E0">
        <w:rPr>
          <w:rFonts w:ascii="Calibri Light" w:hAnsi="Calibri Light" w:cs="Calibri Light"/>
          <w:i/>
          <w:iCs/>
        </w:rPr>
        <w:t>Not all claimants with refugee status are</w:t>
      </w:r>
      <w:r w:rsidR="00283ABA" w:rsidRPr="000550E0">
        <w:rPr>
          <w:rFonts w:ascii="Calibri Light" w:hAnsi="Calibri Light" w:cs="Calibri Light"/>
          <w:i/>
          <w:iCs/>
        </w:rPr>
        <w:t xml:space="preserve"> exempt</w:t>
      </w:r>
      <w:r w:rsidRPr="000550E0">
        <w:rPr>
          <w:rFonts w:ascii="Calibri Light" w:hAnsi="Calibri Light" w:cs="Calibri Light"/>
          <w:i/>
          <w:iCs/>
        </w:rPr>
        <w:t xml:space="preserve"> from the HRT</w:t>
      </w:r>
      <w:r w:rsidR="00283ABA" w:rsidRPr="000550E0">
        <w:rPr>
          <w:rFonts w:ascii="Calibri Light" w:hAnsi="Calibri Light" w:cs="Calibri Light"/>
          <w:i/>
          <w:iCs/>
        </w:rPr>
        <w:t>, it is only those who come through ‘resettlement routes’ that are (</w:t>
      </w:r>
      <w:proofErr w:type="spellStart"/>
      <w:r w:rsidR="00283ABA" w:rsidRPr="000550E0">
        <w:rPr>
          <w:rFonts w:ascii="Calibri Light" w:hAnsi="Calibri Light" w:cs="Calibri Light"/>
          <w:i/>
          <w:iCs/>
        </w:rPr>
        <w:t>ie</w:t>
      </w:r>
      <w:proofErr w:type="spellEnd"/>
      <w:r w:rsidR="00283ABA" w:rsidRPr="000550E0">
        <w:rPr>
          <w:rFonts w:ascii="Calibri Light" w:hAnsi="Calibri Light" w:cs="Calibri Light"/>
          <w:i/>
          <w:iCs/>
        </w:rPr>
        <w:t xml:space="preserve"> Ukrainians, Afghans and Sudanese at present)</w:t>
      </w:r>
      <w:r w:rsidRPr="000550E0">
        <w:rPr>
          <w:rFonts w:ascii="Calibri Light" w:hAnsi="Calibri Light" w:cs="Calibri Light"/>
          <w:i/>
          <w:iCs/>
        </w:rPr>
        <w:t>”</w:t>
      </w:r>
      <w:commentRangeEnd w:id="3"/>
      <w:r w:rsidR="00B25B81" w:rsidRPr="000550E0">
        <w:rPr>
          <w:rStyle w:val="CommentReference"/>
        </w:rPr>
        <w:commentReference w:id="3"/>
      </w:r>
    </w:p>
    <w:p w14:paraId="75D7FFB0" w14:textId="77777777" w:rsidR="0068130E" w:rsidRPr="000550E0" w:rsidRDefault="0068130E" w:rsidP="0050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ourier New"/>
          <w:i/>
          <w:iCs/>
        </w:rPr>
      </w:pPr>
    </w:p>
    <w:p w14:paraId="420A1D09" w14:textId="149CE9FA" w:rsidR="00F8467C" w:rsidRPr="000550E0" w:rsidRDefault="00F8467C"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rPr>
      </w:pPr>
      <w:r w:rsidRPr="000550E0">
        <w:rPr>
          <w:rFonts w:ascii="Calibri Light" w:hAnsi="Calibri Light" w:cs="Calibri Light"/>
        </w:rPr>
        <w:t>On</w:t>
      </w:r>
      <w:r w:rsidRPr="000550E0">
        <w:rPr>
          <w:rFonts w:ascii="Calibri Light" w:hAnsi="Calibri Light" w:cs="Calibri Light"/>
          <w:color w:val="FF0000"/>
        </w:rPr>
        <w:t xml:space="preserve"> </w:t>
      </w:r>
      <w:r w:rsidR="00A63F73" w:rsidRPr="000550E0">
        <w:rPr>
          <w:rFonts w:ascii="Calibri Light" w:hAnsi="Calibri Light" w:cs="Calibri Light"/>
          <w:color w:val="FF0000"/>
        </w:rPr>
        <w:t>[date]</w:t>
      </w:r>
      <w:r w:rsidRPr="000550E0">
        <w:rPr>
          <w:rFonts w:ascii="Calibri Light" w:hAnsi="Calibri Light" w:cs="Calibri Light"/>
        </w:rPr>
        <w:t xml:space="preserve">, </w:t>
      </w:r>
      <w:commentRangeStart w:id="4"/>
      <w:r w:rsidRPr="000550E0">
        <w:rPr>
          <w:rFonts w:ascii="Calibri Light" w:hAnsi="Calibri Light" w:cs="Calibri Light"/>
        </w:rPr>
        <w:t xml:space="preserve">a decision maker of the DWP made a decision which was expressed as being a decision that the </w:t>
      </w:r>
      <w:r w:rsidR="00635213" w:rsidRPr="000550E0">
        <w:rPr>
          <w:rFonts w:ascii="Calibri Light" w:hAnsi="Calibri Light" w:cs="Calibri Light"/>
        </w:rPr>
        <w:t>“</w:t>
      </w:r>
      <w:r w:rsidRPr="000550E0">
        <w:rPr>
          <w:rFonts w:ascii="Calibri Light" w:hAnsi="Calibri Light" w:cs="Calibri Light"/>
        </w:rPr>
        <w:t>claim was closed”.</w:t>
      </w:r>
      <w:commentRangeEnd w:id="4"/>
      <w:r w:rsidR="002937FD" w:rsidRPr="000550E0">
        <w:rPr>
          <w:rStyle w:val="CommentReference"/>
        </w:rPr>
        <w:commentReference w:id="4"/>
      </w:r>
    </w:p>
    <w:p w14:paraId="556D6380" w14:textId="267F29B6" w:rsidR="00F8467C" w:rsidRPr="000550E0" w:rsidRDefault="00A63F73" w:rsidP="00323EAA">
      <w:pPr>
        <w:pStyle w:val="ListParagraph"/>
        <w:numPr>
          <w:ilvl w:val="0"/>
          <w:numId w:val="27"/>
        </w:numPr>
        <w:spacing w:before="240"/>
        <w:contextualSpacing w:val="0"/>
        <w:jc w:val="both"/>
        <w:rPr>
          <w:rFonts w:ascii="Calibri Light" w:hAnsi="Calibri Light" w:cs="Calibri Light"/>
        </w:rPr>
      </w:pPr>
      <w:r w:rsidRPr="000550E0">
        <w:rPr>
          <w:rFonts w:ascii="Calibri Light" w:hAnsi="Calibri Light" w:cs="Calibri Light"/>
        </w:rPr>
        <w:t xml:space="preserve">On </w:t>
      </w:r>
      <w:r w:rsidRPr="000550E0">
        <w:rPr>
          <w:rFonts w:ascii="Calibri Light" w:hAnsi="Calibri Light" w:cs="Calibri Light"/>
          <w:color w:val="FF0000"/>
        </w:rPr>
        <w:t xml:space="preserve">[date], </w:t>
      </w:r>
      <w:r w:rsidRPr="000550E0">
        <w:rPr>
          <w:rFonts w:ascii="Calibri Light" w:hAnsi="Calibri Light" w:cs="Calibri Light"/>
        </w:rPr>
        <w:t xml:space="preserve">C requested a mandatory reconsideration of the decision dated date to </w:t>
      </w:r>
      <w:commentRangeStart w:id="5"/>
      <w:r w:rsidRPr="000550E0">
        <w:rPr>
          <w:rFonts w:ascii="Calibri Light" w:hAnsi="Calibri Light" w:cs="Calibri Light"/>
        </w:rPr>
        <w:t xml:space="preserve">“close” </w:t>
      </w:r>
      <w:commentRangeEnd w:id="5"/>
      <w:r w:rsidR="002937FD" w:rsidRPr="000550E0">
        <w:rPr>
          <w:rStyle w:val="CommentReference"/>
        </w:rPr>
        <w:commentReference w:id="5"/>
      </w:r>
      <w:r w:rsidRPr="000550E0">
        <w:rPr>
          <w:rFonts w:ascii="Calibri Light" w:hAnsi="Calibri Light" w:cs="Calibri Light"/>
          <w:color w:val="FF0000"/>
        </w:rPr>
        <w:t xml:space="preserve">[her/his] </w:t>
      </w:r>
      <w:r w:rsidR="002937FD" w:rsidRPr="000550E0">
        <w:rPr>
          <w:rFonts w:ascii="Calibri Light" w:hAnsi="Calibri Light" w:cs="Calibri Light"/>
        </w:rPr>
        <w:t>PC</w:t>
      </w:r>
      <w:r w:rsidRPr="000550E0">
        <w:rPr>
          <w:rFonts w:ascii="Calibri Light" w:hAnsi="Calibri Light" w:cs="Calibri Light"/>
        </w:rPr>
        <w:t xml:space="preserve"> claim. </w:t>
      </w:r>
    </w:p>
    <w:p w14:paraId="68C73AAF" w14:textId="6690AE1D" w:rsidR="00A63F73" w:rsidRPr="000550E0" w:rsidRDefault="00A63F73" w:rsidP="00323EAA">
      <w:pPr>
        <w:pStyle w:val="ListParagraph"/>
        <w:numPr>
          <w:ilvl w:val="0"/>
          <w:numId w:val="27"/>
        </w:numPr>
        <w:spacing w:before="240"/>
        <w:contextualSpacing w:val="0"/>
        <w:jc w:val="both"/>
        <w:rPr>
          <w:rFonts w:ascii="Calibri Light" w:hAnsi="Calibri Light" w:cs="Calibri Light"/>
        </w:rPr>
      </w:pPr>
      <w:r w:rsidRPr="000550E0">
        <w:rPr>
          <w:rFonts w:ascii="Calibri Light" w:hAnsi="Calibri Light" w:cs="Calibri Light"/>
        </w:rPr>
        <w:t>No response to that request has been received.</w:t>
      </w:r>
    </w:p>
    <w:p w14:paraId="0370F96D" w14:textId="77777777" w:rsidR="00BE4199" w:rsidRPr="000550E0" w:rsidRDefault="00BE4199" w:rsidP="0050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ourier New"/>
        </w:rPr>
      </w:pPr>
    </w:p>
    <w:p w14:paraId="600A1310" w14:textId="77777777" w:rsidR="00E43702" w:rsidRPr="000550E0" w:rsidRDefault="00E43702" w:rsidP="0091165E">
      <w:pPr>
        <w:pStyle w:val="NormalWeb"/>
        <w:spacing w:before="120" w:line="360" w:lineRule="auto"/>
        <w:ind w:left="-567"/>
        <w:jc w:val="both"/>
        <w:rPr>
          <w:rStyle w:val="Strong"/>
          <w:rFonts w:ascii="Calibri Light" w:hAnsi="Calibri Light" w:cs="Calibri Light"/>
          <w:i/>
          <w:sz w:val="28"/>
          <w:u w:val="single"/>
        </w:rPr>
      </w:pPr>
      <w:r w:rsidRPr="000550E0">
        <w:rPr>
          <w:rStyle w:val="Strong"/>
          <w:rFonts w:ascii="Calibri Light" w:hAnsi="Calibri Light" w:cs="Calibri Light"/>
          <w:i/>
          <w:sz w:val="28"/>
          <w:u w:val="single"/>
        </w:rPr>
        <w:t>Legal background</w:t>
      </w:r>
    </w:p>
    <w:p w14:paraId="08B4D154" w14:textId="1C1A39F8" w:rsidR="00EF105E" w:rsidRPr="000550E0" w:rsidRDefault="00EF105E" w:rsidP="0091165E">
      <w:pPr>
        <w:spacing w:before="100" w:beforeAutospacing="1" w:after="100" w:afterAutospacing="1" w:line="360" w:lineRule="auto"/>
        <w:ind w:left="-567"/>
        <w:jc w:val="both"/>
        <w:rPr>
          <w:rFonts w:ascii="Calibri Light" w:hAnsi="Calibri Light" w:cs="Arial"/>
          <w:b/>
          <w:bCs/>
          <w:u w:val="single"/>
        </w:rPr>
      </w:pPr>
      <w:r w:rsidRPr="000550E0">
        <w:rPr>
          <w:rFonts w:ascii="Calibri Light" w:hAnsi="Calibri Light" w:cs="Arial"/>
          <w:b/>
          <w:bCs/>
          <w:u w:val="single"/>
        </w:rPr>
        <w:t>A. Exemption from the Habitual Residence Test</w:t>
      </w:r>
    </w:p>
    <w:p w14:paraId="60CAC9D1" w14:textId="2E659518" w:rsidR="0091165E" w:rsidRPr="000550E0" w:rsidRDefault="0091165E" w:rsidP="0091165E">
      <w:pPr>
        <w:spacing w:before="100" w:beforeAutospacing="1" w:after="100" w:afterAutospacing="1" w:line="360" w:lineRule="auto"/>
        <w:ind w:left="-567"/>
        <w:jc w:val="both"/>
        <w:rPr>
          <w:rFonts w:ascii="Calibri Light" w:hAnsi="Calibri Light" w:cs="Arial"/>
          <w:i/>
          <w:iCs/>
          <w:u w:val="single"/>
        </w:rPr>
      </w:pPr>
      <w:r w:rsidRPr="000550E0">
        <w:rPr>
          <w:rFonts w:ascii="Calibri Light" w:hAnsi="Calibri Light" w:cs="Arial"/>
          <w:i/>
          <w:iCs/>
          <w:u w:val="single"/>
        </w:rPr>
        <w:t xml:space="preserve">Legislation </w:t>
      </w:r>
    </w:p>
    <w:p w14:paraId="1BCF3485" w14:textId="4B4E4EE4" w:rsidR="00EF105E" w:rsidRPr="000550E0" w:rsidRDefault="00EF105E" w:rsidP="00323EAA">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Strong"/>
          <w:rFonts w:ascii="Calibri Light" w:hAnsi="Calibri Light" w:cs="Arial"/>
          <w:b w:val="0"/>
          <w:color w:val="000000" w:themeColor="text1"/>
        </w:rPr>
      </w:pPr>
      <w:r w:rsidRPr="000550E0">
        <w:rPr>
          <w:rStyle w:val="Strong"/>
          <w:rFonts w:ascii="Calibri Light" w:hAnsi="Calibri Light" w:cs="Arial"/>
          <w:b w:val="0"/>
          <w:color w:val="000000" w:themeColor="text1"/>
        </w:rPr>
        <w:t>Under Regulation</w:t>
      </w:r>
      <w:r w:rsidRPr="000550E0">
        <w:rPr>
          <w:rFonts w:ascii="Calibri Light" w:hAnsi="Calibri Light"/>
          <w:color w:val="000000" w:themeColor="text1"/>
        </w:rPr>
        <w:t xml:space="preserve"> </w:t>
      </w:r>
      <w:r w:rsidR="00A0567B" w:rsidRPr="000550E0">
        <w:rPr>
          <w:rFonts w:ascii="Calibri Light" w:hAnsi="Calibri Light"/>
          <w:color w:val="000000" w:themeColor="text1"/>
        </w:rPr>
        <w:t>2</w:t>
      </w:r>
      <w:r w:rsidRPr="000550E0">
        <w:rPr>
          <w:rFonts w:ascii="Calibri Light" w:hAnsi="Calibri Light"/>
          <w:color w:val="000000" w:themeColor="text1"/>
        </w:rPr>
        <w:t xml:space="preserve"> of </w:t>
      </w:r>
      <w:r w:rsidR="00A0567B" w:rsidRPr="000550E0">
        <w:rPr>
          <w:rFonts w:ascii="Calibri Light" w:hAnsi="Calibri Light"/>
          <w:color w:val="000000" w:themeColor="text1"/>
        </w:rPr>
        <w:t xml:space="preserve">The State Pension Credit Regulations 2002 </w:t>
      </w:r>
      <w:r w:rsidR="006C5F1A" w:rsidRPr="000550E0">
        <w:rPr>
          <w:rFonts w:ascii="Calibri Light" w:hAnsi="Calibri Light"/>
          <w:color w:val="000000" w:themeColor="text1"/>
        </w:rPr>
        <w:t>(“</w:t>
      </w:r>
      <w:r w:rsidR="00A0567B" w:rsidRPr="000550E0">
        <w:rPr>
          <w:rFonts w:ascii="Calibri Light" w:hAnsi="Calibri Light"/>
          <w:b/>
          <w:bCs/>
          <w:color w:val="000000" w:themeColor="text1"/>
        </w:rPr>
        <w:t>PC</w:t>
      </w:r>
      <w:r w:rsidR="006C5F1A" w:rsidRPr="000550E0">
        <w:rPr>
          <w:rFonts w:ascii="Calibri Light" w:hAnsi="Calibri Light"/>
          <w:b/>
          <w:bCs/>
          <w:color w:val="000000" w:themeColor="text1"/>
        </w:rPr>
        <w:t xml:space="preserve"> Regs</w:t>
      </w:r>
      <w:r w:rsidR="006C5F1A" w:rsidRPr="000550E0">
        <w:rPr>
          <w:rFonts w:ascii="Calibri Light" w:hAnsi="Calibri Light"/>
          <w:color w:val="000000" w:themeColor="text1"/>
        </w:rPr>
        <w:t>”)</w:t>
      </w:r>
      <w:r w:rsidRPr="000550E0">
        <w:rPr>
          <w:rStyle w:val="Strong"/>
          <w:rFonts w:ascii="Calibri Light" w:hAnsi="Calibri Light" w:cs="Arial"/>
          <w:b w:val="0"/>
          <w:color w:val="000000" w:themeColor="text1"/>
        </w:rPr>
        <w:t>:</w:t>
      </w:r>
    </w:p>
    <w:p w14:paraId="686FEF3A" w14:textId="77777777" w:rsidR="000550E0" w:rsidRDefault="000550E0" w:rsidP="0005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legp1no"/>
          <w:rFonts w:ascii="Calibri Light" w:hAnsi="Calibri Light" w:cs="Arial"/>
          <w:b/>
          <w:bCs/>
          <w:i/>
          <w:color w:val="000000" w:themeColor="text1"/>
          <w:lang w:eastAsia="en-US"/>
        </w:rPr>
      </w:pPr>
    </w:p>
    <w:p w14:paraId="47A35D0E" w14:textId="53B8826A" w:rsidR="000550E0" w:rsidRPr="00D76E85" w:rsidRDefault="000550E0" w:rsidP="001A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720"/>
        <w:contextualSpacing/>
        <w:jc w:val="both"/>
        <w:rPr>
          <w:rStyle w:val="legp1no"/>
          <w:rFonts w:ascii="Calibri Light" w:hAnsi="Calibri Light" w:cs="Arial"/>
          <w:b/>
          <w:bCs/>
          <w:i/>
          <w:color w:val="000000" w:themeColor="text1"/>
          <w:lang w:eastAsia="en-US"/>
        </w:rPr>
      </w:pPr>
      <w:r w:rsidRPr="00D76E85">
        <w:rPr>
          <w:rStyle w:val="legp1no"/>
          <w:rFonts w:ascii="Calibri Light" w:hAnsi="Calibri Light" w:cs="Arial"/>
          <w:b/>
          <w:bCs/>
          <w:i/>
          <w:color w:val="000000" w:themeColor="text1"/>
          <w:lang w:eastAsia="en-US"/>
        </w:rPr>
        <w:t>Persons not in Great Britain</w:t>
      </w:r>
    </w:p>
    <w:p w14:paraId="7F65100D" w14:textId="22734985" w:rsidR="000550E0" w:rsidRPr="00D76E85" w:rsidRDefault="000550E0" w:rsidP="001A7B36">
      <w:pPr>
        <w:pStyle w:val="legp1paratext"/>
        <w:shd w:val="clear" w:color="auto" w:fill="FFFFFF"/>
        <w:spacing w:before="0" w:beforeAutospacing="0" w:after="120" w:afterAutospacing="0" w:line="360" w:lineRule="auto"/>
        <w:ind w:left="720"/>
        <w:jc w:val="both"/>
        <w:rPr>
          <w:rFonts w:ascii="Calibri Light" w:hAnsi="Calibri Light" w:cs="Arial"/>
          <w:i/>
          <w:color w:val="000000" w:themeColor="text1"/>
          <w:lang w:val="en-GB"/>
        </w:rPr>
      </w:pPr>
      <w:r w:rsidRPr="001A7B36">
        <w:rPr>
          <w:rStyle w:val="legp1no"/>
          <w:rFonts w:ascii="Calibri Light" w:hAnsi="Calibri Light" w:cs="Arial"/>
          <w:b/>
          <w:bCs/>
          <w:i/>
          <w:color w:val="000000" w:themeColor="text1"/>
          <w:lang w:val="en-GB"/>
        </w:rPr>
        <w:t>2</w:t>
      </w:r>
      <w:r w:rsidRPr="00D76E85">
        <w:rPr>
          <w:rStyle w:val="legp1no"/>
          <w:rFonts w:ascii="Calibri Light" w:hAnsi="Calibri Light" w:cs="Arial"/>
          <w:i/>
          <w:color w:val="000000" w:themeColor="text1"/>
          <w:lang w:val="en-GB"/>
        </w:rPr>
        <w:t>.—(1) A person is to be treated as not in Great Britain if, subject to the following provisions of this regulation, he is not habitually resident in the United Kingdom, the Channel Islands, the Isle of Man or the Republic of Ireland.</w:t>
      </w:r>
    </w:p>
    <w:p w14:paraId="448EF5AF" w14:textId="6584AB9D" w:rsidR="000550E0" w:rsidRDefault="001A7B36" w:rsidP="001A7B36">
      <w:pPr>
        <w:pStyle w:val="legp1paratext"/>
        <w:shd w:val="clear" w:color="auto" w:fill="FFFFFF"/>
        <w:spacing w:before="0" w:beforeAutospacing="0" w:after="120" w:afterAutospacing="0" w:line="360" w:lineRule="auto"/>
        <w:ind w:left="720"/>
        <w:jc w:val="both"/>
        <w:rPr>
          <w:rFonts w:ascii="Calibri Light" w:hAnsi="Calibri Light" w:cs="Arial"/>
          <w:i/>
          <w:color w:val="000000" w:themeColor="text1"/>
          <w:lang w:val="en-GB"/>
        </w:rPr>
      </w:pPr>
      <w:r>
        <w:rPr>
          <w:rFonts w:ascii="Calibri Light" w:hAnsi="Calibri Light" w:cs="Arial"/>
          <w:i/>
          <w:color w:val="000000" w:themeColor="text1"/>
          <w:lang w:val="en-GB"/>
        </w:rPr>
        <w:t>[</w:t>
      </w:r>
      <w:r w:rsidR="000550E0" w:rsidRPr="00D76E85">
        <w:rPr>
          <w:rFonts w:ascii="Calibri Light" w:hAnsi="Calibri Light" w:cs="Arial"/>
          <w:i/>
          <w:color w:val="000000" w:themeColor="text1"/>
          <w:lang w:val="en-GB"/>
        </w:rPr>
        <w:t>…</w:t>
      </w:r>
      <w:r>
        <w:rPr>
          <w:rFonts w:ascii="Calibri Light" w:hAnsi="Calibri Light" w:cs="Arial"/>
          <w:i/>
          <w:color w:val="000000" w:themeColor="text1"/>
          <w:lang w:val="en-GB"/>
        </w:rPr>
        <w:t>]</w:t>
      </w:r>
    </w:p>
    <w:p w14:paraId="59311A5D" w14:textId="636C5F0D" w:rsidR="000550E0" w:rsidRDefault="000550E0" w:rsidP="001A7B36">
      <w:pPr>
        <w:pStyle w:val="legp1paratext"/>
        <w:shd w:val="clear" w:color="auto" w:fill="FFFFFF"/>
        <w:spacing w:before="0" w:beforeAutospacing="0" w:after="120" w:afterAutospacing="0" w:line="360" w:lineRule="auto"/>
        <w:ind w:left="720"/>
        <w:jc w:val="both"/>
        <w:rPr>
          <w:rFonts w:ascii="Calibri Light" w:hAnsi="Calibri Light" w:cs="Arial"/>
          <w:i/>
          <w:color w:val="000000" w:themeColor="text1"/>
          <w:lang w:val="en-GB"/>
        </w:rPr>
      </w:pPr>
      <w:r w:rsidRPr="000550E0">
        <w:rPr>
          <w:rFonts w:ascii="Calibri Light" w:hAnsi="Calibri Light" w:cs="Arial"/>
          <w:i/>
          <w:color w:val="000000" w:themeColor="text1"/>
          <w:lang w:val="en-GB"/>
        </w:rPr>
        <w:t>(4) A person is not to be treated as not in Great Britain if he is—</w:t>
      </w:r>
    </w:p>
    <w:p w14:paraId="3EB0CD34" w14:textId="05E1946F" w:rsidR="000550E0" w:rsidRPr="00D76E85" w:rsidRDefault="001A7B36" w:rsidP="001A7B36">
      <w:pPr>
        <w:pStyle w:val="legp1paratext"/>
        <w:shd w:val="clear" w:color="auto" w:fill="FFFFFF"/>
        <w:spacing w:before="0" w:beforeAutospacing="0" w:after="120" w:afterAutospacing="0" w:line="360" w:lineRule="auto"/>
        <w:ind w:left="720" w:firstLine="720"/>
        <w:jc w:val="both"/>
        <w:rPr>
          <w:rFonts w:ascii="Calibri Light" w:hAnsi="Calibri Light" w:cs="Arial"/>
          <w:i/>
          <w:color w:val="000000" w:themeColor="text1"/>
          <w:lang w:val="en-GB"/>
        </w:rPr>
      </w:pPr>
      <w:r>
        <w:rPr>
          <w:rFonts w:ascii="Calibri Light" w:hAnsi="Calibri Light" w:cs="Arial"/>
          <w:i/>
          <w:color w:val="000000" w:themeColor="text1"/>
          <w:lang w:val="en-GB"/>
        </w:rPr>
        <w:t>[</w:t>
      </w:r>
      <w:r w:rsidR="000550E0">
        <w:rPr>
          <w:rFonts w:ascii="Calibri Light" w:hAnsi="Calibri Light" w:cs="Arial"/>
          <w:i/>
          <w:color w:val="000000" w:themeColor="text1"/>
          <w:lang w:val="en-GB"/>
        </w:rPr>
        <w:t>…</w:t>
      </w:r>
      <w:r>
        <w:rPr>
          <w:rFonts w:ascii="Calibri Light" w:hAnsi="Calibri Light" w:cs="Arial"/>
          <w:i/>
          <w:color w:val="000000" w:themeColor="text1"/>
          <w:lang w:val="en-GB"/>
        </w:rPr>
        <w:t>]</w:t>
      </w:r>
    </w:p>
    <w:p w14:paraId="707752CC" w14:textId="1C0A976B" w:rsidR="000550E0" w:rsidRPr="000550E0" w:rsidRDefault="000550E0" w:rsidP="001A7B36">
      <w:pPr>
        <w:pStyle w:val="legp2paratext"/>
        <w:shd w:val="clear" w:color="auto" w:fill="FFFFFF"/>
        <w:spacing w:after="120" w:line="360" w:lineRule="auto"/>
        <w:ind w:left="1440"/>
        <w:jc w:val="both"/>
        <w:rPr>
          <w:rFonts w:ascii="Calibri Light" w:hAnsi="Calibri Light" w:cs="Arial"/>
          <w:i/>
          <w:color w:val="000000" w:themeColor="text1"/>
          <w:lang w:val="en-GB"/>
        </w:rPr>
      </w:pPr>
      <w:r w:rsidRPr="000550E0">
        <w:rPr>
          <w:rFonts w:ascii="Calibri Light" w:hAnsi="Calibri Light" w:cs="Arial"/>
          <w:i/>
          <w:color w:val="000000" w:themeColor="text1"/>
          <w:lang w:val="en-GB"/>
        </w:rPr>
        <w:t>(g)</w:t>
      </w:r>
      <w:r w:rsidR="001A7B36">
        <w:rPr>
          <w:rFonts w:ascii="Calibri Light" w:hAnsi="Calibri Light" w:cs="Arial"/>
          <w:i/>
          <w:color w:val="000000" w:themeColor="text1"/>
          <w:lang w:val="en-GB"/>
        </w:rPr>
        <w:t xml:space="preserve"> </w:t>
      </w:r>
      <w:r w:rsidRPr="000550E0">
        <w:rPr>
          <w:rFonts w:ascii="Calibri Light" w:hAnsi="Calibri Light" w:cs="Arial"/>
          <w:i/>
          <w:color w:val="000000" w:themeColor="text1"/>
          <w:lang w:val="en-GB"/>
        </w:rPr>
        <w:t xml:space="preserve">a refugee within the definition in Article 1 of the Convention relating to the Status of Refugees done at Geneva on 28th July 1951, </w:t>
      </w:r>
      <w:r w:rsidRPr="000550E0">
        <w:rPr>
          <w:rFonts w:ascii="Calibri Light" w:hAnsi="Calibri Light" w:cs="Arial"/>
          <w:i/>
          <w:color w:val="000000" w:themeColor="text1"/>
          <w:lang w:val="en-GB"/>
        </w:rPr>
        <w:lastRenderedPageBreak/>
        <w:t>as extended by Article 1(2) of the Protocol relating to the Status of Refugees done at New York on 31st January 1967;</w:t>
      </w:r>
    </w:p>
    <w:p w14:paraId="0259D744" w14:textId="5A3B5A0B" w:rsidR="000550E0" w:rsidRPr="000550E0" w:rsidRDefault="000550E0" w:rsidP="001A7B36">
      <w:pPr>
        <w:pStyle w:val="legp2paratext"/>
        <w:shd w:val="clear" w:color="auto" w:fill="FFFFFF"/>
        <w:spacing w:after="120" w:line="360" w:lineRule="auto"/>
        <w:ind w:left="1440"/>
        <w:jc w:val="both"/>
        <w:rPr>
          <w:rFonts w:ascii="Calibri Light" w:hAnsi="Calibri Light" w:cs="Arial"/>
          <w:i/>
          <w:color w:val="000000" w:themeColor="text1"/>
          <w:lang w:val="en-GB"/>
        </w:rPr>
      </w:pPr>
      <w:r w:rsidRPr="000550E0">
        <w:rPr>
          <w:rFonts w:ascii="Calibri Light" w:hAnsi="Calibri Light" w:cs="Arial"/>
          <w:i/>
          <w:color w:val="000000" w:themeColor="text1"/>
          <w:lang w:val="en-GB"/>
        </w:rPr>
        <w:t>(h)</w:t>
      </w:r>
      <w:r w:rsidR="001A7B36">
        <w:rPr>
          <w:rFonts w:ascii="Calibri Light" w:hAnsi="Calibri Light" w:cs="Arial"/>
          <w:i/>
          <w:color w:val="000000" w:themeColor="text1"/>
          <w:lang w:val="en-GB"/>
        </w:rPr>
        <w:t xml:space="preserve"> </w:t>
      </w:r>
      <w:r w:rsidRPr="000550E0">
        <w:rPr>
          <w:rFonts w:ascii="Calibri Light" w:hAnsi="Calibri Light" w:cs="Arial"/>
          <w:i/>
          <w:color w:val="000000" w:themeColor="text1"/>
          <w:lang w:val="en-GB"/>
        </w:rPr>
        <w:t xml:space="preserve">a person who has been granted leave or who is deemed to have been granted leave outside the rules made under section 3(2) of the Immigration Act 1971 ... </w:t>
      </w:r>
    </w:p>
    <w:p w14:paraId="6D8E99E9" w14:textId="773C2A9A" w:rsidR="00EF105E" w:rsidRPr="00D76E85" w:rsidRDefault="000550E0" w:rsidP="001A7B36">
      <w:pPr>
        <w:pStyle w:val="legp2paratext"/>
        <w:shd w:val="clear" w:color="auto" w:fill="FFFFFF"/>
        <w:spacing w:before="0" w:beforeAutospacing="0" w:after="120" w:afterAutospacing="0" w:line="360" w:lineRule="auto"/>
        <w:ind w:left="1418"/>
        <w:jc w:val="both"/>
        <w:rPr>
          <w:rFonts w:ascii="Calibri Light" w:hAnsi="Calibri Light" w:cs="Arial"/>
          <w:i/>
          <w:color w:val="000000" w:themeColor="text1"/>
          <w:lang w:val="en-GB"/>
        </w:rPr>
      </w:pPr>
      <w:r w:rsidRPr="000550E0">
        <w:rPr>
          <w:rFonts w:ascii="Calibri Light" w:hAnsi="Calibri Light" w:cs="Arial"/>
          <w:i/>
          <w:color w:val="000000" w:themeColor="text1"/>
          <w:lang w:val="en-GB"/>
        </w:rPr>
        <w:t>(</w:t>
      </w:r>
      <w:proofErr w:type="spellStart"/>
      <w:r w:rsidRPr="000550E0">
        <w:rPr>
          <w:rFonts w:ascii="Calibri Light" w:hAnsi="Calibri Light" w:cs="Arial"/>
          <w:i/>
          <w:color w:val="000000" w:themeColor="text1"/>
          <w:lang w:val="en-GB"/>
        </w:rPr>
        <w:t>hh</w:t>
      </w:r>
      <w:proofErr w:type="spellEnd"/>
      <w:r w:rsidRPr="000550E0">
        <w:rPr>
          <w:rFonts w:ascii="Calibri Light" w:hAnsi="Calibri Light" w:cs="Arial"/>
          <w:i/>
          <w:color w:val="000000" w:themeColor="text1"/>
          <w:lang w:val="en-GB"/>
        </w:rPr>
        <w:t>)</w:t>
      </w:r>
      <w:r w:rsidR="001A7B36">
        <w:rPr>
          <w:rFonts w:ascii="Calibri Light" w:hAnsi="Calibri Light" w:cs="Arial"/>
          <w:i/>
          <w:color w:val="000000" w:themeColor="text1"/>
          <w:lang w:val="en-GB"/>
        </w:rPr>
        <w:t xml:space="preserve"> </w:t>
      </w:r>
      <w:r w:rsidRPr="000550E0">
        <w:rPr>
          <w:rFonts w:ascii="Calibri Light" w:hAnsi="Calibri Light" w:cs="Arial"/>
          <w:i/>
          <w:color w:val="000000" w:themeColor="text1"/>
          <w:lang w:val="en-GB"/>
        </w:rPr>
        <w:t>a person who has humanitarian protection granted under those rules;</w:t>
      </w:r>
      <w:r w:rsidR="00EF105E" w:rsidRPr="00D76E85">
        <w:rPr>
          <w:rFonts w:ascii="Calibri Light" w:hAnsi="Calibri Light" w:cs="Arial"/>
          <w:i/>
          <w:color w:val="000000" w:themeColor="text1"/>
          <w:lang w:val="en-GB"/>
        </w:rPr>
        <w:tab/>
        <w:t xml:space="preserve"> </w:t>
      </w:r>
    </w:p>
    <w:p w14:paraId="12B367DF" w14:textId="2DB89D53" w:rsidR="00EF105E" w:rsidRPr="00D76E85" w:rsidRDefault="00EF105E" w:rsidP="001A7B36">
      <w:pPr>
        <w:pStyle w:val="legclearfix"/>
        <w:shd w:val="clear" w:color="auto" w:fill="FFFFFF"/>
        <w:spacing w:before="0" w:beforeAutospacing="0" w:after="120" w:afterAutospacing="0" w:line="360" w:lineRule="auto"/>
        <w:ind w:left="1418" w:hanging="426"/>
        <w:jc w:val="both"/>
        <w:rPr>
          <w:rStyle w:val="legds"/>
          <w:rFonts w:ascii="Calibri Light" w:hAnsi="Calibri Light" w:cs="Arial"/>
          <w:i/>
          <w:color w:val="000000" w:themeColor="text1"/>
          <w:lang w:val="en-GB"/>
        </w:rPr>
      </w:pPr>
      <w:r w:rsidRPr="00D76E85">
        <w:rPr>
          <w:rStyle w:val="legds"/>
          <w:rFonts w:ascii="Calibri Light" w:hAnsi="Calibri Light" w:cs="Arial"/>
          <w:color w:val="000000" w:themeColor="text1"/>
          <w:lang w:val="en-GB"/>
        </w:rPr>
        <w:tab/>
        <w:t>[</w:t>
      </w:r>
      <w:r w:rsidRPr="00D76E85">
        <w:rPr>
          <w:rStyle w:val="legds"/>
          <w:rFonts w:ascii="Calibri Light" w:hAnsi="Calibri Light" w:cs="Arial"/>
          <w:i/>
          <w:color w:val="000000" w:themeColor="text1"/>
          <w:lang w:val="en-GB"/>
        </w:rPr>
        <w:t>…</w:t>
      </w:r>
      <w:r w:rsidRPr="00D76E85">
        <w:rPr>
          <w:rStyle w:val="legds"/>
          <w:rFonts w:ascii="Calibri Light" w:hAnsi="Calibri Light" w:cs="Arial"/>
          <w:color w:val="000000" w:themeColor="text1"/>
          <w:lang w:val="en-GB"/>
        </w:rPr>
        <w:t>]</w:t>
      </w:r>
    </w:p>
    <w:p w14:paraId="74A2AB03" w14:textId="15A56BDB" w:rsidR="00F7571D" w:rsidRPr="000550E0" w:rsidRDefault="00F7571D" w:rsidP="005072F2">
      <w:pPr>
        <w:spacing w:before="120" w:beforeAutospacing="1" w:after="100" w:afterAutospacing="1" w:line="360" w:lineRule="auto"/>
        <w:ind w:left="-567"/>
        <w:jc w:val="both"/>
        <w:rPr>
          <w:rFonts w:ascii="Calibri Light" w:hAnsi="Calibri Light" w:cs="Arial"/>
          <w:i/>
          <w:iCs/>
          <w:u w:val="single"/>
        </w:rPr>
      </w:pPr>
      <w:r w:rsidRPr="000550E0">
        <w:rPr>
          <w:rFonts w:ascii="Calibri Light" w:hAnsi="Calibri Light" w:cs="Arial"/>
          <w:i/>
          <w:iCs/>
          <w:u w:val="single"/>
        </w:rPr>
        <w:t>DWP Guidance</w:t>
      </w:r>
      <w:r w:rsidR="008B0B93" w:rsidRPr="000550E0">
        <w:rPr>
          <w:rFonts w:ascii="Calibri Light" w:hAnsi="Calibri Light" w:cs="Arial"/>
          <w:i/>
          <w:iCs/>
          <w:u w:val="single"/>
        </w:rPr>
        <w:t xml:space="preserve"> and status </w:t>
      </w:r>
      <w:r w:rsidR="003523E5" w:rsidRPr="000550E0">
        <w:rPr>
          <w:rFonts w:ascii="Calibri Light" w:hAnsi="Calibri Light" w:cs="Arial"/>
          <w:i/>
          <w:iCs/>
          <w:u w:val="single"/>
        </w:rPr>
        <w:t xml:space="preserve">of guidance </w:t>
      </w:r>
    </w:p>
    <w:p w14:paraId="1F879AB0" w14:textId="66A59FF7" w:rsidR="00F7571D" w:rsidRPr="000550E0" w:rsidRDefault="00F7571D" w:rsidP="00323EAA">
      <w:pPr>
        <w:pStyle w:val="ListParagraph"/>
        <w:numPr>
          <w:ilvl w:val="0"/>
          <w:numId w:val="27"/>
        </w:numPr>
        <w:spacing w:before="120" w:beforeAutospacing="1" w:after="100" w:afterAutospacing="1" w:line="360" w:lineRule="auto"/>
        <w:jc w:val="both"/>
        <w:rPr>
          <w:rFonts w:ascii="Calibri Light" w:hAnsi="Calibri Light" w:cs="Calibri Light"/>
          <w:i/>
          <w:iCs/>
          <w:u w:val="single"/>
        </w:rPr>
      </w:pPr>
      <w:r w:rsidRPr="000550E0">
        <w:rPr>
          <w:rStyle w:val="Strong"/>
          <w:rFonts w:ascii="Calibri Light" w:hAnsi="Calibri Light" w:cs="Calibri Light"/>
          <w:b w:val="0"/>
        </w:rPr>
        <w:t xml:space="preserve">SSWP’s </w:t>
      </w:r>
      <w:r w:rsidR="005A271E" w:rsidRPr="000550E0">
        <w:rPr>
          <w:rStyle w:val="Strong"/>
          <w:rFonts w:ascii="Calibri Light" w:hAnsi="Calibri Light" w:cs="Calibri Light"/>
          <w:b w:val="0"/>
        </w:rPr>
        <w:t>Decision Mak</w:t>
      </w:r>
      <w:r w:rsidR="005D3EAF">
        <w:rPr>
          <w:rStyle w:val="Strong"/>
          <w:rFonts w:ascii="Calibri Light" w:hAnsi="Calibri Light" w:cs="Calibri Light"/>
          <w:b w:val="0"/>
        </w:rPr>
        <w:t>er’s Guide</w:t>
      </w:r>
      <w:r w:rsidR="005A271E" w:rsidRPr="000550E0">
        <w:rPr>
          <w:rStyle w:val="Strong"/>
          <w:rFonts w:ascii="Calibri Light" w:hAnsi="Calibri Light" w:cs="Calibri Light"/>
          <w:b w:val="0"/>
        </w:rPr>
        <w:t xml:space="preserve"> </w:t>
      </w:r>
      <w:r w:rsidR="0066534C" w:rsidRPr="000550E0">
        <w:rPr>
          <w:rStyle w:val="Strong"/>
          <w:rFonts w:ascii="Calibri Light" w:hAnsi="Calibri Light" w:cs="Calibri Light"/>
          <w:b w:val="0"/>
        </w:rPr>
        <w:t>(</w:t>
      </w:r>
      <w:r w:rsidR="005A271E" w:rsidRPr="000550E0">
        <w:rPr>
          <w:rStyle w:val="Strong"/>
          <w:rFonts w:ascii="Calibri Light" w:hAnsi="Calibri Light" w:cs="Calibri Light"/>
          <w:b w:val="0"/>
        </w:rPr>
        <w:t>”</w:t>
      </w:r>
      <w:r w:rsidR="005D3EAF">
        <w:rPr>
          <w:rStyle w:val="Strong"/>
          <w:rFonts w:ascii="Calibri Light" w:hAnsi="Calibri Light" w:cs="Calibri Light"/>
          <w:bCs w:val="0"/>
        </w:rPr>
        <w:t>DMG</w:t>
      </w:r>
      <w:r w:rsidR="005A271E" w:rsidRPr="000550E0">
        <w:rPr>
          <w:rStyle w:val="Strong"/>
          <w:rFonts w:ascii="Calibri Light" w:hAnsi="Calibri Light" w:cs="Calibri Light"/>
          <w:b w:val="0"/>
        </w:rPr>
        <w:t>”</w:t>
      </w:r>
      <w:r w:rsidR="0066534C" w:rsidRPr="000550E0">
        <w:rPr>
          <w:rStyle w:val="Strong"/>
          <w:rFonts w:ascii="Calibri Light" w:hAnsi="Calibri Light" w:cs="Calibri Light"/>
          <w:b w:val="0"/>
        </w:rPr>
        <w:t>)</w:t>
      </w:r>
      <w:r w:rsidRPr="000550E0">
        <w:rPr>
          <w:rFonts w:ascii="Calibri Light" w:hAnsi="Calibri Light" w:cs="Calibri Light"/>
        </w:rPr>
        <w:t xml:space="preserve"> </w:t>
      </w:r>
      <w:r w:rsidR="007573AA">
        <w:rPr>
          <w:rFonts w:ascii="Calibri Light" w:hAnsi="Calibri Light" w:cs="Calibri Light"/>
        </w:rPr>
        <w:t xml:space="preserve">Volume 2 </w:t>
      </w:r>
      <w:r w:rsidRPr="000550E0">
        <w:rPr>
          <w:rFonts w:ascii="Calibri Light" w:hAnsi="Calibri Light" w:cs="Calibri Light"/>
        </w:rPr>
        <w:t>Chapter</w:t>
      </w:r>
      <w:r w:rsidR="007573AA">
        <w:rPr>
          <w:rFonts w:ascii="Calibri Light" w:hAnsi="Calibri Light" w:cs="Calibri Light"/>
        </w:rPr>
        <w:t xml:space="preserve"> 7 Part 03 ‘</w:t>
      </w:r>
      <w:r w:rsidR="007573AA" w:rsidRPr="007573AA">
        <w:rPr>
          <w:rFonts w:ascii="Calibri Light" w:hAnsi="Calibri Light" w:cs="Calibri Light"/>
        </w:rPr>
        <w:t>Habitual residence and right to reside - IS, JSA, SPC, ESA</w:t>
      </w:r>
      <w:r w:rsidR="0066534C" w:rsidRPr="000550E0">
        <w:rPr>
          <w:rFonts w:ascii="Calibri Light" w:hAnsi="Calibri Light" w:cs="Calibri Light"/>
        </w:rPr>
        <w:t>’</w:t>
      </w:r>
      <w:r w:rsidRPr="000550E0">
        <w:rPr>
          <w:rStyle w:val="Strong"/>
          <w:rFonts w:ascii="Calibri Light" w:hAnsi="Calibri Light" w:cs="Calibri Light"/>
          <w:b w:val="0"/>
        </w:rPr>
        <w:t xml:space="preserve">, </w:t>
      </w:r>
      <w:r w:rsidR="003523E5" w:rsidRPr="000550E0">
        <w:rPr>
          <w:rStyle w:val="Strong"/>
          <w:rFonts w:ascii="Calibri Light" w:hAnsi="Calibri Light" w:cs="Calibri Light"/>
          <w:b w:val="0"/>
        </w:rPr>
        <w:t>demonstrates DWP policy and includes</w:t>
      </w:r>
      <w:r w:rsidRPr="000550E0">
        <w:rPr>
          <w:rStyle w:val="Strong"/>
          <w:rFonts w:ascii="Calibri Light" w:hAnsi="Calibri Light" w:cs="Calibri Light"/>
          <w:b w:val="0"/>
        </w:rPr>
        <w:t>:</w:t>
      </w:r>
    </w:p>
    <w:p w14:paraId="652CBD27" w14:textId="1578F75C" w:rsidR="0080419D" w:rsidRPr="00D76E85" w:rsidRDefault="0080419D" w:rsidP="00EB312E">
      <w:pPr>
        <w:pStyle w:val="NormalWeb"/>
        <w:spacing w:line="360" w:lineRule="auto"/>
        <w:ind w:left="567" w:hanging="567"/>
        <w:jc w:val="both"/>
        <w:rPr>
          <w:rFonts w:ascii="Calibri Light" w:hAnsi="Calibri Light" w:cs="Calibri Light"/>
          <w:b/>
          <w:bCs/>
          <w:i/>
          <w:iCs/>
        </w:rPr>
      </w:pPr>
      <w:r>
        <w:tab/>
      </w:r>
      <w:r w:rsidR="00F7571D" w:rsidRPr="000550E0">
        <w:tab/>
      </w:r>
      <w:r w:rsidRPr="00D76E85">
        <w:rPr>
          <w:rFonts w:ascii="Calibri Light" w:hAnsi="Calibri Light" w:cs="Calibri Light"/>
          <w:b/>
          <w:bCs/>
          <w:i/>
          <w:iCs/>
        </w:rPr>
        <w:t>Exemptions to the Habitual Residence Test 073174 – 073200</w:t>
      </w:r>
    </w:p>
    <w:p w14:paraId="45CF3DDB" w14:textId="7AD3818C" w:rsidR="0080419D" w:rsidRPr="00D76E85" w:rsidRDefault="0080419D" w:rsidP="00EB312E">
      <w:pPr>
        <w:pStyle w:val="NormalWeb"/>
        <w:spacing w:line="360" w:lineRule="auto"/>
        <w:ind w:left="567" w:hanging="567"/>
        <w:jc w:val="both"/>
        <w:rPr>
          <w:rFonts w:ascii="Calibri Light" w:hAnsi="Calibri Light" w:cs="Calibri Light"/>
          <w:b/>
          <w:bCs/>
          <w:i/>
          <w:iCs/>
        </w:rPr>
      </w:pPr>
      <w:r w:rsidRPr="00D76E85">
        <w:rPr>
          <w:rFonts w:ascii="Calibri Light" w:hAnsi="Calibri Light" w:cs="Calibri Light"/>
          <w:b/>
          <w:bCs/>
          <w:i/>
          <w:iCs/>
        </w:rPr>
        <w:tab/>
      </w:r>
      <w:r w:rsidR="001A7B36">
        <w:rPr>
          <w:rFonts w:ascii="Calibri Light" w:hAnsi="Calibri Light" w:cs="Calibri Light"/>
          <w:b/>
          <w:bCs/>
          <w:i/>
          <w:iCs/>
        </w:rPr>
        <w:tab/>
        <w:t>[</w:t>
      </w:r>
      <w:r w:rsidRPr="00D76E85">
        <w:rPr>
          <w:rFonts w:ascii="Calibri Light" w:hAnsi="Calibri Light" w:cs="Calibri Light"/>
          <w:b/>
          <w:bCs/>
          <w:i/>
          <w:iCs/>
        </w:rPr>
        <w:t>…</w:t>
      </w:r>
      <w:r w:rsidR="001A7B36">
        <w:rPr>
          <w:rFonts w:ascii="Calibri Light" w:hAnsi="Calibri Light" w:cs="Calibri Light"/>
          <w:b/>
          <w:bCs/>
          <w:i/>
          <w:iCs/>
        </w:rPr>
        <w:t>]</w:t>
      </w:r>
    </w:p>
    <w:p w14:paraId="3AB2D8BA" w14:textId="77777777" w:rsidR="0080419D" w:rsidRPr="00D76E85" w:rsidRDefault="0080419D" w:rsidP="00D76E85">
      <w:pPr>
        <w:pStyle w:val="Default"/>
        <w:spacing w:before="100" w:beforeAutospacing="1" w:after="100" w:afterAutospacing="1" w:line="360" w:lineRule="auto"/>
        <w:rPr>
          <w:rFonts w:ascii="Calibri Light" w:hAnsi="Calibri Light" w:cs="Calibri Light"/>
          <w:i/>
          <w:iCs/>
          <w:color w:val="323232"/>
        </w:rPr>
      </w:pPr>
      <w:r w:rsidRPr="00D76E85">
        <w:rPr>
          <w:rFonts w:ascii="Calibri Light" w:hAnsi="Calibri Light" w:cs="Calibri Light"/>
          <w:b/>
          <w:bCs/>
          <w:i/>
          <w:iCs/>
        </w:rPr>
        <w:tab/>
      </w:r>
      <w:r w:rsidRPr="00D76E85">
        <w:rPr>
          <w:rFonts w:ascii="Calibri Light" w:hAnsi="Calibri Light" w:cs="Calibri Light"/>
          <w:b/>
          <w:bCs/>
          <w:i/>
          <w:iCs/>
          <w:color w:val="323232"/>
        </w:rPr>
        <w:t>Refugees/Persons granted humanitarian protection</w:t>
      </w:r>
    </w:p>
    <w:p w14:paraId="7A312BB6" w14:textId="77777777" w:rsidR="0080419D" w:rsidRPr="00D76E85" w:rsidRDefault="0080419D" w:rsidP="001A7B36">
      <w:pPr>
        <w:autoSpaceDE w:val="0"/>
        <w:autoSpaceDN w:val="0"/>
        <w:adjustRightInd w:val="0"/>
        <w:spacing w:before="100" w:beforeAutospacing="1" w:after="100" w:afterAutospacing="1" w:line="360" w:lineRule="auto"/>
        <w:ind w:left="720"/>
        <w:jc w:val="both"/>
        <w:rPr>
          <w:rFonts w:ascii="Calibri Light" w:hAnsi="Calibri Light" w:cs="Calibri Light"/>
          <w:i/>
          <w:iCs/>
          <w:color w:val="323232"/>
        </w:rPr>
      </w:pPr>
      <w:r w:rsidRPr="001A7B36">
        <w:rPr>
          <w:rFonts w:ascii="Calibri Light" w:hAnsi="Calibri Light" w:cs="Calibri Light"/>
          <w:b/>
          <w:bCs/>
          <w:i/>
          <w:iCs/>
          <w:color w:val="323232"/>
        </w:rPr>
        <w:t xml:space="preserve">073175 </w:t>
      </w:r>
      <w:r w:rsidRPr="00D76E85">
        <w:rPr>
          <w:rFonts w:ascii="Calibri Light" w:hAnsi="Calibri Light" w:cs="Calibri Light"/>
          <w:i/>
          <w:iCs/>
          <w:color w:val="323232"/>
        </w:rPr>
        <w:t>Refugees</w:t>
      </w:r>
      <w:r w:rsidRPr="00D76E85">
        <w:rPr>
          <w:rFonts w:ascii="Calibri Light" w:hAnsi="Calibri Light" w:cs="Calibri Light"/>
          <w:i/>
          <w:iCs/>
          <w:color w:val="323232"/>
          <w:vertAlign w:val="subscript"/>
        </w:rPr>
        <w:t>1</w:t>
      </w:r>
      <w:r w:rsidRPr="00D76E85">
        <w:rPr>
          <w:rFonts w:ascii="Calibri Light" w:hAnsi="Calibri Light" w:cs="Calibri Light"/>
          <w:i/>
          <w:iCs/>
          <w:color w:val="323232"/>
        </w:rPr>
        <w:t xml:space="preserve"> are people who are outside their country of origin and are unwilling to return there for fear of persecution because of </w:t>
      </w:r>
      <w:proofErr w:type="gramStart"/>
      <w:r w:rsidRPr="00D76E85">
        <w:rPr>
          <w:rFonts w:ascii="Calibri Light" w:hAnsi="Calibri Light" w:cs="Calibri Light"/>
          <w:i/>
          <w:iCs/>
          <w:color w:val="323232"/>
        </w:rPr>
        <w:t>their</w:t>
      </w:r>
      <w:proofErr w:type="gramEnd"/>
    </w:p>
    <w:p w14:paraId="4B66E4A5"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i/>
          <w:iCs/>
          <w:color w:val="323232"/>
        </w:rPr>
        <w:t>• race</w:t>
      </w:r>
    </w:p>
    <w:p w14:paraId="455E6DC6"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i/>
          <w:iCs/>
          <w:color w:val="323232"/>
        </w:rPr>
        <w:t>• religion</w:t>
      </w:r>
    </w:p>
    <w:p w14:paraId="52A62AFB"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i/>
          <w:iCs/>
          <w:color w:val="323232"/>
        </w:rPr>
        <w:t>• nationality</w:t>
      </w:r>
    </w:p>
    <w:p w14:paraId="4BCBC828"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i/>
          <w:iCs/>
          <w:color w:val="323232"/>
        </w:rPr>
        <w:t>• political opinion</w:t>
      </w:r>
    </w:p>
    <w:p w14:paraId="63CA92BA"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i/>
          <w:iCs/>
          <w:color w:val="323232"/>
        </w:rPr>
        <w:t>• membership of a social group.</w:t>
      </w:r>
    </w:p>
    <w:p w14:paraId="6D6BCE7F" w14:textId="77777777" w:rsidR="0080419D" w:rsidRPr="00D76E85" w:rsidRDefault="0080419D" w:rsidP="00D76E85">
      <w:pPr>
        <w:autoSpaceDE w:val="0"/>
        <w:autoSpaceDN w:val="0"/>
        <w:adjustRightInd w:val="0"/>
        <w:spacing w:before="100" w:beforeAutospacing="1" w:after="100" w:afterAutospacing="1" w:line="360" w:lineRule="auto"/>
        <w:jc w:val="right"/>
        <w:rPr>
          <w:rFonts w:ascii="Calibri Light" w:hAnsi="Calibri Light" w:cs="Calibri Light"/>
          <w:i/>
          <w:iCs/>
          <w:color w:val="323232"/>
        </w:rPr>
      </w:pPr>
      <w:r w:rsidRPr="00D76E85">
        <w:rPr>
          <w:rFonts w:ascii="Calibri Light" w:hAnsi="Calibri Light" w:cs="Calibri Light"/>
          <w:i/>
          <w:iCs/>
          <w:color w:val="323232"/>
        </w:rPr>
        <w:lastRenderedPageBreak/>
        <w:t>1 Convention relating to the Status of Refugees, Art. 1 (as extended)</w:t>
      </w:r>
    </w:p>
    <w:p w14:paraId="5BDDD1AD" w14:textId="77777777" w:rsidR="0080419D" w:rsidRPr="00D76E85" w:rsidRDefault="0080419D" w:rsidP="001A7B36">
      <w:pPr>
        <w:autoSpaceDE w:val="0"/>
        <w:autoSpaceDN w:val="0"/>
        <w:adjustRightInd w:val="0"/>
        <w:spacing w:before="100" w:beforeAutospacing="1" w:after="100" w:afterAutospacing="1" w:line="360" w:lineRule="auto"/>
        <w:ind w:left="720"/>
        <w:jc w:val="both"/>
        <w:rPr>
          <w:rFonts w:ascii="Calibri Light" w:hAnsi="Calibri Light" w:cs="Calibri Light"/>
          <w:i/>
          <w:iCs/>
          <w:color w:val="323232"/>
        </w:rPr>
      </w:pPr>
      <w:r w:rsidRPr="001A7B36">
        <w:rPr>
          <w:rFonts w:ascii="Calibri Light" w:hAnsi="Calibri Light" w:cs="Calibri Light"/>
          <w:b/>
          <w:bCs/>
          <w:i/>
          <w:iCs/>
          <w:color w:val="323232"/>
        </w:rPr>
        <w:t xml:space="preserve">073176 </w:t>
      </w:r>
      <w:r w:rsidRPr="00D76E85">
        <w:rPr>
          <w:rFonts w:ascii="Calibri Light" w:hAnsi="Calibri Light" w:cs="Calibri Light"/>
          <w:i/>
          <w:iCs/>
          <w:color w:val="323232"/>
        </w:rPr>
        <w:t xml:space="preserve">People recognized as refugees by the Immigration and Nationality Directorate are granted asylum. From 30 August 2005 they will have been granted limited leave to enter or remain for five years, rather than indefinite leave. </w:t>
      </w:r>
      <w:proofErr w:type="gramStart"/>
      <w:r w:rsidRPr="00D76E85">
        <w:rPr>
          <w:rFonts w:ascii="Calibri Light" w:hAnsi="Calibri Light" w:cs="Calibri Light"/>
          <w:i/>
          <w:iCs/>
          <w:color w:val="323232"/>
        </w:rPr>
        <w:t>Spouses,</w:t>
      </w:r>
      <w:proofErr w:type="gramEnd"/>
      <w:r w:rsidRPr="00D76E85">
        <w:rPr>
          <w:rFonts w:ascii="Calibri Light" w:hAnsi="Calibri Light" w:cs="Calibri Light"/>
          <w:i/>
          <w:iCs/>
          <w:color w:val="323232"/>
        </w:rPr>
        <w:t xml:space="preserve"> recognized civil partners, and dependent children under the age of 18 are normally allowed to join a refugee in the UK immediately, and are also granted asylum. Refugees, their spouses or recognized civil partners and dependants who are granted asylum are not persons from abroad (or persons not treated as in GB for SPC purposes).</w:t>
      </w:r>
    </w:p>
    <w:p w14:paraId="0DA13268" w14:textId="44ABF34C" w:rsidR="0080419D" w:rsidRPr="00D76E85" w:rsidRDefault="0080419D" w:rsidP="001A7B36">
      <w:pPr>
        <w:autoSpaceDE w:val="0"/>
        <w:autoSpaceDN w:val="0"/>
        <w:adjustRightInd w:val="0"/>
        <w:spacing w:before="100" w:beforeAutospacing="1" w:after="100" w:afterAutospacing="1" w:line="360" w:lineRule="auto"/>
        <w:ind w:left="720"/>
        <w:jc w:val="both"/>
        <w:rPr>
          <w:rFonts w:ascii="Calibri Light" w:hAnsi="Calibri Light" w:cs="Calibri Light"/>
          <w:i/>
          <w:iCs/>
          <w:color w:val="323232"/>
        </w:rPr>
      </w:pPr>
      <w:r w:rsidRPr="001A7B36">
        <w:rPr>
          <w:rFonts w:ascii="Calibri Light" w:hAnsi="Calibri Light" w:cs="Calibri Light"/>
          <w:b/>
          <w:bCs/>
          <w:i/>
          <w:iCs/>
          <w:color w:val="323232"/>
        </w:rPr>
        <w:t>073177</w:t>
      </w:r>
      <w:r w:rsidRPr="00D76E85">
        <w:rPr>
          <w:rFonts w:ascii="Calibri Light" w:hAnsi="Calibri Light" w:cs="Calibri Light"/>
          <w:i/>
          <w:iCs/>
          <w:color w:val="323232"/>
        </w:rPr>
        <w:t xml:space="preserve"> The HO may grant humanitarian protection within the immigration rules to persons who have not been recognised as refugees but who are considered likely to face serious harm in their country of origin. As with refugees the family members of a person granted humanitarian protection are allowed to join that person and are granted the same leave. Under EC law common criteria for the identification of persons genuinely in need of international protection are applied across EU Member States</w:t>
      </w:r>
      <w:r w:rsidRPr="00D76E85">
        <w:rPr>
          <w:rFonts w:ascii="Calibri Light" w:hAnsi="Calibri Light" w:cs="Calibri Light"/>
          <w:i/>
          <w:iCs/>
          <w:color w:val="323232"/>
          <w:vertAlign w:val="subscript"/>
        </w:rPr>
        <w:t>1</w:t>
      </w:r>
      <w:r w:rsidRPr="00D76E85">
        <w:rPr>
          <w:rFonts w:ascii="Calibri Light" w:hAnsi="Calibri Light" w:cs="Calibri Light"/>
          <w:i/>
          <w:iCs/>
          <w:color w:val="323232"/>
        </w:rPr>
        <w:t>. A new category of protection is introduced, known as subsidiary protection, which is aligned with the present category of humanitarian protection.</w:t>
      </w:r>
    </w:p>
    <w:p w14:paraId="7C176CCF" w14:textId="77777777" w:rsidR="0080419D" w:rsidRPr="00D76E85" w:rsidRDefault="0080419D" w:rsidP="00D76E85">
      <w:pPr>
        <w:autoSpaceDE w:val="0"/>
        <w:autoSpaceDN w:val="0"/>
        <w:adjustRightInd w:val="0"/>
        <w:spacing w:before="100" w:beforeAutospacing="1" w:after="100" w:afterAutospacing="1" w:line="360" w:lineRule="auto"/>
        <w:jc w:val="right"/>
        <w:rPr>
          <w:rFonts w:ascii="Calibri Light" w:hAnsi="Calibri Light" w:cs="Calibri Light"/>
          <w:i/>
          <w:iCs/>
          <w:color w:val="323232"/>
        </w:rPr>
      </w:pPr>
      <w:r w:rsidRPr="00D76E85">
        <w:rPr>
          <w:rFonts w:ascii="Calibri Light" w:hAnsi="Calibri Light" w:cs="Calibri Light"/>
          <w:i/>
          <w:iCs/>
          <w:color w:val="323232"/>
        </w:rPr>
        <w:t>1 Directive 2004/83/EC</w:t>
      </w:r>
    </w:p>
    <w:p w14:paraId="29B647C6"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b/>
          <w:bCs/>
          <w:i/>
          <w:iCs/>
          <w:color w:val="323232"/>
        </w:rPr>
        <w:t>Discretionary leave</w:t>
      </w:r>
    </w:p>
    <w:p w14:paraId="50EC3319" w14:textId="77777777" w:rsidR="0080419D" w:rsidRPr="00D76E85" w:rsidRDefault="0080419D" w:rsidP="001A7B36">
      <w:pPr>
        <w:autoSpaceDE w:val="0"/>
        <w:autoSpaceDN w:val="0"/>
        <w:adjustRightInd w:val="0"/>
        <w:spacing w:before="100" w:beforeAutospacing="1" w:after="100" w:afterAutospacing="1" w:line="360" w:lineRule="auto"/>
        <w:ind w:left="720"/>
        <w:jc w:val="both"/>
        <w:rPr>
          <w:rFonts w:ascii="Calibri Light" w:hAnsi="Calibri Light" w:cs="Calibri Light"/>
          <w:i/>
          <w:iCs/>
          <w:color w:val="323232"/>
        </w:rPr>
      </w:pPr>
      <w:r w:rsidRPr="001A7B36">
        <w:rPr>
          <w:rFonts w:ascii="Calibri Light" w:hAnsi="Calibri Light" w:cs="Calibri Light"/>
          <w:b/>
          <w:bCs/>
          <w:i/>
          <w:iCs/>
          <w:color w:val="323232"/>
        </w:rPr>
        <w:t xml:space="preserve">073178 </w:t>
      </w:r>
      <w:r w:rsidRPr="00D76E85">
        <w:rPr>
          <w:rFonts w:ascii="Calibri Light" w:hAnsi="Calibri Light" w:cs="Calibri Light"/>
          <w:i/>
          <w:iCs/>
          <w:color w:val="323232"/>
        </w:rPr>
        <w:t>The HO may alternatively grant discretionary leave outside the immigration rules.</w:t>
      </w:r>
    </w:p>
    <w:p w14:paraId="10711A74" w14:textId="77777777" w:rsidR="0080419D" w:rsidRPr="00D76E85" w:rsidRDefault="0080419D" w:rsidP="001A7B36">
      <w:pPr>
        <w:autoSpaceDE w:val="0"/>
        <w:autoSpaceDN w:val="0"/>
        <w:adjustRightInd w:val="0"/>
        <w:spacing w:before="100" w:beforeAutospacing="1" w:after="100" w:afterAutospacing="1" w:line="360" w:lineRule="auto"/>
        <w:ind w:left="720"/>
        <w:jc w:val="both"/>
        <w:rPr>
          <w:rFonts w:ascii="Calibri Light" w:hAnsi="Calibri Light" w:cs="Calibri Light"/>
          <w:i/>
          <w:iCs/>
          <w:color w:val="323232"/>
        </w:rPr>
      </w:pPr>
      <w:r w:rsidRPr="001A7B36">
        <w:rPr>
          <w:rFonts w:ascii="Calibri Light" w:hAnsi="Calibri Light" w:cs="Calibri Light"/>
          <w:b/>
          <w:bCs/>
          <w:i/>
          <w:iCs/>
          <w:color w:val="323232"/>
        </w:rPr>
        <w:t>073179</w:t>
      </w:r>
      <w:r w:rsidRPr="00D76E85">
        <w:rPr>
          <w:rFonts w:ascii="Calibri Light" w:hAnsi="Calibri Light" w:cs="Calibri Light"/>
          <w:i/>
          <w:iCs/>
          <w:color w:val="323232"/>
        </w:rPr>
        <w:t xml:space="preserve"> Humanitarian protection and discretionary leave replaced exceptional leave to enter or remain from 1 April 2003 but there will still be residual cases of exceptional leave to 2007. Whereas indefinite leave to remain gave a right to permanent residence limited leave, humanitarian protection, discretionary leave and exceptional leave do not guarantee that right.</w:t>
      </w:r>
    </w:p>
    <w:p w14:paraId="5E109BD8"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1A7B36">
        <w:rPr>
          <w:rFonts w:ascii="Calibri Light" w:hAnsi="Calibri Light" w:cs="Calibri Light"/>
          <w:b/>
          <w:bCs/>
          <w:i/>
          <w:iCs/>
          <w:color w:val="323232"/>
        </w:rPr>
        <w:lastRenderedPageBreak/>
        <w:t>073180</w:t>
      </w:r>
      <w:r w:rsidRPr="00D76E85">
        <w:rPr>
          <w:rFonts w:ascii="Calibri Light" w:hAnsi="Calibri Light" w:cs="Calibri Light"/>
          <w:i/>
          <w:iCs/>
          <w:color w:val="323232"/>
        </w:rPr>
        <w:t xml:space="preserve"> The HO may refer to</w:t>
      </w:r>
    </w:p>
    <w:p w14:paraId="3E37A727"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b/>
          <w:bCs/>
          <w:i/>
          <w:iCs/>
          <w:color w:val="323232"/>
        </w:rPr>
        <w:t xml:space="preserve">1. </w:t>
      </w:r>
      <w:r w:rsidRPr="00D76E85">
        <w:rPr>
          <w:rFonts w:ascii="Calibri Light" w:hAnsi="Calibri Light" w:cs="Calibri Light"/>
          <w:i/>
          <w:iCs/>
          <w:color w:val="323232"/>
        </w:rPr>
        <w:t xml:space="preserve">limited leave given to refugees </w:t>
      </w:r>
      <w:r w:rsidRPr="00D76E85">
        <w:rPr>
          <w:rFonts w:ascii="Calibri Light" w:hAnsi="Calibri Light" w:cs="Calibri Light"/>
          <w:b/>
          <w:bCs/>
          <w:i/>
          <w:iCs/>
          <w:color w:val="323232"/>
        </w:rPr>
        <w:t>or</w:t>
      </w:r>
    </w:p>
    <w:p w14:paraId="78145C68"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b/>
          <w:bCs/>
          <w:i/>
          <w:iCs/>
          <w:color w:val="323232"/>
        </w:rPr>
        <w:t xml:space="preserve">2. </w:t>
      </w:r>
      <w:r w:rsidRPr="00D76E85">
        <w:rPr>
          <w:rFonts w:ascii="Calibri Light" w:hAnsi="Calibri Light" w:cs="Calibri Light"/>
          <w:i/>
          <w:iCs/>
          <w:color w:val="323232"/>
        </w:rPr>
        <w:t xml:space="preserve">exceptional leave to remain </w:t>
      </w:r>
      <w:r w:rsidRPr="00D76E85">
        <w:rPr>
          <w:rFonts w:ascii="Calibri Light" w:hAnsi="Calibri Light" w:cs="Calibri Light"/>
          <w:b/>
          <w:bCs/>
          <w:i/>
          <w:iCs/>
          <w:color w:val="323232"/>
        </w:rPr>
        <w:t>or</w:t>
      </w:r>
    </w:p>
    <w:p w14:paraId="4029E86F"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b/>
          <w:bCs/>
          <w:i/>
          <w:iCs/>
          <w:color w:val="323232"/>
        </w:rPr>
        <w:t xml:space="preserve">3. </w:t>
      </w:r>
      <w:r w:rsidRPr="00D76E85">
        <w:rPr>
          <w:rFonts w:ascii="Calibri Light" w:hAnsi="Calibri Light" w:cs="Calibri Light"/>
          <w:i/>
          <w:iCs/>
          <w:color w:val="323232"/>
        </w:rPr>
        <w:t xml:space="preserve">leave to remain on an exceptional basis </w:t>
      </w:r>
      <w:r w:rsidRPr="00D76E85">
        <w:rPr>
          <w:rFonts w:ascii="Calibri Light" w:hAnsi="Calibri Light" w:cs="Calibri Light"/>
          <w:b/>
          <w:bCs/>
          <w:i/>
          <w:iCs/>
          <w:color w:val="323232"/>
        </w:rPr>
        <w:t>or</w:t>
      </w:r>
    </w:p>
    <w:p w14:paraId="22C6BE79" w14:textId="77777777" w:rsidR="0080419D" w:rsidRPr="00D76E85" w:rsidRDefault="0080419D" w:rsidP="00D76E85">
      <w:pPr>
        <w:autoSpaceDE w:val="0"/>
        <w:autoSpaceDN w:val="0"/>
        <w:adjustRightInd w:val="0"/>
        <w:spacing w:before="100" w:beforeAutospacing="1" w:after="100" w:afterAutospacing="1" w:line="360" w:lineRule="auto"/>
        <w:ind w:firstLine="720"/>
        <w:rPr>
          <w:rFonts w:ascii="Calibri Light" w:hAnsi="Calibri Light" w:cs="Calibri Light"/>
          <w:i/>
          <w:iCs/>
          <w:color w:val="323232"/>
        </w:rPr>
      </w:pPr>
      <w:r w:rsidRPr="00D76E85">
        <w:rPr>
          <w:rFonts w:ascii="Calibri Light" w:hAnsi="Calibri Light" w:cs="Calibri Light"/>
          <w:b/>
          <w:bCs/>
          <w:i/>
          <w:iCs/>
          <w:color w:val="323232"/>
        </w:rPr>
        <w:t xml:space="preserve">4. </w:t>
      </w:r>
      <w:r w:rsidRPr="00D76E85">
        <w:rPr>
          <w:rFonts w:ascii="Calibri Light" w:hAnsi="Calibri Light" w:cs="Calibri Light"/>
          <w:i/>
          <w:iCs/>
          <w:color w:val="323232"/>
        </w:rPr>
        <w:t xml:space="preserve">humanitarian protection </w:t>
      </w:r>
      <w:r w:rsidRPr="00D76E85">
        <w:rPr>
          <w:rFonts w:ascii="Calibri Light" w:hAnsi="Calibri Light" w:cs="Calibri Light"/>
          <w:b/>
          <w:bCs/>
          <w:i/>
          <w:iCs/>
          <w:color w:val="323232"/>
        </w:rPr>
        <w:t>or</w:t>
      </w:r>
    </w:p>
    <w:p w14:paraId="3D85DAC2" w14:textId="77777777" w:rsidR="0080419D" w:rsidRPr="00D76E85" w:rsidRDefault="0080419D" w:rsidP="001A7B36">
      <w:pPr>
        <w:autoSpaceDE w:val="0"/>
        <w:autoSpaceDN w:val="0"/>
        <w:adjustRightInd w:val="0"/>
        <w:spacing w:before="100" w:beforeAutospacing="1" w:after="100" w:afterAutospacing="1" w:line="360" w:lineRule="auto"/>
        <w:ind w:firstLine="720"/>
        <w:jc w:val="both"/>
        <w:rPr>
          <w:rFonts w:ascii="Calibri Light" w:hAnsi="Calibri Light" w:cs="Calibri Light"/>
          <w:i/>
          <w:iCs/>
          <w:color w:val="323232"/>
        </w:rPr>
      </w:pPr>
      <w:r w:rsidRPr="00D76E85">
        <w:rPr>
          <w:rFonts w:ascii="Calibri Light" w:hAnsi="Calibri Light" w:cs="Calibri Light"/>
          <w:b/>
          <w:bCs/>
          <w:i/>
          <w:iCs/>
          <w:color w:val="323232"/>
        </w:rPr>
        <w:t xml:space="preserve">5. </w:t>
      </w:r>
      <w:r w:rsidRPr="00D76E85">
        <w:rPr>
          <w:rFonts w:ascii="Calibri Light" w:hAnsi="Calibri Light" w:cs="Calibri Light"/>
          <w:i/>
          <w:iCs/>
          <w:color w:val="323232"/>
        </w:rPr>
        <w:t>discretionary leave.</w:t>
      </w:r>
    </w:p>
    <w:p w14:paraId="3F3C69BF" w14:textId="53262429" w:rsidR="0080419D" w:rsidRPr="00D76E85" w:rsidRDefault="0080419D" w:rsidP="001A7B36">
      <w:pPr>
        <w:pStyle w:val="NormalWeb"/>
        <w:spacing w:line="360" w:lineRule="auto"/>
        <w:ind w:left="567"/>
        <w:jc w:val="both"/>
        <w:rPr>
          <w:rFonts w:ascii="Calibri Light" w:hAnsi="Calibri Light" w:cs="Calibri Light"/>
          <w:b/>
          <w:bCs/>
          <w:i/>
          <w:iCs/>
        </w:rPr>
      </w:pPr>
      <w:r w:rsidRPr="00D76E85">
        <w:rPr>
          <w:rFonts w:ascii="Calibri Light" w:hAnsi="Calibri Light" w:cs="Calibri Light"/>
          <w:b/>
          <w:bCs/>
          <w:i/>
          <w:iCs/>
          <w:color w:val="323232"/>
        </w:rPr>
        <w:t>A claimant given one of the above is not a person from abroad (or a person not treated as in GB for SPC purposes) for as long as the leave lasts, including periods when he/she has applied in time for an extension of leave.</w:t>
      </w:r>
    </w:p>
    <w:p w14:paraId="78F46A06" w14:textId="324BFEC2" w:rsidR="00EF105E" w:rsidRPr="000550E0" w:rsidRDefault="00044D3F" w:rsidP="005072F2">
      <w:pPr>
        <w:pStyle w:val="NormalWeb"/>
        <w:spacing w:before="120" w:line="360" w:lineRule="auto"/>
        <w:jc w:val="right"/>
        <w:rPr>
          <w:rStyle w:val="Strong"/>
          <w:rFonts w:ascii="Calibri Light" w:hAnsi="Calibri Light" w:cs="Calibri Light"/>
          <w:b w:val="0"/>
          <w:bCs w:val="0"/>
          <w:iCs/>
          <w:szCs w:val="22"/>
        </w:rPr>
      </w:pPr>
      <w:r w:rsidRPr="000550E0">
        <w:rPr>
          <w:rStyle w:val="Strong"/>
          <w:rFonts w:ascii="Calibri Light" w:hAnsi="Calibri Light" w:cs="Calibri Light"/>
          <w:b w:val="0"/>
          <w:bCs w:val="0"/>
          <w:iCs/>
          <w:szCs w:val="22"/>
        </w:rPr>
        <w:t>(Emphasis added)</w:t>
      </w:r>
    </w:p>
    <w:p w14:paraId="144975D2" w14:textId="77777777" w:rsidR="0098214C" w:rsidRPr="001B30E3" w:rsidRDefault="0098214C" w:rsidP="001B30E3">
      <w:pPr>
        <w:pStyle w:val="ListParagraph"/>
        <w:spacing w:before="120" w:beforeAutospacing="1" w:after="100" w:afterAutospacing="1" w:line="360" w:lineRule="auto"/>
        <w:ind w:left="0"/>
        <w:contextualSpacing w:val="0"/>
        <w:rPr>
          <w:rStyle w:val="Strong"/>
          <w:rFonts w:ascii="Calibri Light" w:hAnsi="Calibri Light" w:cs="Calibri Light"/>
          <w:b w:val="0"/>
          <w:bCs w:val="0"/>
          <w:iCs/>
          <w:vanish/>
          <w:szCs w:val="22"/>
        </w:rPr>
      </w:pPr>
    </w:p>
    <w:p w14:paraId="0209E6CF" w14:textId="37DFC2E4" w:rsidR="0098214C" w:rsidRPr="000550E0" w:rsidRDefault="00C2306C" w:rsidP="001B30E3">
      <w:pPr>
        <w:pStyle w:val="NormalWeb"/>
        <w:numPr>
          <w:ilvl w:val="0"/>
          <w:numId w:val="27"/>
        </w:numPr>
        <w:spacing w:before="120" w:line="360" w:lineRule="auto"/>
        <w:rPr>
          <w:rFonts w:ascii="Calibri Light" w:hAnsi="Calibri Light" w:cs="Calibri Light"/>
          <w:iCs/>
          <w:szCs w:val="22"/>
        </w:rPr>
      </w:pPr>
      <w:r w:rsidRPr="000550E0">
        <w:rPr>
          <w:rFonts w:ascii="Calibri Light" w:hAnsi="Calibri Light" w:cs="Calibri Light"/>
          <w:iCs/>
          <w:szCs w:val="22"/>
        </w:rPr>
        <w:t>Where publi</w:t>
      </w:r>
      <w:r w:rsidR="009C28AA" w:rsidRPr="000550E0">
        <w:rPr>
          <w:rFonts w:ascii="Calibri Light" w:hAnsi="Calibri Light" w:cs="Calibri Light"/>
          <w:iCs/>
          <w:szCs w:val="22"/>
        </w:rPr>
        <w:t>shed policy exists, there is a public law</w:t>
      </w:r>
      <w:r w:rsidR="00C3587F" w:rsidRPr="000550E0">
        <w:rPr>
          <w:rFonts w:ascii="Calibri Light" w:hAnsi="Calibri Light" w:cs="Calibri Light"/>
          <w:iCs/>
          <w:szCs w:val="22"/>
        </w:rPr>
        <w:t xml:space="preserve"> for </w:t>
      </w:r>
      <w:r w:rsidR="009C28AA" w:rsidRPr="000550E0">
        <w:rPr>
          <w:rFonts w:ascii="Calibri Light" w:hAnsi="Calibri Light" w:cs="Calibri Light"/>
          <w:iCs/>
          <w:szCs w:val="22"/>
        </w:rPr>
        <w:t>duty</w:t>
      </w:r>
      <w:r w:rsidR="006C23AF" w:rsidRPr="000550E0">
        <w:rPr>
          <w:rFonts w:ascii="Calibri Light" w:hAnsi="Calibri Light" w:cs="Calibri Light"/>
          <w:iCs/>
          <w:szCs w:val="22"/>
        </w:rPr>
        <w:t xml:space="preserve"> for decision-makers</w:t>
      </w:r>
      <w:r w:rsidR="009C28AA" w:rsidRPr="000550E0">
        <w:rPr>
          <w:rFonts w:ascii="Calibri Light" w:hAnsi="Calibri Light" w:cs="Calibri Light"/>
          <w:iCs/>
          <w:szCs w:val="22"/>
        </w:rPr>
        <w:t xml:space="preserve"> to follow it</w:t>
      </w:r>
      <w:r w:rsidR="006C23AF" w:rsidRPr="000550E0">
        <w:rPr>
          <w:rFonts w:ascii="Calibri Light" w:hAnsi="Calibri Light" w:cs="Calibri Light"/>
          <w:iCs/>
          <w:szCs w:val="22"/>
        </w:rPr>
        <w:t xml:space="preserve">, </w:t>
      </w:r>
      <w:r w:rsidR="00C3587F" w:rsidRPr="000550E0">
        <w:rPr>
          <w:rFonts w:ascii="Calibri Light" w:hAnsi="Calibri Light" w:cs="Calibri Light"/>
          <w:iCs/>
          <w:szCs w:val="22"/>
        </w:rPr>
        <w:t>as</w:t>
      </w:r>
      <w:r w:rsidR="007B1858" w:rsidRPr="000550E0">
        <w:rPr>
          <w:rFonts w:ascii="Calibri Light" w:hAnsi="Calibri Light" w:cs="Calibri Light"/>
          <w:iCs/>
          <w:szCs w:val="22"/>
        </w:rPr>
        <w:t xml:space="preserve"> held by </w:t>
      </w:r>
      <w:r w:rsidR="00C3587F" w:rsidRPr="000550E0">
        <w:rPr>
          <w:rFonts w:ascii="Calibri Light" w:hAnsi="Calibri Light" w:cs="Calibri Light"/>
          <w:iCs/>
          <w:szCs w:val="22"/>
        </w:rPr>
        <w:t xml:space="preserve">Lord Dyson </w:t>
      </w:r>
      <w:r w:rsidR="007B1858" w:rsidRPr="000550E0">
        <w:rPr>
          <w:rFonts w:ascii="Calibri Light" w:hAnsi="Calibri Light" w:cs="Calibri Light"/>
          <w:iCs/>
          <w:szCs w:val="22"/>
        </w:rPr>
        <w:t>in</w:t>
      </w:r>
      <w:r w:rsidR="00C3587F" w:rsidRPr="000550E0">
        <w:rPr>
          <w:rFonts w:ascii="Calibri Light" w:hAnsi="Calibri Light" w:cs="Calibri Light"/>
          <w:iCs/>
          <w:szCs w:val="22"/>
        </w:rPr>
        <w:t xml:space="preserve"> </w:t>
      </w:r>
      <w:r w:rsidR="0098214C" w:rsidRPr="000550E0">
        <w:rPr>
          <w:rFonts w:ascii="Calibri Light" w:hAnsi="Calibri Light" w:cs="Calibri Light"/>
          <w:i/>
          <w:iCs/>
          <w:szCs w:val="22"/>
        </w:rPr>
        <w:t>R (Lumba) v SSHD</w:t>
      </w:r>
      <w:r w:rsidR="0098214C" w:rsidRPr="000550E0">
        <w:rPr>
          <w:rFonts w:ascii="Calibri Light" w:hAnsi="Calibri Light" w:cs="Calibri Light"/>
          <w:iCs/>
          <w:szCs w:val="22"/>
        </w:rPr>
        <w:t xml:space="preserve"> [2011] UKSC 12 at [26]:</w:t>
      </w:r>
    </w:p>
    <w:p w14:paraId="50E83EA8" w14:textId="77777777" w:rsidR="0098214C" w:rsidRPr="000550E0" w:rsidRDefault="0098214C" w:rsidP="005072F2">
      <w:pPr>
        <w:pStyle w:val="NormalWeb"/>
        <w:spacing w:before="120" w:line="360" w:lineRule="auto"/>
        <w:ind w:left="567"/>
        <w:rPr>
          <w:rFonts w:ascii="Calibri Light" w:hAnsi="Calibri Light" w:cs="Calibri Light"/>
          <w:iCs/>
          <w:szCs w:val="22"/>
        </w:rPr>
      </w:pPr>
      <w:r w:rsidRPr="000550E0">
        <w:rPr>
          <w:rFonts w:ascii="Calibri Light" w:hAnsi="Calibri Light" w:cs="Calibri Light"/>
          <w:iCs/>
          <w:szCs w:val="22"/>
        </w:rPr>
        <w:t>“</w:t>
      </w:r>
      <w:r w:rsidRPr="000550E0">
        <w:rPr>
          <w:rFonts w:ascii="Calibri Light" w:hAnsi="Calibri Light" w:cs="Calibri Light"/>
          <w:i/>
          <w:iCs/>
          <w:szCs w:val="22"/>
        </w:rPr>
        <w:t>a decision-maker must follow his published policy … unless there are good reasons for not doing so</w:t>
      </w:r>
      <w:r w:rsidRPr="000550E0">
        <w:rPr>
          <w:rFonts w:ascii="Calibri Light" w:hAnsi="Calibri Light" w:cs="Calibri Light"/>
          <w:iCs/>
          <w:szCs w:val="22"/>
        </w:rPr>
        <w:t>.”</w:t>
      </w:r>
    </w:p>
    <w:p w14:paraId="7D8A2F44" w14:textId="2C7AE5B0" w:rsidR="00E43702" w:rsidRPr="000550E0" w:rsidRDefault="00EF105E" w:rsidP="005072F2">
      <w:pPr>
        <w:pStyle w:val="NormalWeb"/>
        <w:spacing w:before="120" w:line="360" w:lineRule="auto"/>
        <w:ind w:left="-567"/>
        <w:jc w:val="both"/>
        <w:rPr>
          <w:rStyle w:val="Strong"/>
          <w:rFonts w:ascii="Calibri Light" w:hAnsi="Calibri Light" w:cs="Calibri Light"/>
          <w:iCs/>
          <w:u w:val="single"/>
        </w:rPr>
      </w:pPr>
      <w:r w:rsidRPr="000550E0">
        <w:rPr>
          <w:rStyle w:val="Strong"/>
          <w:rFonts w:ascii="Calibri Light" w:hAnsi="Calibri Light" w:cs="Calibri Light"/>
          <w:iCs/>
          <w:u w:val="single"/>
        </w:rPr>
        <w:t>B</w:t>
      </w:r>
      <w:r w:rsidR="00E43702" w:rsidRPr="000550E0">
        <w:rPr>
          <w:rStyle w:val="Strong"/>
          <w:rFonts w:ascii="Calibri Light" w:hAnsi="Calibri Light" w:cs="Calibri Light"/>
          <w:iCs/>
          <w:u w:val="single"/>
        </w:rPr>
        <w:t xml:space="preserve">. </w:t>
      </w:r>
      <w:commentRangeStart w:id="6"/>
      <w:r w:rsidR="00E43702" w:rsidRPr="000550E0">
        <w:rPr>
          <w:rStyle w:val="Strong"/>
          <w:rFonts w:ascii="Calibri Light" w:hAnsi="Calibri Light" w:cs="Calibri Light"/>
          <w:iCs/>
          <w:u w:val="single"/>
        </w:rPr>
        <w:t xml:space="preserve">‘Closing’ claims </w:t>
      </w:r>
      <w:commentRangeEnd w:id="6"/>
      <w:r w:rsidR="003F483D">
        <w:rPr>
          <w:rStyle w:val="CommentReference"/>
        </w:rPr>
        <w:commentReference w:id="6"/>
      </w:r>
      <w:r w:rsidR="00E43702" w:rsidRPr="000550E0">
        <w:rPr>
          <w:rStyle w:val="Strong"/>
          <w:rFonts w:ascii="Calibri Light" w:hAnsi="Calibri Light" w:cs="Calibri Light"/>
          <w:iCs/>
          <w:u w:val="single"/>
        </w:rPr>
        <w:t>and appeal rights</w:t>
      </w:r>
    </w:p>
    <w:p w14:paraId="39443778" w14:textId="0A3BCE7F" w:rsidR="00E43702" w:rsidRPr="000550E0" w:rsidRDefault="00E43702" w:rsidP="001B30E3">
      <w:pPr>
        <w:pStyle w:val="NormalWeb"/>
        <w:numPr>
          <w:ilvl w:val="0"/>
          <w:numId w:val="27"/>
        </w:numPr>
        <w:spacing w:before="120" w:line="360" w:lineRule="auto"/>
        <w:jc w:val="both"/>
        <w:rPr>
          <w:rFonts w:ascii="Calibri Light" w:hAnsi="Calibri Light" w:cs="Calibri Light"/>
          <w:b/>
          <w:bCs/>
          <w:i/>
          <w:u w:val="single"/>
        </w:rPr>
      </w:pPr>
      <w:r w:rsidRPr="000550E0">
        <w:rPr>
          <w:rFonts w:ascii="Calibri Light" w:hAnsi="Calibri Light" w:cs="Calibri Light"/>
          <w:shd w:val="clear" w:color="auto" w:fill="FFFFFF"/>
        </w:rPr>
        <w:t>Under section 8(1)(a) of the Social Security Act 1998 (“</w:t>
      </w:r>
      <w:r w:rsidRPr="001A7B36">
        <w:rPr>
          <w:rFonts w:ascii="Calibri Light" w:hAnsi="Calibri Light" w:cs="Calibri Light"/>
          <w:b/>
          <w:bCs/>
          <w:shd w:val="clear" w:color="auto" w:fill="FFFFFF"/>
        </w:rPr>
        <w:t>SSA</w:t>
      </w:r>
      <w:r w:rsidR="00717F86" w:rsidRPr="000550E0">
        <w:rPr>
          <w:rFonts w:ascii="Calibri Light" w:hAnsi="Calibri Light" w:cs="Calibri Light"/>
          <w:shd w:val="clear" w:color="auto" w:fill="FFFFFF"/>
        </w:rPr>
        <w:t>”</w:t>
      </w:r>
      <w:r w:rsidRPr="000550E0">
        <w:rPr>
          <w:rFonts w:ascii="Calibri Light" w:hAnsi="Calibri Light" w:cs="Calibri Light"/>
          <w:shd w:val="clear" w:color="auto" w:fill="FFFFFF"/>
        </w:rPr>
        <w:t>) a decision maker must decide whether to make an award of benefit in respect of a claim made for that benefit:</w:t>
      </w:r>
    </w:p>
    <w:p w14:paraId="0910C280" w14:textId="77777777" w:rsidR="00E43702" w:rsidRPr="000550E0" w:rsidRDefault="00E43702" w:rsidP="005072F2">
      <w:pPr>
        <w:pStyle w:val="Heading5"/>
        <w:shd w:val="clear" w:color="auto" w:fill="FFFFFF"/>
        <w:spacing w:before="0" w:beforeAutospacing="0" w:after="120" w:afterAutospacing="0" w:line="360" w:lineRule="auto"/>
        <w:ind w:left="567"/>
        <w:rPr>
          <w:rFonts w:ascii="Calibri Light" w:hAnsi="Calibri Light" w:cs="Calibri Light"/>
          <w:i/>
          <w:color w:val="000000"/>
          <w:sz w:val="24"/>
          <w:szCs w:val="24"/>
        </w:rPr>
      </w:pPr>
      <w:r w:rsidRPr="000550E0">
        <w:rPr>
          <w:rStyle w:val="legds"/>
          <w:rFonts w:ascii="Calibri Light" w:hAnsi="Calibri Light" w:cs="Calibri Light"/>
          <w:i/>
          <w:color w:val="000000"/>
          <w:sz w:val="24"/>
          <w:szCs w:val="24"/>
        </w:rPr>
        <w:t>Decisions by Secretary of State</w:t>
      </w:r>
    </w:p>
    <w:p w14:paraId="63025C0D" w14:textId="77777777" w:rsidR="00E43702" w:rsidRPr="00D76E85" w:rsidRDefault="00E43702" w:rsidP="005072F2">
      <w:pPr>
        <w:pStyle w:val="legclearfix"/>
        <w:shd w:val="clear" w:color="auto" w:fill="FFFFFF"/>
        <w:spacing w:before="0" w:beforeAutospacing="0" w:after="120" w:afterAutospacing="0" w:line="360" w:lineRule="auto"/>
        <w:ind w:left="567"/>
        <w:rPr>
          <w:rFonts w:ascii="Calibri Light" w:hAnsi="Calibri Light" w:cs="Calibri Light"/>
          <w:i/>
          <w:color w:val="000000"/>
          <w:lang w:val="en-GB"/>
        </w:rPr>
      </w:pPr>
      <w:r w:rsidRPr="00D76E85">
        <w:rPr>
          <w:rStyle w:val="legds"/>
          <w:rFonts w:ascii="Calibri Light" w:hAnsi="Calibri Light" w:cs="Calibri Light"/>
          <w:b/>
          <w:bCs/>
          <w:i/>
          <w:color w:val="000000"/>
          <w:lang w:val="en-GB"/>
        </w:rPr>
        <w:t>8.</w:t>
      </w:r>
      <w:r w:rsidRPr="00D76E85">
        <w:rPr>
          <w:rFonts w:ascii="Calibri Light" w:hAnsi="Calibri Light" w:cs="Calibri Light"/>
          <w:i/>
          <w:lang w:val="en-GB"/>
        </w:rPr>
        <w:t xml:space="preserve"> —</w:t>
      </w:r>
      <w:r w:rsidRPr="00D76E85">
        <w:rPr>
          <w:rStyle w:val="legds"/>
          <w:rFonts w:ascii="Calibri Light" w:hAnsi="Calibri Light" w:cs="Calibri Light"/>
          <w:i/>
          <w:color w:val="000000"/>
          <w:lang w:val="en-GB"/>
        </w:rPr>
        <w:t xml:space="preserve"> (1) Subject to the provisions of this Chapter, it shall be for the Secretary of State—</w:t>
      </w:r>
    </w:p>
    <w:p w14:paraId="6C92375C" w14:textId="77777777" w:rsidR="00E43702" w:rsidRPr="00D76E85" w:rsidRDefault="00E43702" w:rsidP="00B25B81">
      <w:pPr>
        <w:pStyle w:val="legclearfix"/>
        <w:shd w:val="clear" w:color="auto" w:fill="FFFFFF"/>
        <w:spacing w:before="0" w:beforeAutospacing="0" w:after="120" w:afterAutospacing="0" w:line="360" w:lineRule="auto"/>
        <w:ind w:left="1440"/>
        <w:rPr>
          <w:rFonts w:ascii="Calibri Light" w:hAnsi="Calibri Light" w:cs="Calibri Light"/>
          <w:i/>
          <w:color w:val="000000"/>
          <w:lang w:val="en-GB"/>
        </w:rPr>
      </w:pPr>
      <w:r w:rsidRPr="00D76E85">
        <w:rPr>
          <w:rStyle w:val="legds"/>
          <w:rFonts w:ascii="Calibri Light" w:hAnsi="Calibri Light" w:cs="Calibri Light"/>
          <w:i/>
          <w:color w:val="000000"/>
          <w:lang w:val="en-GB"/>
        </w:rPr>
        <w:t>(a) to decide any claim for a relevant benefit;</w:t>
      </w:r>
    </w:p>
    <w:p w14:paraId="4062C00E" w14:textId="77777777" w:rsidR="00E43702" w:rsidRPr="000550E0" w:rsidRDefault="00E43702" w:rsidP="001B30E3">
      <w:pPr>
        <w:pStyle w:val="NormalWeb"/>
        <w:numPr>
          <w:ilvl w:val="0"/>
          <w:numId w:val="27"/>
        </w:numPr>
        <w:spacing w:before="120" w:line="360" w:lineRule="auto"/>
        <w:jc w:val="both"/>
        <w:rPr>
          <w:rFonts w:ascii="Calibri Light" w:hAnsi="Calibri Light" w:cs="Calibri Light"/>
          <w:b/>
          <w:bCs/>
          <w:i/>
          <w:u w:val="single"/>
        </w:rPr>
      </w:pPr>
      <w:r w:rsidRPr="000550E0">
        <w:rPr>
          <w:rFonts w:ascii="Calibri Light" w:hAnsi="Calibri Light" w:cs="Calibri Light"/>
          <w:shd w:val="clear" w:color="auto" w:fill="FFFFFF"/>
        </w:rPr>
        <w:lastRenderedPageBreak/>
        <w:t xml:space="preserve">In situations where the decision maker needs to decide whether something constitutes a claim, or whether something is a ‘defective’ claim, that decision is also made under s. 8(1)(a) SSA. </w:t>
      </w:r>
    </w:p>
    <w:p w14:paraId="276EA7D6" w14:textId="77777777" w:rsidR="00E43702" w:rsidRPr="000550E0" w:rsidRDefault="00E43702" w:rsidP="001B30E3">
      <w:pPr>
        <w:pStyle w:val="NormalWeb"/>
        <w:numPr>
          <w:ilvl w:val="0"/>
          <w:numId w:val="27"/>
        </w:numPr>
        <w:spacing w:before="120" w:line="360" w:lineRule="auto"/>
        <w:jc w:val="both"/>
        <w:rPr>
          <w:rFonts w:ascii="Calibri Light" w:hAnsi="Calibri Light" w:cs="Calibri Light"/>
          <w:b/>
          <w:bCs/>
          <w:i/>
          <w:u w:val="single"/>
        </w:rPr>
      </w:pPr>
      <w:r w:rsidRPr="000550E0">
        <w:rPr>
          <w:rFonts w:ascii="Calibri Light" w:hAnsi="Calibri Light" w:cs="Calibri Light"/>
          <w:shd w:val="clear" w:color="auto" w:fill="FFFFFF"/>
        </w:rPr>
        <w:t>Decisions made under s. 8(1)(a) SSA carry a right of appeal under s. 12 SSA:</w:t>
      </w:r>
    </w:p>
    <w:p w14:paraId="5B2992E9" w14:textId="77777777" w:rsidR="00E43702" w:rsidRPr="000550E0" w:rsidRDefault="00E43702" w:rsidP="005072F2">
      <w:pPr>
        <w:pStyle w:val="NoSpacing"/>
        <w:spacing w:line="360" w:lineRule="auto"/>
        <w:ind w:left="567"/>
        <w:rPr>
          <w:rFonts w:ascii="Calibri Light" w:hAnsi="Calibri Light" w:cs="Calibri Light"/>
          <w:b/>
          <w:i/>
        </w:rPr>
      </w:pPr>
      <w:r w:rsidRPr="000550E0">
        <w:rPr>
          <w:rFonts w:ascii="Calibri Light" w:hAnsi="Calibri Light" w:cs="Calibri Light"/>
          <w:b/>
          <w:i/>
        </w:rPr>
        <w:t>Appeal to First Tier Tribunal</w:t>
      </w:r>
    </w:p>
    <w:p w14:paraId="64F5CA23" w14:textId="77777777" w:rsidR="00E43702" w:rsidRPr="000550E0" w:rsidRDefault="00E43702" w:rsidP="005072F2">
      <w:pPr>
        <w:pStyle w:val="NoSpacing"/>
        <w:spacing w:line="360" w:lineRule="auto"/>
        <w:ind w:left="567"/>
        <w:rPr>
          <w:rFonts w:ascii="Calibri Light" w:hAnsi="Calibri Light" w:cs="Calibri Light"/>
          <w:i/>
        </w:rPr>
      </w:pPr>
      <w:r w:rsidRPr="000550E0">
        <w:rPr>
          <w:rFonts w:ascii="Calibri Light" w:hAnsi="Calibri Light" w:cs="Calibri Light"/>
          <w:b/>
          <w:bCs/>
          <w:i/>
        </w:rPr>
        <w:t>12</w:t>
      </w:r>
      <w:r w:rsidRPr="000550E0">
        <w:rPr>
          <w:rFonts w:ascii="Calibri Light" w:hAnsi="Calibri Light" w:cs="Calibri Light"/>
          <w:i/>
        </w:rPr>
        <w:t xml:space="preserve">.—(1) This section applies to any decision of the Secretary of State under section 8 or 10 above (whether as originally made or as revised under section 9 above) which– </w:t>
      </w:r>
    </w:p>
    <w:p w14:paraId="44588438" w14:textId="77777777" w:rsidR="00E43702" w:rsidRPr="000550E0" w:rsidRDefault="00E43702" w:rsidP="005072F2">
      <w:pPr>
        <w:pStyle w:val="NormalWeb"/>
        <w:spacing w:before="120" w:line="360" w:lineRule="auto"/>
        <w:ind w:left="1134"/>
        <w:jc w:val="both"/>
        <w:rPr>
          <w:rFonts w:ascii="Calibri Light" w:hAnsi="Calibri Light" w:cs="Calibri Light"/>
          <w:i/>
        </w:rPr>
      </w:pPr>
      <w:r w:rsidRPr="000550E0">
        <w:rPr>
          <w:rFonts w:ascii="Calibri Light" w:hAnsi="Calibri Light" w:cs="Calibri Light"/>
          <w:i/>
        </w:rPr>
        <w:t xml:space="preserve">(a) is made on a claim for, or on an award of, a relevant benefit, and does not fall within Schedule 2 to this Act; or </w:t>
      </w:r>
    </w:p>
    <w:p w14:paraId="12D53A94" w14:textId="77777777" w:rsidR="00E43702" w:rsidRPr="000550E0" w:rsidRDefault="00E43702" w:rsidP="005072F2">
      <w:pPr>
        <w:pStyle w:val="NormalWeb"/>
        <w:spacing w:before="120" w:line="360" w:lineRule="auto"/>
        <w:ind w:left="1134"/>
        <w:jc w:val="both"/>
        <w:rPr>
          <w:rFonts w:ascii="Calibri Light" w:hAnsi="Calibri Light" w:cs="Calibri Light"/>
          <w:i/>
        </w:rPr>
      </w:pPr>
      <w:r w:rsidRPr="000550E0">
        <w:rPr>
          <w:rFonts w:ascii="Calibri Light" w:hAnsi="Calibri Light" w:cs="Calibri Light"/>
          <w:i/>
        </w:rPr>
        <w:t xml:space="preserve">(b) is made otherwise than on such a claim or </w:t>
      </w:r>
      <w:proofErr w:type="gramStart"/>
      <w:r w:rsidRPr="000550E0">
        <w:rPr>
          <w:rFonts w:ascii="Calibri Light" w:hAnsi="Calibri Light" w:cs="Calibri Light"/>
          <w:i/>
        </w:rPr>
        <w:t>award, and</w:t>
      </w:r>
      <w:proofErr w:type="gramEnd"/>
      <w:r w:rsidRPr="000550E0">
        <w:rPr>
          <w:rFonts w:ascii="Calibri Light" w:hAnsi="Calibri Light" w:cs="Calibri Light"/>
          <w:i/>
        </w:rPr>
        <w:t xml:space="preserve"> falls within Schedule 3 to this Act.</w:t>
      </w:r>
    </w:p>
    <w:p w14:paraId="1934F844" w14:textId="20A1CB5A" w:rsidR="00E43702" w:rsidRPr="000550E0" w:rsidRDefault="00717F86" w:rsidP="001A7B36">
      <w:pPr>
        <w:pStyle w:val="NormalWeb"/>
        <w:numPr>
          <w:ilvl w:val="0"/>
          <w:numId w:val="27"/>
        </w:numPr>
        <w:spacing w:before="120" w:line="360" w:lineRule="auto"/>
        <w:jc w:val="both"/>
        <w:rPr>
          <w:rFonts w:ascii="Calibri Light" w:hAnsi="Calibri Light" w:cs="Calibri Light"/>
        </w:rPr>
      </w:pPr>
      <w:bookmarkStart w:id="7" w:name="_Hlk168415065"/>
      <w:r w:rsidRPr="000550E0">
        <w:rPr>
          <w:rFonts w:ascii="Calibri Light" w:hAnsi="Calibri Light" w:cs="Calibri Light"/>
        </w:rPr>
        <w:t>SSWP</w:t>
      </w:r>
      <w:r w:rsidR="00E43702" w:rsidRPr="000550E0">
        <w:rPr>
          <w:rFonts w:ascii="Calibri Light" w:hAnsi="Calibri Light" w:cs="Calibri Light"/>
        </w:rPr>
        <w:t xml:space="preserve">’s </w:t>
      </w:r>
      <w:r w:rsidR="00C91063">
        <w:rPr>
          <w:rFonts w:ascii="Calibri Light" w:hAnsi="Calibri Light" w:cs="Calibri Light"/>
        </w:rPr>
        <w:t xml:space="preserve">guidance </w:t>
      </w:r>
      <w:r w:rsidR="00C91063" w:rsidRPr="00D76E85">
        <w:rPr>
          <w:rFonts w:ascii="Calibri Light" w:hAnsi="Calibri Light" w:cs="Calibri Light"/>
        </w:rPr>
        <w:t>DMG</w:t>
      </w:r>
      <w:r w:rsidR="00C91063" w:rsidRPr="00C91063">
        <w:rPr>
          <w:rFonts w:ascii="Calibri Light" w:hAnsi="Calibri Light" w:cs="Calibri Light"/>
        </w:rPr>
        <w:t xml:space="preserve"> </w:t>
      </w:r>
      <w:r w:rsidR="001F1BAD">
        <w:rPr>
          <w:rFonts w:ascii="Calibri Light" w:hAnsi="Calibri Light" w:cs="Calibri Light"/>
        </w:rPr>
        <w:t xml:space="preserve"> Volume 1 </w:t>
      </w:r>
      <w:r w:rsidR="00E43702" w:rsidRPr="000550E0">
        <w:rPr>
          <w:rFonts w:ascii="Calibri Light" w:hAnsi="Calibri Light" w:cs="Calibri Light"/>
        </w:rPr>
        <w:t xml:space="preserve">Chapter 1  </w:t>
      </w:r>
      <w:r w:rsidR="001F1BAD">
        <w:rPr>
          <w:rFonts w:ascii="Calibri Light" w:hAnsi="Calibri Light" w:cs="Calibri Light"/>
        </w:rPr>
        <w:t>‘</w:t>
      </w:r>
      <w:r w:rsidR="001F1BAD" w:rsidRPr="001F1BAD">
        <w:rPr>
          <w:rFonts w:ascii="Calibri Light" w:hAnsi="Calibri Light" w:cs="Calibri Light"/>
        </w:rPr>
        <w:t>Principles of Decision Making and Evidence</w:t>
      </w:r>
      <w:r w:rsidR="001F1BAD">
        <w:rPr>
          <w:rFonts w:ascii="Calibri Light" w:hAnsi="Calibri Light" w:cs="Calibri Light"/>
        </w:rPr>
        <w:t>’</w:t>
      </w:r>
      <w:bookmarkEnd w:id="7"/>
      <w:r w:rsidR="00E43702" w:rsidRPr="000550E0">
        <w:rPr>
          <w:rFonts w:ascii="Calibri Light" w:hAnsi="Calibri Light" w:cs="Calibri Light"/>
        </w:rPr>
        <w:t xml:space="preserve"> confirms a decision on a claim carries a right of appeal:</w:t>
      </w:r>
    </w:p>
    <w:p w14:paraId="3408777B" w14:textId="77777777" w:rsidR="001F1BAD" w:rsidRPr="001F1BAD" w:rsidRDefault="001F1BAD" w:rsidP="001A7B36">
      <w:pPr>
        <w:pStyle w:val="NoSpacing"/>
        <w:spacing w:line="360" w:lineRule="auto"/>
        <w:ind w:left="567"/>
        <w:jc w:val="both"/>
        <w:rPr>
          <w:rFonts w:ascii="Calibri Light" w:hAnsi="Calibri Light" w:cs="Calibri Light"/>
          <w:i/>
        </w:rPr>
      </w:pPr>
      <w:r w:rsidRPr="001F1BAD">
        <w:rPr>
          <w:rFonts w:ascii="Calibri Light" w:hAnsi="Calibri Light" w:cs="Calibri Light"/>
          <w:b/>
          <w:bCs/>
          <w:i/>
        </w:rPr>
        <w:t xml:space="preserve">What decisions are made by DMs </w:t>
      </w:r>
    </w:p>
    <w:p w14:paraId="43DC8206" w14:textId="77777777" w:rsidR="001F1BAD" w:rsidRPr="001F1BAD" w:rsidRDefault="001F1BAD" w:rsidP="001A7B36">
      <w:pPr>
        <w:pStyle w:val="NoSpacing"/>
        <w:spacing w:line="360" w:lineRule="auto"/>
        <w:ind w:left="567"/>
        <w:jc w:val="both"/>
        <w:rPr>
          <w:rFonts w:ascii="Calibri Light" w:hAnsi="Calibri Light" w:cs="Calibri Light"/>
          <w:i/>
        </w:rPr>
      </w:pPr>
      <w:r w:rsidRPr="001A7B36">
        <w:rPr>
          <w:rFonts w:ascii="Calibri Light" w:hAnsi="Calibri Light" w:cs="Calibri Light"/>
          <w:b/>
          <w:bCs/>
          <w:i/>
        </w:rPr>
        <w:t xml:space="preserve">01030 </w:t>
      </w:r>
      <w:r w:rsidRPr="001F1BAD">
        <w:rPr>
          <w:rFonts w:ascii="Calibri Light" w:hAnsi="Calibri Light" w:cs="Calibri Light"/>
          <w:i/>
        </w:rPr>
        <w:t>The DM</w:t>
      </w:r>
    </w:p>
    <w:p w14:paraId="7D74FFEF" w14:textId="77777777" w:rsidR="001F1BAD" w:rsidRPr="001F1BAD" w:rsidRDefault="001F1BAD" w:rsidP="001A7B36">
      <w:pPr>
        <w:pStyle w:val="NoSpacing"/>
        <w:spacing w:line="360" w:lineRule="auto"/>
        <w:ind w:left="567"/>
        <w:jc w:val="both"/>
        <w:rPr>
          <w:rFonts w:ascii="Calibri Light" w:hAnsi="Calibri Light" w:cs="Calibri Light"/>
          <w:i/>
        </w:rPr>
      </w:pPr>
      <w:r w:rsidRPr="001F1BAD">
        <w:rPr>
          <w:rFonts w:ascii="Calibri Light" w:hAnsi="Calibri Light" w:cs="Calibri Light"/>
          <w:b/>
          <w:bCs/>
          <w:i/>
        </w:rPr>
        <w:t xml:space="preserve">1. </w:t>
      </w:r>
      <w:r w:rsidRPr="001F1BAD">
        <w:rPr>
          <w:rFonts w:ascii="Calibri Light" w:hAnsi="Calibri Light" w:cs="Calibri Light"/>
          <w:i/>
        </w:rPr>
        <w:t>decides any claim for a relevant benefit (see Annex A to this Volume)</w:t>
      </w:r>
    </w:p>
    <w:p w14:paraId="5DB8393C" w14:textId="6ECCEAE7" w:rsidR="001F1BAD" w:rsidRPr="001F1BAD" w:rsidRDefault="001F1BAD" w:rsidP="001A7B36">
      <w:pPr>
        <w:pStyle w:val="NoSpacing"/>
        <w:spacing w:line="360" w:lineRule="auto"/>
        <w:ind w:left="567"/>
        <w:jc w:val="both"/>
        <w:rPr>
          <w:rFonts w:ascii="Calibri Light" w:hAnsi="Calibri Light" w:cs="Calibri Light"/>
          <w:i/>
        </w:rPr>
      </w:pPr>
      <w:r>
        <w:rPr>
          <w:rFonts w:ascii="Calibri Light" w:hAnsi="Calibri Light" w:cs="Calibri Light"/>
          <w:b/>
          <w:bCs/>
          <w:i/>
        </w:rPr>
        <w:t>…</w:t>
      </w:r>
    </w:p>
    <w:p w14:paraId="7F78A595" w14:textId="77777777" w:rsidR="001F1BAD" w:rsidRPr="001F1BAD" w:rsidRDefault="001F1BAD" w:rsidP="001A7B36">
      <w:pPr>
        <w:pStyle w:val="NoSpacing"/>
        <w:spacing w:line="360" w:lineRule="auto"/>
        <w:ind w:left="567"/>
        <w:jc w:val="both"/>
        <w:rPr>
          <w:rFonts w:ascii="Calibri Light" w:hAnsi="Calibri Light" w:cs="Calibri Light"/>
          <w:i/>
        </w:rPr>
      </w:pPr>
      <w:r w:rsidRPr="001F1BAD">
        <w:rPr>
          <w:rFonts w:ascii="Calibri Light" w:hAnsi="Calibri Light" w:cs="Calibri Light"/>
          <w:i/>
        </w:rPr>
        <w:t>These decisions are called outcome decisions. It is important that DMs distinguish between outcome decisions and other decisions and determinations. This is because only outcome decisions carry the right of appeal to the FtT</w:t>
      </w:r>
      <w:r w:rsidRPr="00D76E85">
        <w:rPr>
          <w:rFonts w:ascii="Calibri Light" w:hAnsi="Calibri Light" w:cs="Calibri Light"/>
          <w:i/>
          <w:vertAlign w:val="subscript"/>
        </w:rPr>
        <w:t>1</w:t>
      </w:r>
      <w:r w:rsidRPr="001F1BAD">
        <w:rPr>
          <w:rFonts w:ascii="Calibri Light" w:hAnsi="Calibri Light" w:cs="Calibri Light"/>
          <w:i/>
        </w:rPr>
        <w:t>. See DMG 01100 - 01102 for further guidance on outcome decisions.</w:t>
      </w:r>
    </w:p>
    <w:p w14:paraId="254B3364" w14:textId="050A8EE2" w:rsidR="00E43702" w:rsidRPr="001A7B36" w:rsidRDefault="00CB1A2D" w:rsidP="005072F2">
      <w:pPr>
        <w:pStyle w:val="NoSpacing"/>
        <w:spacing w:line="360" w:lineRule="auto"/>
        <w:ind w:left="567"/>
        <w:jc w:val="right"/>
        <w:rPr>
          <w:rFonts w:ascii="Calibri Light" w:hAnsi="Calibri Light" w:cs="Calibri Light"/>
          <w:i/>
          <w:iCs/>
        </w:rPr>
      </w:pPr>
      <w:r w:rsidRPr="001A7B36">
        <w:rPr>
          <w:rFonts w:ascii="Calibri Light" w:hAnsi="Calibri Light" w:cs="Calibri Light"/>
          <w:i/>
          <w:iCs/>
        </w:rPr>
        <w:t>1 R(IB) 2/04</w:t>
      </w:r>
    </w:p>
    <w:p w14:paraId="5EE90496" w14:textId="77777777" w:rsidR="00196EA0" w:rsidRDefault="00196EA0" w:rsidP="005072F2">
      <w:pPr>
        <w:pStyle w:val="NoSpacing"/>
        <w:spacing w:line="360" w:lineRule="auto"/>
        <w:ind w:left="567"/>
        <w:rPr>
          <w:rFonts w:ascii="Calibri Light" w:hAnsi="Calibri Light" w:cs="Calibri Light"/>
          <w:b/>
          <w:i/>
        </w:rPr>
      </w:pPr>
    </w:p>
    <w:p w14:paraId="287F230F" w14:textId="77777777" w:rsidR="00196EA0" w:rsidRPr="00D76E85" w:rsidRDefault="00196EA0" w:rsidP="001A7B36">
      <w:pPr>
        <w:pStyle w:val="NoSpacing"/>
        <w:spacing w:line="360" w:lineRule="auto"/>
        <w:ind w:left="567"/>
        <w:jc w:val="both"/>
        <w:rPr>
          <w:rFonts w:ascii="Calibri Light" w:hAnsi="Calibri Light" w:cs="Calibri Light"/>
          <w:bCs/>
          <w:i/>
        </w:rPr>
      </w:pPr>
      <w:r w:rsidRPr="001A7B36">
        <w:rPr>
          <w:rFonts w:ascii="Calibri Light" w:hAnsi="Calibri Light" w:cs="Calibri Light"/>
          <w:b/>
          <w:i/>
        </w:rPr>
        <w:t>01100</w:t>
      </w:r>
      <w:r w:rsidRPr="00D76E85">
        <w:rPr>
          <w:rFonts w:ascii="Calibri Light" w:hAnsi="Calibri Light" w:cs="Calibri Light"/>
          <w:bCs/>
          <w:i/>
        </w:rPr>
        <w:t xml:space="preserve"> The most important issue for a claimant who makes</w:t>
      </w:r>
    </w:p>
    <w:p w14:paraId="5622F81F" w14:textId="426AF7A2" w:rsidR="00196EA0" w:rsidRPr="00D76E85" w:rsidRDefault="00196EA0" w:rsidP="001A7B36">
      <w:pPr>
        <w:pStyle w:val="NoSpacing"/>
        <w:spacing w:line="360" w:lineRule="auto"/>
        <w:ind w:left="567"/>
        <w:jc w:val="both"/>
        <w:rPr>
          <w:rFonts w:ascii="Calibri Light" w:hAnsi="Calibri Light" w:cs="Calibri Light"/>
          <w:bCs/>
          <w:i/>
        </w:rPr>
      </w:pPr>
      <w:r w:rsidRPr="00D76E85">
        <w:rPr>
          <w:rFonts w:ascii="Calibri Light" w:hAnsi="Calibri Light" w:cs="Calibri Light"/>
          <w:bCs/>
          <w:i/>
        </w:rPr>
        <w:t>1. a claim …</w:t>
      </w:r>
    </w:p>
    <w:p w14:paraId="1695A484" w14:textId="210FA0BA" w:rsidR="00196EA0" w:rsidRDefault="00196EA0" w:rsidP="001A7B36">
      <w:pPr>
        <w:pStyle w:val="NoSpacing"/>
        <w:spacing w:line="360" w:lineRule="auto"/>
        <w:ind w:left="567"/>
        <w:jc w:val="both"/>
        <w:rPr>
          <w:rFonts w:ascii="Calibri Light" w:hAnsi="Calibri Light" w:cs="Calibri Light"/>
          <w:bCs/>
          <w:i/>
        </w:rPr>
      </w:pPr>
      <w:r w:rsidRPr="00D76E85">
        <w:rPr>
          <w:rFonts w:ascii="Calibri Light" w:hAnsi="Calibri Light" w:cs="Calibri Light"/>
          <w:bCs/>
          <w:i/>
        </w:rPr>
        <w:lastRenderedPageBreak/>
        <w:t xml:space="preserve">is the outcome of that claim or application. For a claim, the claimant wants to know whether the claim has been successful, </w:t>
      </w:r>
      <w:r w:rsidR="001A7B36">
        <w:rPr>
          <w:rFonts w:ascii="Calibri Light" w:hAnsi="Calibri Light" w:cs="Calibri Light"/>
          <w:bCs/>
          <w:i/>
        </w:rPr>
        <w:t>[</w:t>
      </w:r>
      <w:r>
        <w:rPr>
          <w:rFonts w:ascii="Calibri Light" w:hAnsi="Calibri Light" w:cs="Calibri Light"/>
          <w:bCs/>
          <w:i/>
        </w:rPr>
        <w:t>…</w:t>
      </w:r>
      <w:r w:rsidRPr="00D76E85">
        <w:rPr>
          <w:rFonts w:ascii="Calibri Light" w:hAnsi="Calibri Light" w:cs="Calibri Light"/>
          <w:bCs/>
          <w:i/>
        </w:rPr>
        <w:t>.</w:t>
      </w:r>
      <w:r w:rsidR="001A7B36">
        <w:rPr>
          <w:rFonts w:ascii="Calibri Light" w:hAnsi="Calibri Light" w:cs="Calibri Light"/>
          <w:bCs/>
          <w:i/>
        </w:rPr>
        <w:t>]</w:t>
      </w:r>
    </w:p>
    <w:p w14:paraId="4677E861" w14:textId="77777777" w:rsidR="00FD2A6E" w:rsidRPr="00D76E85" w:rsidRDefault="00FD2A6E" w:rsidP="001A7B36">
      <w:pPr>
        <w:pStyle w:val="NoSpacing"/>
        <w:spacing w:line="360" w:lineRule="auto"/>
        <w:ind w:left="567"/>
        <w:jc w:val="both"/>
        <w:rPr>
          <w:rFonts w:ascii="Calibri Light" w:hAnsi="Calibri Light" w:cs="Calibri Light"/>
          <w:bCs/>
          <w:i/>
        </w:rPr>
      </w:pPr>
    </w:p>
    <w:p w14:paraId="05D51AF9" w14:textId="607DBCF0" w:rsidR="00196EA0" w:rsidRDefault="00196EA0" w:rsidP="001A7B36">
      <w:pPr>
        <w:pStyle w:val="NoSpacing"/>
        <w:spacing w:line="360" w:lineRule="auto"/>
        <w:ind w:left="567"/>
        <w:jc w:val="both"/>
        <w:rPr>
          <w:rFonts w:ascii="Calibri Light" w:hAnsi="Calibri Light" w:cs="Calibri Light"/>
          <w:bCs/>
          <w:i/>
        </w:rPr>
      </w:pPr>
      <w:r w:rsidRPr="00D76E85">
        <w:rPr>
          <w:rFonts w:ascii="Calibri Light" w:hAnsi="Calibri Light" w:cs="Calibri Light"/>
          <w:bCs/>
          <w:i/>
        </w:rPr>
        <w:t xml:space="preserve">01101 The decision on a claim or application is called an outcome decision because it tells the claimant the outcome of the claim or application. </w:t>
      </w:r>
      <w:r w:rsidR="001A7B36">
        <w:rPr>
          <w:rFonts w:ascii="Calibri Light" w:hAnsi="Calibri Light" w:cs="Calibri Light"/>
          <w:bCs/>
          <w:i/>
        </w:rPr>
        <w:t>[</w:t>
      </w:r>
      <w:r w:rsidR="00FD2A6E">
        <w:rPr>
          <w:rFonts w:ascii="Calibri Light" w:hAnsi="Calibri Light" w:cs="Calibri Light"/>
          <w:bCs/>
          <w:i/>
        </w:rPr>
        <w:t>….</w:t>
      </w:r>
      <w:r w:rsidR="001A7B36">
        <w:rPr>
          <w:rFonts w:ascii="Calibri Light" w:hAnsi="Calibri Light" w:cs="Calibri Light"/>
          <w:bCs/>
          <w:i/>
        </w:rPr>
        <w:t>]</w:t>
      </w:r>
    </w:p>
    <w:p w14:paraId="440A26A6" w14:textId="77777777" w:rsidR="00FD2A6E" w:rsidRPr="00D76E85" w:rsidRDefault="00FD2A6E" w:rsidP="001A7B36">
      <w:pPr>
        <w:pStyle w:val="NoSpacing"/>
        <w:spacing w:line="360" w:lineRule="auto"/>
        <w:ind w:left="567"/>
        <w:jc w:val="both"/>
        <w:rPr>
          <w:rFonts w:ascii="Calibri Light" w:hAnsi="Calibri Light" w:cs="Calibri Light"/>
          <w:bCs/>
          <w:i/>
        </w:rPr>
      </w:pPr>
    </w:p>
    <w:p w14:paraId="5B786CB7" w14:textId="046C8C1D" w:rsidR="00196EA0" w:rsidRPr="00D76E85" w:rsidRDefault="00196EA0" w:rsidP="001A7B36">
      <w:pPr>
        <w:pStyle w:val="NoSpacing"/>
        <w:spacing w:line="360" w:lineRule="auto"/>
        <w:ind w:left="567"/>
        <w:jc w:val="both"/>
        <w:rPr>
          <w:rFonts w:ascii="Calibri Light" w:hAnsi="Calibri Light" w:cs="Calibri Light"/>
          <w:bCs/>
          <w:i/>
        </w:rPr>
      </w:pPr>
      <w:r w:rsidRPr="00D76E85">
        <w:rPr>
          <w:rFonts w:ascii="Calibri Light" w:hAnsi="Calibri Light" w:cs="Calibri Light"/>
          <w:bCs/>
          <w:i/>
        </w:rPr>
        <w:t>01102 The claimant has a right of appeal against outcome decisions only</w:t>
      </w:r>
      <w:r w:rsidRPr="00D76E85">
        <w:rPr>
          <w:rFonts w:ascii="Calibri Light" w:hAnsi="Calibri Light" w:cs="Calibri Light"/>
          <w:bCs/>
          <w:i/>
          <w:vertAlign w:val="subscript"/>
        </w:rPr>
        <w:t>1</w:t>
      </w:r>
      <w:r w:rsidRPr="00D76E85">
        <w:rPr>
          <w:rFonts w:ascii="Calibri Light" w:hAnsi="Calibri Light" w:cs="Calibri Light"/>
          <w:bCs/>
          <w:i/>
        </w:rPr>
        <w:t xml:space="preserve"> as listed in Annex D to this Volume. An outcome decision on a claim, for example, is </w:t>
      </w:r>
      <w:proofErr w:type="gramStart"/>
      <w:r w:rsidRPr="00D76E85">
        <w:rPr>
          <w:rFonts w:ascii="Calibri Light" w:hAnsi="Calibri Light" w:cs="Calibri Light"/>
          <w:bCs/>
          <w:i/>
        </w:rPr>
        <w:t>whether or not</w:t>
      </w:r>
      <w:proofErr w:type="gramEnd"/>
      <w:r w:rsidRPr="00D76E85">
        <w:rPr>
          <w:rFonts w:ascii="Calibri Light" w:hAnsi="Calibri Light" w:cs="Calibri Light"/>
          <w:bCs/>
          <w:i/>
        </w:rPr>
        <w:t xml:space="preserve"> the claimant is entitled to benefit.</w:t>
      </w:r>
      <w:r w:rsidR="001A7B36">
        <w:rPr>
          <w:rFonts w:ascii="Calibri Light" w:hAnsi="Calibri Light" w:cs="Calibri Light"/>
          <w:bCs/>
          <w:i/>
        </w:rPr>
        <w:t xml:space="preserve"> [</w:t>
      </w:r>
      <w:r w:rsidR="00FD2A6E">
        <w:rPr>
          <w:rFonts w:ascii="Calibri Light" w:hAnsi="Calibri Light" w:cs="Calibri Light"/>
          <w:bCs/>
          <w:i/>
        </w:rPr>
        <w:t>…</w:t>
      </w:r>
      <w:r w:rsidR="001A7B36">
        <w:rPr>
          <w:rFonts w:ascii="Calibri Light" w:hAnsi="Calibri Light" w:cs="Calibri Light"/>
          <w:bCs/>
          <w:i/>
        </w:rPr>
        <w:t>]</w:t>
      </w:r>
    </w:p>
    <w:p w14:paraId="48B8D94F" w14:textId="77777777" w:rsidR="00E43702" w:rsidRPr="000550E0" w:rsidRDefault="00E43702" w:rsidP="005072F2">
      <w:pPr>
        <w:pStyle w:val="NoSpacing"/>
        <w:spacing w:line="360" w:lineRule="auto"/>
        <w:ind w:left="567"/>
        <w:jc w:val="right"/>
        <w:rPr>
          <w:rFonts w:ascii="Calibri Light" w:hAnsi="Calibri Light" w:cs="Calibri Light"/>
          <w:i/>
          <w:szCs w:val="40"/>
        </w:rPr>
      </w:pPr>
      <w:r w:rsidRPr="000550E0">
        <w:rPr>
          <w:rFonts w:ascii="Calibri Light" w:hAnsi="Calibri Light" w:cs="Calibri Light"/>
          <w:i/>
          <w:szCs w:val="40"/>
        </w:rPr>
        <w:t>1 SS Act 98, s12 &amp; Sch 3; 2 s12 &amp; Sch 2</w:t>
      </w:r>
    </w:p>
    <w:p w14:paraId="76757474" w14:textId="77777777" w:rsidR="00E43702" w:rsidRPr="000550E0" w:rsidRDefault="00E43702" w:rsidP="005072F2">
      <w:pPr>
        <w:pStyle w:val="NoSpacing"/>
        <w:spacing w:line="360" w:lineRule="auto"/>
        <w:ind w:left="567"/>
        <w:rPr>
          <w:rFonts w:ascii="Calibri Light" w:hAnsi="Calibri Light" w:cs="Calibri Light"/>
          <w:b/>
          <w:i/>
        </w:rPr>
      </w:pPr>
    </w:p>
    <w:p w14:paraId="29B81D59" w14:textId="2011B6AE" w:rsidR="00FD2A6E" w:rsidRPr="00FD2A6E" w:rsidRDefault="00FD2A6E" w:rsidP="00FD2A6E">
      <w:pPr>
        <w:pStyle w:val="NoSpacing"/>
        <w:spacing w:line="360" w:lineRule="auto"/>
        <w:ind w:left="567"/>
        <w:rPr>
          <w:rFonts w:ascii="Calibri Light" w:hAnsi="Calibri Light" w:cs="Calibri Light"/>
          <w:b/>
          <w:i/>
        </w:rPr>
      </w:pPr>
      <w:r w:rsidRPr="00FD2A6E">
        <w:rPr>
          <w:rFonts w:ascii="Calibri Light" w:hAnsi="Calibri Light" w:cs="Calibri Light"/>
          <w:b/>
          <w:i/>
        </w:rPr>
        <w:t>Annex D: Decisions and determinations that are appealable</w:t>
      </w:r>
      <w:r>
        <w:rPr>
          <w:rStyle w:val="FootnoteReference"/>
          <w:rFonts w:ascii="Calibri Light" w:hAnsi="Calibri Light" w:cs="Calibri Light"/>
          <w:b/>
          <w:i/>
        </w:rPr>
        <w:footnoteReference w:id="4"/>
      </w:r>
    </w:p>
    <w:p w14:paraId="23EBD57E" w14:textId="3D01AAD3" w:rsidR="00FD2A6E" w:rsidRPr="00D76E85" w:rsidRDefault="00FD2A6E" w:rsidP="00FD2A6E">
      <w:pPr>
        <w:pStyle w:val="NoSpacing"/>
        <w:spacing w:line="360" w:lineRule="auto"/>
        <w:ind w:left="567"/>
        <w:rPr>
          <w:rFonts w:ascii="Calibri Light" w:hAnsi="Calibri Light" w:cs="Calibri Light"/>
          <w:bCs/>
          <w:i/>
        </w:rPr>
      </w:pPr>
      <w:r>
        <w:rPr>
          <w:rFonts w:ascii="Calibri Light" w:hAnsi="Calibri Light" w:cs="Calibri Light"/>
          <w:bCs/>
          <w:i/>
        </w:rPr>
        <w:t>…</w:t>
      </w:r>
    </w:p>
    <w:p w14:paraId="296A0AC8" w14:textId="77777777" w:rsidR="00FD2A6E" w:rsidRPr="00D76E85" w:rsidRDefault="00FD2A6E" w:rsidP="00FD2A6E">
      <w:pPr>
        <w:pStyle w:val="NoSpacing"/>
        <w:spacing w:line="360" w:lineRule="auto"/>
        <w:ind w:left="567"/>
        <w:rPr>
          <w:rFonts w:ascii="Calibri Light" w:hAnsi="Calibri Light" w:cs="Calibri Light"/>
          <w:bCs/>
          <w:i/>
        </w:rPr>
      </w:pPr>
      <w:r w:rsidRPr="00D76E85">
        <w:rPr>
          <w:rFonts w:ascii="Calibri Light" w:hAnsi="Calibri Light" w:cs="Calibri Light"/>
          <w:bCs/>
          <w:i/>
        </w:rPr>
        <w:t>Benefit decisions</w:t>
      </w:r>
    </w:p>
    <w:p w14:paraId="642C637C" w14:textId="11520C7D" w:rsidR="00FD2A6E" w:rsidRPr="00FD2A6E" w:rsidRDefault="00FD2A6E" w:rsidP="00FD2A6E">
      <w:pPr>
        <w:pStyle w:val="NoSpacing"/>
        <w:spacing w:line="360" w:lineRule="auto"/>
        <w:ind w:left="567"/>
        <w:rPr>
          <w:rFonts w:ascii="Calibri Light" w:hAnsi="Calibri Light" w:cs="Calibri Light"/>
          <w:b/>
          <w:i/>
        </w:rPr>
      </w:pPr>
      <w:r w:rsidRPr="00D76E85">
        <w:rPr>
          <w:rFonts w:ascii="Calibri Light" w:hAnsi="Calibri Light" w:cs="Calibri Light"/>
          <w:bCs/>
          <w:i/>
        </w:rPr>
        <w:t>1. All decisions, other than those in Annex E, made on a claim for or award of a relevant benefit</w:t>
      </w:r>
      <w:r w:rsidRPr="00D76E85">
        <w:rPr>
          <w:rFonts w:ascii="Calibri Light" w:hAnsi="Calibri Light" w:cs="Calibri Light"/>
          <w:bCs/>
          <w:i/>
          <w:vertAlign w:val="subscript"/>
        </w:rPr>
        <w:t>1</w:t>
      </w:r>
      <w:r w:rsidRPr="00D76E85">
        <w:rPr>
          <w:rFonts w:ascii="Calibri Light" w:hAnsi="Calibri Light" w:cs="Calibri Light"/>
          <w:bCs/>
          <w:i/>
        </w:rPr>
        <w:t>,</w:t>
      </w:r>
      <w:r>
        <w:rPr>
          <w:rFonts w:ascii="Calibri Light" w:hAnsi="Calibri Light" w:cs="Calibri Light"/>
          <w:bCs/>
          <w:i/>
        </w:rPr>
        <w:t xml:space="preserve"> </w:t>
      </w:r>
      <w:r w:rsidRPr="00FD2A6E">
        <w:rPr>
          <w:rFonts w:ascii="Calibri Light" w:hAnsi="Calibri Light" w:cs="Calibri Light"/>
          <w:b/>
          <w:i/>
        </w:rPr>
        <w:t>including whether there has been a valid claim</w:t>
      </w:r>
      <w:r w:rsidRPr="00D76E85">
        <w:rPr>
          <w:rFonts w:ascii="Calibri Light" w:hAnsi="Calibri Light" w:cs="Calibri Light"/>
          <w:b/>
          <w:i/>
          <w:vertAlign w:val="subscript"/>
        </w:rPr>
        <w:t>2</w:t>
      </w:r>
      <w:r w:rsidRPr="00FD2A6E">
        <w:rPr>
          <w:rFonts w:ascii="Calibri Light" w:hAnsi="Calibri Light" w:cs="Calibri Light"/>
          <w:b/>
          <w:i/>
        </w:rPr>
        <w:t xml:space="preserve"> or if the claim is defective.</w:t>
      </w:r>
    </w:p>
    <w:p w14:paraId="7A8DDE02" w14:textId="251260CE" w:rsidR="00E43702" w:rsidRPr="000550E0" w:rsidRDefault="00FD2A6E" w:rsidP="00D76E85">
      <w:pPr>
        <w:pStyle w:val="NoSpacing"/>
        <w:spacing w:line="360" w:lineRule="auto"/>
        <w:ind w:left="2880" w:firstLine="720"/>
        <w:rPr>
          <w:rFonts w:ascii="Calibri Light" w:hAnsi="Calibri Light" w:cs="Calibri Light"/>
          <w:i/>
        </w:rPr>
      </w:pPr>
      <w:r w:rsidRPr="00D76E85">
        <w:rPr>
          <w:rFonts w:ascii="Calibri Light" w:hAnsi="Calibri Light" w:cs="Calibri Light"/>
          <w:bCs/>
          <w:i/>
        </w:rPr>
        <w:t>1 SS Act 98, s 12(1)(a); 2 SS (C&amp;P) Regs, reg 4</w:t>
      </w:r>
      <w:r w:rsidRPr="00FD2A6E" w:rsidDel="00FD2A6E">
        <w:rPr>
          <w:rFonts w:ascii="Calibri Light" w:hAnsi="Calibri Light" w:cs="Calibri Light"/>
          <w:b/>
          <w:i/>
        </w:rPr>
        <w:t xml:space="preserve"> </w:t>
      </w:r>
    </w:p>
    <w:p w14:paraId="0145BE40" w14:textId="77777777" w:rsidR="00E43702" w:rsidRPr="000550E0" w:rsidRDefault="00E43702" w:rsidP="005072F2">
      <w:pPr>
        <w:pStyle w:val="NoSpacing"/>
        <w:spacing w:line="360" w:lineRule="auto"/>
        <w:rPr>
          <w:rFonts w:ascii="Calibri Light" w:hAnsi="Calibri Light" w:cs="Calibri Light"/>
        </w:rPr>
      </w:pPr>
    </w:p>
    <w:p w14:paraId="6BA03B12" w14:textId="44050094" w:rsidR="00E43702" w:rsidRPr="000550E0" w:rsidRDefault="001A115B" w:rsidP="001B30E3">
      <w:pPr>
        <w:pStyle w:val="NoSpacing"/>
        <w:numPr>
          <w:ilvl w:val="0"/>
          <w:numId w:val="27"/>
        </w:numPr>
        <w:spacing w:before="120" w:line="360" w:lineRule="auto"/>
        <w:jc w:val="both"/>
        <w:rPr>
          <w:rFonts w:ascii="Calibri Light" w:hAnsi="Calibri Light" w:cs="Calibri Light"/>
        </w:rPr>
      </w:pPr>
      <w:proofErr w:type="spellStart"/>
      <w:r w:rsidRPr="000550E0">
        <w:rPr>
          <w:rFonts w:ascii="Calibri Light" w:hAnsi="Calibri Light" w:cs="Calibri Light"/>
        </w:rPr>
        <w:t>SSWP’s</w:t>
      </w:r>
      <w:proofErr w:type="spellEnd"/>
      <w:r w:rsidR="00E43702" w:rsidRPr="000550E0">
        <w:rPr>
          <w:rFonts w:ascii="Calibri Light" w:hAnsi="Calibri Light" w:cs="Calibri Light"/>
        </w:rPr>
        <w:t xml:space="preserve"> </w:t>
      </w:r>
      <w:r w:rsidR="009065B0">
        <w:rPr>
          <w:rFonts w:ascii="Calibri Light" w:hAnsi="Calibri Light" w:cs="Calibri Light"/>
        </w:rPr>
        <w:t xml:space="preserve">universal credit (UC) </w:t>
      </w:r>
      <w:r w:rsidR="00E43702" w:rsidRPr="000550E0">
        <w:rPr>
          <w:rFonts w:ascii="Calibri Light" w:hAnsi="Calibri Light" w:cs="Calibri Light"/>
        </w:rPr>
        <w:t>operational guidance ‘Claim closure’</w:t>
      </w:r>
      <w:r w:rsidR="00526DDD" w:rsidRPr="000550E0">
        <w:rPr>
          <w:rFonts w:ascii="Calibri Light" w:hAnsi="Calibri Light" w:cs="Calibri Light"/>
        </w:rPr>
        <w:t>(V22)</w:t>
      </w:r>
      <w:r w:rsidR="00E43702" w:rsidRPr="000550E0">
        <w:rPr>
          <w:rFonts w:ascii="Calibri Light" w:hAnsi="Calibri Light" w:cs="Calibri Light"/>
        </w:rPr>
        <w:t xml:space="preserve"> further confirms ‘closing’ a claim is a decision on a claim which carries a right of appeal</w:t>
      </w:r>
      <w:r w:rsidR="00E43702" w:rsidRPr="000550E0">
        <w:rPr>
          <w:rStyle w:val="FootnoteReference"/>
          <w:rFonts w:ascii="Calibri Light" w:hAnsi="Calibri Light" w:cs="Calibri Light"/>
        </w:rPr>
        <w:footnoteReference w:id="5"/>
      </w:r>
      <w:r w:rsidR="00E43702" w:rsidRPr="000550E0">
        <w:rPr>
          <w:rFonts w:ascii="Calibri Light" w:hAnsi="Calibri Light" w:cs="Calibri Light"/>
        </w:rPr>
        <w:t>:</w:t>
      </w:r>
    </w:p>
    <w:p w14:paraId="7D07069D" w14:textId="77777777" w:rsidR="00E43702" w:rsidRPr="000550E0" w:rsidRDefault="00E43702" w:rsidP="005072F2">
      <w:pPr>
        <w:pStyle w:val="NoSpacing"/>
        <w:spacing w:line="360" w:lineRule="auto"/>
        <w:rPr>
          <w:rFonts w:ascii="Calibri Light" w:hAnsi="Calibri Light" w:cs="Calibri Light"/>
          <w:i/>
        </w:rPr>
      </w:pPr>
    </w:p>
    <w:p w14:paraId="1195C221" w14:textId="77777777" w:rsidR="00E43702" w:rsidRPr="000550E0" w:rsidRDefault="00E43702" w:rsidP="005072F2">
      <w:pPr>
        <w:pStyle w:val="NoSpacing"/>
        <w:spacing w:line="360" w:lineRule="auto"/>
        <w:ind w:left="567"/>
        <w:rPr>
          <w:rFonts w:ascii="Calibri Light" w:hAnsi="Calibri Light" w:cs="Calibri Light"/>
          <w:b/>
          <w:bCs/>
          <w:i/>
        </w:rPr>
      </w:pPr>
      <w:r w:rsidRPr="000550E0">
        <w:rPr>
          <w:rFonts w:ascii="Calibri Light" w:hAnsi="Calibri Light" w:cs="Calibri Light"/>
          <w:b/>
          <w:bCs/>
          <w:i/>
        </w:rPr>
        <w:t xml:space="preserve">Closing the claim </w:t>
      </w:r>
    </w:p>
    <w:p w14:paraId="394520AA" w14:textId="2FF78E43" w:rsidR="00E43702" w:rsidRPr="000550E0" w:rsidRDefault="00E43702" w:rsidP="005072F2">
      <w:pPr>
        <w:pStyle w:val="NoSpacing"/>
        <w:spacing w:line="360" w:lineRule="auto"/>
        <w:ind w:left="567"/>
        <w:rPr>
          <w:rFonts w:ascii="Calibri Light" w:hAnsi="Calibri Light" w:cs="Calibri Light"/>
          <w:i/>
        </w:rPr>
      </w:pPr>
      <w:r w:rsidRPr="000550E0">
        <w:rPr>
          <w:rFonts w:ascii="Calibri Light" w:hAnsi="Calibri Light" w:cs="Calibri Light"/>
          <w:i/>
        </w:rPr>
        <w:t>If the claim</w:t>
      </w:r>
      <w:r w:rsidR="00757E5D" w:rsidRPr="000550E0">
        <w:rPr>
          <w:rFonts w:ascii="Calibri Light" w:hAnsi="Calibri Light" w:cs="Calibri Light"/>
          <w:i/>
        </w:rPr>
        <w:t xml:space="preserve"> is to be </w:t>
      </w:r>
      <w:r w:rsidRPr="000550E0">
        <w:rPr>
          <w:rFonts w:ascii="Calibri Light" w:hAnsi="Calibri Light" w:cs="Calibri Light"/>
          <w:bCs/>
          <w:i/>
        </w:rPr>
        <w:t>closed,</w:t>
      </w:r>
      <w:r w:rsidRPr="000550E0">
        <w:rPr>
          <w:rFonts w:ascii="Calibri Light" w:hAnsi="Calibri Light" w:cs="Calibri Light"/>
          <w:i/>
        </w:rPr>
        <w:t xml:space="preserve"> all outstanding appointments must be cancelled. The claimant </w:t>
      </w:r>
      <w:r w:rsidR="00AA0F7D" w:rsidRPr="000550E0">
        <w:rPr>
          <w:rFonts w:ascii="Calibri Light" w:hAnsi="Calibri Light" w:cs="Calibri Light"/>
          <w:i/>
        </w:rPr>
        <w:t xml:space="preserve">will </w:t>
      </w:r>
      <w:r w:rsidRPr="000550E0">
        <w:rPr>
          <w:rFonts w:ascii="Calibri Light" w:hAnsi="Calibri Light" w:cs="Calibri Light"/>
          <w:i/>
        </w:rPr>
        <w:t xml:space="preserve">receive a decision notification that the claim has been closed, </w:t>
      </w:r>
      <w:r w:rsidRPr="000550E0">
        <w:rPr>
          <w:rFonts w:ascii="Calibri Light" w:hAnsi="Calibri Light" w:cs="Calibri Light"/>
          <w:b/>
          <w:i/>
        </w:rPr>
        <w:t>including consideration of</w:t>
      </w:r>
      <w:r w:rsidR="00AA0F7D" w:rsidRPr="000550E0">
        <w:rPr>
          <w:rFonts w:ascii="Calibri Light" w:hAnsi="Calibri Light" w:cs="Calibri Light"/>
          <w:b/>
          <w:i/>
        </w:rPr>
        <w:t xml:space="preserve"> their</w:t>
      </w:r>
      <w:r w:rsidRPr="000550E0">
        <w:rPr>
          <w:rFonts w:ascii="Calibri Light" w:hAnsi="Calibri Light" w:cs="Calibri Light"/>
          <w:b/>
          <w:i/>
        </w:rPr>
        <w:t xml:space="preserve"> appeal rights. </w:t>
      </w:r>
      <w:r w:rsidR="001A7B36" w:rsidRPr="001A7B36">
        <w:rPr>
          <w:rFonts w:ascii="Calibri Light" w:hAnsi="Calibri Light" w:cs="Calibri Light"/>
          <w:bCs/>
          <w:i/>
        </w:rPr>
        <w:t>[</w:t>
      </w:r>
      <w:r w:rsidR="001A7B36">
        <w:rPr>
          <w:rFonts w:ascii="Calibri Light" w:hAnsi="Calibri Light" w:cs="Calibri Light"/>
          <w:b/>
          <w:i/>
        </w:rPr>
        <w:t>.</w:t>
      </w:r>
      <w:r w:rsidRPr="000550E0">
        <w:rPr>
          <w:rFonts w:ascii="Calibri Light" w:hAnsi="Calibri Light" w:cs="Calibri Light"/>
          <w:i/>
        </w:rPr>
        <w:t>..</w:t>
      </w:r>
      <w:r w:rsidR="001A7B36">
        <w:rPr>
          <w:rFonts w:ascii="Calibri Light" w:hAnsi="Calibri Light" w:cs="Calibri Light"/>
          <w:i/>
        </w:rPr>
        <w:t>]</w:t>
      </w:r>
    </w:p>
    <w:p w14:paraId="2C02E7D6" w14:textId="77777777" w:rsidR="00E43702" w:rsidRPr="000550E0" w:rsidRDefault="00E43702" w:rsidP="005072F2">
      <w:pPr>
        <w:pStyle w:val="NoSpacing"/>
        <w:spacing w:line="360" w:lineRule="auto"/>
        <w:jc w:val="right"/>
        <w:rPr>
          <w:rFonts w:ascii="Calibri Light" w:hAnsi="Calibri Light" w:cs="Calibri Light"/>
          <w:b/>
          <w:i/>
        </w:rPr>
      </w:pPr>
      <w:r w:rsidRPr="000550E0">
        <w:rPr>
          <w:rFonts w:ascii="Calibri Light" w:hAnsi="Calibri Light" w:cs="Calibri Light"/>
        </w:rPr>
        <w:t>(Emphasis added)</w:t>
      </w:r>
    </w:p>
    <w:p w14:paraId="07F9A73C" w14:textId="77777777" w:rsidR="00752662" w:rsidRPr="000550E0" w:rsidRDefault="00752662" w:rsidP="005072F2">
      <w:pPr>
        <w:pStyle w:val="NoSpacing"/>
        <w:spacing w:line="360" w:lineRule="auto"/>
        <w:rPr>
          <w:rFonts w:ascii="Calibri Light" w:hAnsi="Calibri Light" w:cs="Calibri Light"/>
          <w:b/>
          <w:u w:val="single"/>
        </w:rPr>
      </w:pPr>
    </w:p>
    <w:p w14:paraId="0684BA90" w14:textId="7B1C4E6D" w:rsidR="00E43702" w:rsidRPr="000550E0" w:rsidRDefault="00EF105E" w:rsidP="005072F2">
      <w:pPr>
        <w:pStyle w:val="NoSpacing"/>
        <w:spacing w:line="360" w:lineRule="auto"/>
        <w:ind w:left="-567"/>
        <w:rPr>
          <w:rFonts w:ascii="Calibri Light" w:hAnsi="Calibri Light" w:cs="Calibri Light"/>
          <w:b/>
          <w:i/>
        </w:rPr>
      </w:pPr>
      <w:r w:rsidRPr="000550E0">
        <w:rPr>
          <w:rFonts w:ascii="Calibri Light" w:hAnsi="Calibri Light" w:cs="Calibri Light"/>
          <w:b/>
          <w:u w:val="single"/>
        </w:rPr>
        <w:t>C</w:t>
      </w:r>
      <w:r w:rsidR="00E43702" w:rsidRPr="000550E0">
        <w:rPr>
          <w:rFonts w:ascii="Calibri Light" w:hAnsi="Calibri Light" w:cs="Calibri Light"/>
          <w:b/>
          <w:u w:val="single"/>
        </w:rPr>
        <w:t xml:space="preserve">. </w:t>
      </w:r>
      <w:r w:rsidR="00E43702" w:rsidRPr="000550E0">
        <w:rPr>
          <w:rFonts w:ascii="Calibri Light" w:hAnsi="Calibri Light" w:cs="Calibri Light"/>
          <w:b/>
          <w:i/>
          <w:u w:val="single"/>
        </w:rPr>
        <w:t xml:space="preserve">Duty to provide a decision notice and advise of appeal </w:t>
      </w:r>
      <w:commentRangeStart w:id="8"/>
      <w:r w:rsidR="00E43702" w:rsidRPr="000550E0">
        <w:rPr>
          <w:rFonts w:ascii="Calibri Light" w:hAnsi="Calibri Light" w:cs="Calibri Light"/>
          <w:b/>
          <w:i/>
          <w:u w:val="single"/>
        </w:rPr>
        <w:t>rights</w:t>
      </w:r>
      <w:commentRangeEnd w:id="8"/>
      <w:r w:rsidR="00587456" w:rsidRPr="000550E0">
        <w:rPr>
          <w:rStyle w:val="CommentReference"/>
        </w:rPr>
        <w:commentReference w:id="8"/>
      </w:r>
    </w:p>
    <w:p w14:paraId="2CF5D42C" w14:textId="77777777" w:rsidR="00E43702" w:rsidRPr="000550E0" w:rsidRDefault="00E43702" w:rsidP="005072F2">
      <w:pPr>
        <w:pStyle w:val="NoSpacing"/>
        <w:spacing w:line="360" w:lineRule="auto"/>
        <w:rPr>
          <w:rFonts w:ascii="Calibri Light" w:hAnsi="Calibri Light" w:cs="Calibri Light"/>
          <w:b/>
        </w:rPr>
      </w:pPr>
    </w:p>
    <w:p w14:paraId="6DD955C0" w14:textId="52800CAE" w:rsidR="00E43702" w:rsidRPr="000550E0" w:rsidRDefault="00E43702" w:rsidP="001B30E3">
      <w:pPr>
        <w:pStyle w:val="NoSpacing"/>
        <w:numPr>
          <w:ilvl w:val="0"/>
          <w:numId w:val="27"/>
        </w:numPr>
        <w:spacing w:line="360" w:lineRule="auto"/>
        <w:jc w:val="both"/>
        <w:rPr>
          <w:rFonts w:ascii="Calibri Light" w:hAnsi="Calibri Light" w:cs="Calibri Light"/>
        </w:rPr>
      </w:pPr>
      <w:r w:rsidRPr="000550E0">
        <w:rPr>
          <w:rFonts w:ascii="Calibri Light" w:hAnsi="Calibri Light" w:cs="Calibri Light"/>
        </w:rPr>
        <w:t xml:space="preserve">Regulation </w:t>
      </w:r>
      <w:r w:rsidR="00030998">
        <w:rPr>
          <w:rFonts w:ascii="Calibri Light" w:hAnsi="Calibri Light" w:cs="Calibri Light"/>
        </w:rPr>
        <w:t>28(1)</w:t>
      </w:r>
      <w:r w:rsidRPr="000550E0">
        <w:rPr>
          <w:rFonts w:ascii="Calibri Light" w:hAnsi="Calibri Light" w:cs="Calibri Light"/>
        </w:rPr>
        <w:t xml:space="preserve"> of </w:t>
      </w:r>
      <w:r w:rsidR="00030998" w:rsidRPr="00030998">
        <w:rPr>
          <w:rFonts w:ascii="Calibri Light" w:hAnsi="Calibri Light" w:cs="Calibri Light"/>
        </w:rPr>
        <w:t>The Social Security and Child Support (Decisions and Appeals) Regulations 1999</w:t>
      </w:r>
      <w:r w:rsidR="00030998" w:rsidRPr="00030998" w:rsidDel="00030998">
        <w:rPr>
          <w:rFonts w:ascii="Calibri Light" w:hAnsi="Calibri Light" w:cs="Calibri Light"/>
        </w:rPr>
        <w:t xml:space="preserve"> </w:t>
      </w:r>
      <w:r w:rsidR="000112AD">
        <w:rPr>
          <w:rFonts w:ascii="Calibri Light" w:hAnsi="Calibri Light" w:cs="Calibri Light"/>
        </w:rPr>
        <w:t>(</w:t>
      </w:r>
      <w:r w:rsidR="001A7B36" w:rsidRPr="001A7B36">
        <w:rPr>
          <w:rFonts w:ascii="Calibri Light" w:hAnsi="Calibri Light" w:cs="Calibri Light"/>
        </w:rPr>
        <w:t>“</w:t>
      </w:r>
      <w:proofErr w:type="spellStart"/>
      <w:r w:rsidR="000112AD" w:rsidRPr="00D76E85">
        <w:rPr>
          <w:rFonts w:ascii="Calibri Light" w:hAnsi="Calibri Light" w:cs="Calibri Light"/>
          <w:b/>
          <w:bCs/>
        </w:rPr>
        <w:t>D&amp;A</w:t>
      </w:r>
      <w:proofErr w:type="spellEnd"/>
      <w:r w:rsidR="000112AD" w:rsidRPr="00D76E85">
        <w:rPr>
          <w:rFonts w:ascii="Calibri Light" w:hAnsi="Calibri Light" w:cs="Calibri Light"/>
          <w:b/>
          <w:bCs/>
        </w:rPr>
        <w:t xml:space="preserve"> Regs</w:t>
      </w:r>
      <w:r w:rsidR="001A7B36" w:rsidRPr="001A7B36">
        <w:rPr>
          <w:rFonts w:ascii="Calibri Light" w:hAnsi="Calibri Light" w:cs="Calibri Light"/>
        </w:rPr>
        <w:t>”</w:t>
      </w:r>
      <w:r w:rsidR="000112AD">
        <w:rPr>
          <w:rFonts w:ascii="Calibri Light" w:hAnsi="Calibri Light" w:cs="Calibri Light"/>
        </w:rPr>
        <w:t xml:space="preserve">) </w:t>
      </w:r>
      <w:r w:rsidRPr="000550E0">
        <w:rPr>
          <w:rFonts w:ascii="Calibri Light" w:hAnsi="Calibri Light" w:cs="Calibri Light"/>
        </w:rPr>
        <w:t xml:space="preserve">confirms written notice of a decision must be provided when decisions are made under the </w:t>
      </w:r>
      <w:r w:rsidRPr="000550E0">
        <w:rPr>
          <w:rFonts w:ascii="Calibri Light" w:hAnsi="Calibri Light" w:cs="Calibri Light"/>
          <w:shd w:val="clear" w:color="auto" w:fill="FFFFFF"/>
        </w:rPr>
        <w:t>SSA (set out a</w:t>
      </w:r>
      <w:r w:rsidRPr="000550E0">
        <w:rPr>
          <w:rFonts w:ascii="Calibri Light" w:hAnsi="Calibri Light" w:cs="Calibri Light"/>
        </w:rPr>
        <w:t xml:space="preserve">bove): </w:t>
      </w:r>
    </w:p>
    <w:p w14:paraId="45BBA8AD" w14:textId="77777777" w:rsidR="00E43702" w:rsidRPr="000550E0" w:rsidRDefault="00E43702" w:rsidP="005072F2">
      <w:pPr>
        <w:pStyle w:val="NoSpacing"/>
        <w:spacing w:line="360" w:lineRule="auto"/>
        <w:ind w:left="567"/>
        <w:rPr>
          <w:rFonts w:ascii="Calibri Light" w:hAnsi="Calibri Light" w:cs="Calibri Light"/>
        </w:rPr>
      </w:pPr>
    </w:p>
    <w:p w14:paraId="1A8C3F92" w14:textId="77777777" w:rsidR="00030998" w:rsidRPr="00030998" w:rsidRDefault="00030998" w:rsidP="00030998">
      <w:pPr>
        <w:pStyle w:val="NoSpacing"/>
        <w:spacing w:line="360" w:lineRule="auto"/>
        <w:ind w:left="567"/>
        <w:rPr>
          <w:rFonts w:ascii="Calibri Light" w:hAnsi="Calibri Light" w:cs="Calibri Light"/>
          <w:b/>
          <w:i/>
        </w:rPr>
      </w:pPr>
      <w:r w:rsidRPr="00030998">
        <w:rPr>
          <w:rFonts w:ascii="Calibri Light" w:hAnsi="Calibri Light" w:cs="Calibri Light"/>
          <w:b/>
          <w:i/>
        </w:rPr>
        <w:t>Notice of decision against which appeal lies</w:t>
      </w:r>
    </w:p>
    <w:p w14:paraId="116F7C8A" w14:textId="77777777" w:rsidR="00030998" w:rsidRPr="00030998" w:rsidRDefault="00030998" w:rsidP="00030998">
      <w:pPr>
        <w:pStyle w:val="NoSpacing"/>
        <w:spacing w:line="360" w:lineRule="auto"/>
        <w:ind w:left="567"/>
        <w:rPr>
          <w:rFonts w:ascii="Calibri Light" w:hAnsi="Calibri Light" w:cs="Calibri Light"/>
          <w:b/>
          <w:i/>
        </w:rPr>
      </w:pPr>
    </w:p>
    <w:p w14:paraId="7D096BF5" w14:textId="6BC4A11B" w:rsidR="00030998" w:rsidRPr="00D76E85" w:rsidRDefault="00030998" w:rsidP="00030998">
      <w:pPr>
        <w:pStyle w:val="NoSpacing"/>
        <w:spacing w:line="360" w:lineRule="auto"/>
        <w:ind w:left="567"/>
        <w:rPr>
          <w:rFonts w:ascii="Calibri Light" w:hAnsi="Calibri Light" w:cs="Calibri Light"/>
          <w:bCs/>
          <w:i/>
        </w:rPr>
      </w:pPr>
      <w:r w:rsidRPr="001A7B36">
        <w:rPr>
          <w:rFonts w:ascii="Calibri Light" w:hAnsi="Calibri Light" w:cs="Calibri Light"/>
          <w:b/>
          <w:i/>
        </w:rPr>
        <w:t>28</w:t>
      </w:r>
      <w:r w:rsidRPr="00D76E85">
        <w:rPr>
          <w:rFonts w:ascii="Calibri Light" w:hAnsi="Calibri Light" w:cs="Calibri Light"/>
          <w:bCs/>
          <w:i/>
        </w:rPr>
        <w:t>.—(1) A person with a right of appeal under the Act or these Regulations against any decision of the Secretary of State or the Board or an officer of the Board shall—</w:t>
      </w:r>
    </w:p>
    <w:p w14:paraId="6D7F8E30" w14:textId="77777777" w:rsidR="00030998" w:rsidRPr="00D76E85" w:rsidRDefault="00030998" w:rsidP="00030998">
      <w:pPr>
        <w:pStyle w:val="NoSpacing"/>
        <w:spacing w:line="360" w:lineRule="auto"/>
        <w:ind w:left="567"/>
        <w:rPr>
          <w:rFonts w:ascii="Calibri Light" w:hAnsi="Calibri Light" w:cs="Calibri Light"/>
          <w:bCs/>
          <w:i/>
        </w:rPr>
      </w:pPr>
    </w:p>
    <w:p w14:paraId="517EAEC3" w14:textId="043918B7" w:rsidR="00030998" w:rsidRPr="00D76E85" w:rsidRDefault="00030998" w:rsidP="001A7B36">
      <w:pPr>
        <w:pStyle w:val="NoSpacing"/>
        <w:numPr>
          <w:ilvl w:val="0"/>
          <w:numId w:val="28"/>
        </w:numPr>
        <w:spacing w:line="360" w:lineRule="auto"/>
        <w:ind w:left="1440"/>
        <w:rPr>
          <w:rFonts w:ascii="Calibri Light" w:hAnsi="Calibri Light" w:cs="Calibri Light"/>
          <w:bCs/>
          <w:i/>
        </w:rPr>
      </w:pPr>
      <w:r w:rsidRPr="00D76E85">
        <w:rPr>
          <w:rFonts w:ascii="Calibri Light" w:hAnsi="Calibri Light" w:cs="Calibri Light"/>
          <w:bCs/>
          <w:i/>
        </w:rPr>
        <w:t xml:space="preserve">be given </w:t>
      </w:r>
      <w:bookmarkStart w:id="9" w:name="_Hlk168415707"/>
      <w:r w:rsidRPr="00D76E85">
        <w:rPr>
          <w:rFonts w:ascii="Calibri Light" w:hAnsi="Calibri Light" w:cs="Calibri Light"/>
          <w:bCs/>
          <w:i/>
        </w:rPr>
        <w:t>written notice of the decision against which the appeal lies</w:t>
      </w:r>
      <w:bookmarkEnd w:id="9"/>
      <w:r w:rsidRPr="00D76E85">
        <w:rPr>
          <w:rFonts w:ascii="Calibri Light" w:hAnsi="Calibri Light" w:cs="Calibri Light"/>
          <w:bCs/>
          <w:i/>
        </w:rPr>
        <w:t>;</w:t>
      </w:r>
    </w:p>
    <w:p w14:paraId="04035B44" w14:textId="77777777" w:rsidR="00030998" w:rsidRPr="00D76E85" w:rsidRDefault="00030998" w:rsidP="001A7B36">
      <w:pPr>
        <w:pStyle w:val="NoSpacing"/>
        <w:spacing w:line="360" w:lineRule="auto"/>
        <w:ind w:left="927"/>
        <w:rPr>
          <w:rFonts w:ascii="Calibri Light" w:hAnsi="Calibri Light" w:cs="Calibri Light"/>
          <w:bCs/>
          <w:i/>
        </w:rPr>
      </w:pPr>
    </w:p>
    <w:p w14:paraId="3EE98D1E" w14:textId="77777777" w:rsidR="001A7B36" w:rsidRDefault="00030998" w:rsidP="001A7B36">
      <w:pPr>
        <w:pStyle w:val="NoSpacing"/>
        <w:numPr>
          <w:ilvl w:val="0"/>
          <w:numId w:val="28"/>
        </w:numPr>
        <w:spacing w:line="360" w:lineRule="auto"/>
        <w:ind w:left="1440"/>
        <w:rPr>
          <w:rFonts w:ascii="Calibri Light" w:hAnsi="Calibri Light" w:cs="Calibri Light"/>
          <w:bCs/>
          <w:i/>
        </w:rPr>
      </w:pPr>
      <w:r w:rsidRPr="00D76E85">
        <w:rPr>
          <w:rFonts w:ascii="Calibri Light" w:hAnsi="Calibri Light" w:cs="Calibri Light"/>
          <w:bCs/>
          <w:i/>
        </w:rPr>
        <w:t>be informed that, in a case where that written notice does not include a statement of the reasons for that decision, he may, within one month of the date of notification of that decision, request that the Secretary of State or the Board or an officer of the Board provide him with a written statement of the reasons for that decision; and</w:t>
      </w:r>
    </w:p>
    <w:p w14:paraId="20D789CC" w14:textId="77777777" w:rsidR="001A7B36" w:rsidRDefault="001A7B36" w:rsidP="001A7B36">
      <w:pPr>
        <w:pStyle w:val="ListParagraph"/>
        <w:rPr>
          <w:rFonts w:ascii="Calibri Light" w:hAnsi="Calibri Light" w:cs="Calibri Light"/>
          <w:bCs/>
          <w:i/>
        </w:rPr>
      </w:pPr>
    </w:p>
    <w:p w14:paraId="5D19A860" w14:textId="58E0B0C0" w:rsidR="00030998" w:rsidRPr="001A7B36" w:rsidRDefault="00030998" w:rsidP="001A7B36">
      <w:pPr>
        <w:pStyle w:val="NoSpacing"/>
        <w:numPr>
          <w:ilvl w:val="0"/>
          <w:numId w:val="28"/>
        </w:numPr>
        <w:spacing w:line="360" w:lineRule="auto"/>
        <w:ind w:left="1440"/>
        <w:rPr>
          <w:rFonts w:ascii="Calibri Light" w:hAnsi="Calibri Light" w:cs="Calibri Light"/>
          <w:bCs/>
          <w:i/>
        </w:rPr>
      </w:pPr>
      <w:r w:rsidRPr="001A7B36">
        <w:rPr>
          <w:rFonts w:ascii="Calibri Light" w:hAnsi="Calibri Light" w:cs="Calibri Light"/>
          <w:bCs/>
          <w:i/>
        </w:rPr>
        <w:t xml:space="preserve">be given </w:t>
      </w:r>
      <w:bookmarkStart w:id="10" w:name="_Hlk168415751"/>
      <w:r w:rsidRPr="001A7B36">
        <w:rPr>
          <w:rFonts w:ascii="Calibri Light" w:hAnsi="Calibri Light" w:cs="Calibri Light"/>
          <w:bCs/>
          <w:i/>
        </w:rPr>
        <w:t>written notice of his right of appeal against that decision</w:t>
      </w:r>
      <w:bookmarkEnd w:id="10"/>
      <w:r w:rsidRPr="001A7B36">
        <w:rPr>
          <w:rFonts w:ascii="Calibri Light" w:hAnsi="Calibri Light" w:cs="Calibri Light"/>
          <w:bCs/>
          <w:i/>
        </w:rPr>
        <w:t>.</w:t>
      </w:r>
    </w:p>
    <w:p w14:paraId="3F3A6AE7" w14:textId="318CB30A" w:rsidR="00E43702" w:rsidRPr="000550E0" w:rsidRDefault="00F02598" w:rsidP="001B30E3">
      <w:pPr>
        <w:pStyle w:val="NormalWeb"/>
        <w:numPr>
          <w:ilvl w:val="0"/>
          <w:numId w:val="27"/>
        </w:numPr>
        <w:spacing w:before="120" w:line="360" w:lineRule="auto"/>
        <w:jc w:val="both"/>
        <w:rPr>
          <w:rFonts w:ascii="Calibri Light" w:hAnsi="Calibri Light" w:cs="Calibri Light"/>
        </w:rPr>
      </w:pPr>
      <w:proofErr w:type="spellStart"/>
      <w:r w:rsidRPr="000550E0">
        <w:rPr>
          <w:rFonts w:ascii="Calibri Light" w:hAnsi="Calibri Light" w:cs="Calibri Light"/>
        </w:rPr>
        <w:t>SSWP</w:t>
      </w:r>
      <w:r w:rsidR="00E43702" w:rsidRPr="000550E0">
        <w:rPr>
          <w:rFonts w:ascii="Calibri Light" w:hAnsi="Calibri Light" w:cs="Calibri Light"/>
        </w:rPr>
        <w:t>’s</w:t>
      </w:r>
      <w:proofErr w:type="spellEnd"/>
      <w:r w:rsidR="00E43702" w:rsidRPr="000550E0">
        <w:rPr>
          <w:rFonts w:ascii="Calibri Light" w:hAnsi="Calibri Light" w:cs="Calibri Light"/>
        </w:rPr>
        <w:t xml:space="preserve"> </w:t>
      </w:r>
      <w:r w:rsidR="009065B0">
        <w:rPr>
          <w:rFonts w:ascii="Calibri Light" w:hAnsi="Calibri Light" w:cs="Calibri Light"/>
        </w:rPr>
        <w:t xml:space="preserve">UC </w:t>
      </w:r>
      <w:r w:rsidR="00E43702" w:rsidRPr="000550E0">
        <w:rPr>
          <w:rFonts w:ascii="Calibri Light" w:hAnsi="Calibri Light" w:cs="Calibri Light"/>
        </w:rPr>
        <w:t xml:space="preserve">operational guidance ‘Claim closure’ </w:t>
      </w:r>
      <w:r w:rsidR="00920283" w:rsidRPr="000550E0">
        <w:rPr>
          <w:rFonts w:ascii="Calibri Light" w:hAnsi="Calibri Light" w:cs="Calibri Light"/>
        </w:rPr>
        <w:t>includes that a</w:t>
      </w:r>
      <w:r w:rsidR="00E43702" w:rsidRPr="000550E0">
        <w:rPr>
          <w:rFonts w:ascii="Calibri Light" w:hAnsi="Calibri Light" w:cs="Calibri Light"/>
        </w:rPr>
        <w:t xml:space="preserve"> claimant must be notified of </w:t>
      </w:r>
      <w:r w:rsidR="0013063F" w:rsidRPr="000550E0">
        <w:rPr>
          <w:rFonts w:ascii="Calibri Light" w:hAnsi="Calibri Light" w:cs="Calibri Light"/>
        </w:rPr>
        <w:t>the</w:t>
      </w:r>
      <w:r w:rsidR="00E43702" w:rsidRPr="000550E0">
        <w:rPr>
          <w:rFonts w:ascii="Calibri Light" w:hAnsi="Calibri Light" w:cs="Calibri Light"/>
        </w:rPr>
        <w:t xml:space="preserve"> decision to close their claim and be advised of their appeal rights:</w:t>
      </w:r>
    </w:p>
    <w:p w14:paraId="3F24012D" w14:textId="77777777" w:rsidR="00E43702" w:rsidRPr="000550E0" w:rsidRDefault="00E43702" w:rsidP="005072F2">
      <w:pPr>
        <w:pStyle w:val="NoSpacing"/>
        <w:spacing w:line="360" w:lineRule="auto"/>
        <w:ind w:left="567"/>
        <w:rPr>
          <w:rFonts w:ascii="Calibri Light" w:hAnsi="Calibri Light" w:cs="Calibri Light"/>
          <w:b/>
          <w:i/>
        </w:rPr>
      </w:pPr>
      <w:r w:rsidRPr="000550E0">
        <w:rPr>
          <w:rFonts w:ascii="Calibri Light" w:hAnsi="Calibri Light" w:cs="Calibri Light"/>
          <w:b/>
          <w:i/>
        </w:rPr>
        <w:t>Closing the claim</w:t>
      </w:r>
    </w:p>
    <w:p w14:paraId="634DEC58" w14:textId="77777777" w:rsidR="00E43702" w:rsidRPr="000550E0" w:rsidRDefault="00E43702" w:rsidP="005072F2">
      <w:pPr>
        <w:pStyle w:val="NoSpacing"/>
        <w:spacing w:line="360" w:lineRule="auto"/>
        <w:ind w:left="567"/>
        <w:jc w:val="both"/>
        <w:rPr>
          <w:rFonts w:ascii="Calibri Light" w:hAnsi="Calibri Light" w:cs="Calibri Light"/>
          <w:b/>
          <w:i/>
        </w:rPr>
      </w:pPr>
      <w:r w:rsidRPr="000550E0">
        <w:rPr>
          <w:rFonts w:ascii="Calibri Light" w:hAnsi="Calibri Light" w:cs="Calibri Light"/>
          <w:i/>
        </w:rPr>
        <w:t xml:space="preserve">If the claim is to be closed, all outstanding appointments must be cancelled. </w:t>
      </w:r>
      <w:r w:rsidRPr="000550E0">
        <w:rPr>
          <w:rFonts w:ascii="Calibri Light" w:hAnsi="Calibri Light" w:cs="Calibri Light"/>
          <w:b/>
          <w:i/>
        </w:rPr>
        <w:t xml:space="preserve">The claimant will receive a decision notification that the claim has been closed </w:t>
      </w:r>
      <w:r w:rsidRPr="000550E0">
        <w:rPr>
          <w:rFonts w:ascii="Calibri Light" w:hAnsi="Calibri Light" w:cs="Calibri Light"/>
          <w:bCs/>
          <w:i/>
        </w:rPr>
        <w:t xml:space="preserve">including consideration of their appeal rights. </w:t>
      </w:r>
      <w:r w:rsidRPr="00D76E85">
        <w:rPr>
          <w:rFonts w:ascii="Calibri Light" w:hAnsi="Calibri Light" w:cs="Calibri Light"/>
          <w:bCs/>
          <w:i/>
        </w:rPr>
        <w:t>A journal note entry is added to this effect.</w:t>
      </w:r>
    </w:p>
    <w:p w14:paraId="3F70D35F" w14:textId="77777777" w:rsidR="00E43702" w:rsidRPr="000550E0" w:rsidRDefault="00E43702" w:rsidP="005072F2">
      <w:pPr>
        <w:pStyle w:val="NoSpacing"/>
        <w:spacing w:line="360" w:lineRule="auto"/>
        <w:jc w:val="right"/>
        <w:rPr>
          <w:rFonts w:ascii="Calibri Light" w:hAnsi="Calibri Light" w:cs="Calibri Light"/>
        </w:rPr>
      </w:pPr>
      <w:r w:rsidRPr="000550E0">
        <w:rPr>
          <w:rFonts w:ascii="Calibri Light" w:hAnsi="Calibri Light" w:cs="Calibri Light"/>
        </w:rPr>
        <w:t>(Emphasis added)</w:t>
      </w:r>
    </w:p>
    <w:p w14:paraId="5F4347E3" w14:textId="77777777" w:rsidR="005A271E" w:rsidRPr="000550E0" w:rsidRDefault="005A271E" w:rsidP="005072F2">
      <w:pPr>
        <w:pStyle w:val="NoSpacing"/>
        <w:spacing w:line="360" w:lineRule="auto"/>
        <w:jc w:val="right"/>
        <w:rPr>
          <w:rFonts w:ascii="Calibri Light" w:hAnsi="Calibri Light" w:cs="Calibri Light"/>
        </w:rPr>
      </w:pPr>
    </w:p>
    <w:p w14:paraId="6669B076" w14:textId="03E43DBC" w:rsidR="00E43702" w:rsidRPr="000550E0" w:rsidRDefault="00030998" w:rsidP="001B30E3">
      <w:pPr>
        <w:pStyle w:val="NoSpacing"/>
        <w:numPr>
          <w:ilvl w:val="0"/>
          <w:numId w:val="27"/>
        </w:numPr>
        <w:spacing w:line="360" w:lineRule="auto"/>
        <w:jc w:val="both"/>
        <w:rPr>
          <w:rFonts w:ascii="Calibri Light" w:hAnsi="Calibri Light" w:cs="Calibri Light"/>
        </w:rPr>
      </w:pPr>
      <w:r w:rsidRPr="00030998">
        <w:rPr>
          <w:rFonts w:ascii="Calibri Light" w:hAnsi="Calibri Light" w:cs="Calibri Light"/>
        </w:rPr>
        <w:lastRenderedPageBreak/>
        <w:t xml:space="preserve">SSWP’s guidance </w:t>
      </w:r>
      <w:r w:rsidRPr="00D76E85">
        <w:rPr>
          <w:rFonts w:ascii="Calibri Light" w:hAnsi="Calibri Light" w:cs="Calibri Light"/>
        </w:rPr>
        <w:t>DMG</w:t>
      </w:r>
      <w:r w:rsidRPr="00030998">
        <w:rPr>
          <w:rFonts w:ascii="Calibri Light" w:hAnsi="Calibri Light" w:cs="Calibri Light"/>
        </w:rPr>
        <w:t xml:space="preserve">  Volume 1 Chapter 1  ‘Principles of Decision Making and Evidence’</w:t>
      </w:r>
      <w:r>
        <w:rPr>
          <w:rFonts w:ascii="Calibri Light" w:hAnsi="Calibri Light" w:cs="Calibri Light"/>
        </w:rPr>
        <w:t xml:space="preserve"> </w:t>
      </w:r>
      <w:r w:rsidR="00E43702" w:rsidRPr="000550E0">
        <w:rPr>
          <w:rFonts w:ascii="Calibri Light" w:hAnsi="Calibri Light" w:cs="Calibri Light"/>
        </w:rPr>
        <w:t>states a decision is not effective until a claimant has been notified of it:</w:t>
      </w:r>
    </w:p>
    <w:p w14:paraId="7FA38D9C" w14:textId="77777777" w:rsidR="00E43702" w:rsidRPr="000550E0" w:rsidRDefault="00E43702" w:rsidP="005072F2">
      <w:pPr>
        <w:pStyle w:val="NoSpacing"/>
        <w:spacing w:line="360" w:lineRule="auto"/>
        <w:jc w:val="center"/>
        <w:rPr>
          <w:rFonts w:ascii="Calibri Light" w:hAnsi="Calibri Light" w:cs="Calibri Light"/>
        </w:rPr>
      </w:pPr>
    </w:p>
    <w:p w14:paraId="20F3B4D1" w14:textId="1548E023" w:rsidR="00030998" w:rsidRPr="00D76E85" w:rsidRDefault="00030998" w:rsidP="00D76E85">
      <w:pPr>
        <w:pStyle w:val="NoSpacing"/>
        <w:spacing w:line="360" w:lineRule="auto"/>
        <w:ind w:left="720"/>
        <w:rPr>
          <w:rFonts w:ascii="Calibri Light" w:hAnsi="Calibri Light" w:cs="Calibri Light"/>
          <w:bCs/>
          <w:i/>
        </w:rPr>
      </w:pPr>
      <w:r w:rsidRPr="001A7B36">
        <w:rPr>
          <w:rFonts w:ascii="Calibri Light" w:hAnsi="Calibri Light" w:cs="Calibri Light"/>
          <w:b/>
          <w:i/>
        </w:rPr>
        <w:t xml:space="preserve">01015 </w:t>
      </w:r>
      <w:r w:rsidRPr="00D76E85">
        <w:rPr>
          <w:rFonts w:ascii="Calibri Light" w:hAnsi="Calibri Light" w:cs="Calibri Light"/>
          <w:bCs/>
          <w:i/>
        </w:rPr>
        <w:t>A decision is valid as soon as it is properly recorded by the DM. If a decision</w:t>
      </w:r>
      <w:r>
        <w:rPr>
          <w:rFonts w:ascii="Calibri Light" w:hAnsi="Calibri Light" w:cs="Calibri Light"/>
          <w:bCs/>
          <w:i/>
        </w:rPr>
        <w:t xml:space="preserve"> </w:t>
      </w:r>
      <w:r w:rsidRPr="00D76E85">
        <w:rPr>
          <w:rFonts w:ascii="Calibri Light" w:hAnsi="Calibri Light" w:cs="Calibri Light"/>
          <w:bCs/>
          <w:i/>
        </w:rPr>
        <w:t>is not acted upon or not communicated to the relevant parties, this</w:t>
      </w:r>
      <w:r>
        <w:rPr>
          <w:rFonts w:ascii="Calibri Light" w:hAnsi="Calibri Light" w:cs="Calibri Light"/>
          <w:bCs/>
          <w:i/>
        </w:rPr>
        <w:t xml:space="preserve"> </w:t>
      </w:r>
      <w:r w:rsidRPr="00D76E85">
        <w:rPr>
          <w:rFonts w:ascii="Calibri Light" w:hAnsi="Calibri Light" w:cs="Calibri Light"/>
          <w:bCs/>
          <w:i/>
        </w:rPr>
        <w:t>does not invalidate the decision</w:t>
      </w:r>
      <w:r w:rsidRPr="00D76E85">
        <w:rPr>
          <w:rFonts w:ascii="Calibri Light" w:hAnsi="Calibri Light" w:cs="Calibri Light"/>
          <w:bCs/>
          <w:i/>
          <w:vertAlign w:val="subscript"/>
        </w:rPr>
        <w:t>1</w:t>
      </w:r>
      <w:r w:rsidRPr="00D76E85">
        <w:rPr>
          <w:rFonts w:ascii="Calibri Light" w:hAnsi="Calibri Light" w:cs="Calibri Light"/>
          <w:bCs/>
          <w:i/>
        </w:rPr>
        <w:t xml:space="preserve">. </w:t>
      </w:r>
      <w:proofErr w:type="gramStart"/>
      <w:r w:rsidRPr="0043372B">
        <w:rPr>
          <w:rFonts w:ascii="Calibri Light" w:hAnsi="Calibri Light" w:cs="Calibri Light"/>
          <w:b/>
          <w:i/>
        </w:rPr>
        <w:t>However</w:t>
      </w:r>
      <w:proofErr w:type="gramEnd"/>
      <w:r w:rsidRPr="0043372B">
        <w:rPr>
          <w:rFonts w:ascii="Calibri Light" w:hAnsi="Calibri Light" w:cs="Calibri Light"/>
          <w:b/>
          <w:i/>
        </w:rPr>
        <w:t xml:space="preserve"> a decision is not fully effective unless and until it is notified</w:t>
      </w:r>
      <w:r w:rsidRPr="00D76E85">
        <w:rPr>
          <w:rFonts w:ascii="Calibri Light" w:hAnsi="Calibri Light" w:cs="Calibri Light"/>
          <w:bCs/>
          <w:i/>
          <w:vertAlign w:val="subscript"/>
        </w:rPr>
        <w:t>2</w:t>
      </w:r>
      <w:r w:rsidRPr="00D76E85">
        <w:rPr>
          <w:rFonts w:ascii="Calibri Light" w:hAnsi="Calibri Light" w:cs="Calibri Light"/>
          <w:bCs/>
          <w:i/>
        </w:rPr>
        <w:t>. See DMG 01116 - 01117 for guidance on how decisions are notified.</w:t>
      </w:r>
    </w:p>
    <w:p w14:paraId="160F8704" w14:textId="7A2F4E7C" w:rsidR="0043372B" w:rsidRPr="000550E0" w:rsidRDefault="00030998" w:rsidP="00D76E85">
      <w:pPr>
        <w:pStyle w:val="NoSpacing"/>
        <w:spacing w:line="360" w:lineRule="auto"/>
        <w:ind w:left="2160" w:firstLine="720"/>
        <w:rPr>
          <w:rFonts w:ascii="Calibri Light" w:hAnsi="Calibri Light" w:cs="Calibri Light"/>
        </w:rPr>
      </w:pPr>
      <w:r w:rsidRPr="00D76E85">
        <w:rPr>
          <w:rFonts w:ascii="Calibri Light" w:hAnsi="Calibri Light" w:cs="Calibri Light"/>
          <w:bCs/>
          <w:i/>
        </w:rPr>
        <w:t>1 R(P)1/85; 2 R (U) 7/81; R (</w:t>
      </w:r>
      <w:proofErr w:type="spellStart"/>
      <w:r w:rsidRPr="00D76E85">
        <w:rPr>
          <w:rFonts w:ascii="Calibri Light" w:hAnsi="Calibri Light" w:cs="Calibri Light"/>
          <w:bCs/>
          <w:i/>
        </w:rPr>
        <w:t>Anufrijeva</w:t>
      </w:r>
      <w:proofErr w:type="spellEnd"/>
      <w:r w:rsidRPr="00D76E85">
        <w:rPr>
          <w:rFonts w:ascii="Calibri Light" w:hAnsi="Calibri Light" w:cs="Calibri Light"/>
          <w:bCs/>
          <w:i/>
        </w:rPr>
        <w:t>) v Secretary of State for the Home Department &amp; Another [2003] UK HL 36</w:t>
      </w:r>
      <w:r w:rsidRPr="00030998" w:rsidDel="00030998">
        <w:rPr>
          <w:rFonts w:ascii="Calibri Light" w:hAnsi="Calibri Light" w:cs="Calibri Light"/>
          <w:b/>
          <w:i/>
        </w:rPr>
        <w:t xml:space="preserve"> </w:t>
      </w:r>
    </w:p>
    <w:p w14:paraId="1FC415DC" w14:textId="77777777" w:rsidR="00542CD8" w:rsidRPr="000550E0" w:rsidRDefault="00542CD8" w:rsidP="00D76E85">
      <w:pPr>
        <w:pStyle w:val="NoSpacing"/>
        <w:spacing w:line="360" w:lineRule="auto"/>
        <w:ind w:left="2160" w:firstLine="720"/>
        <w:rPr>
          <w:rFonts w:ascii="Calibri Light" w:hAnsi="Calibri Light" w:cs="Calibri Light"/>
          <w:b/>
          <w:i/>
          <w:iCs/>
          <w:szCs w:val="40"/>
        </w:rPr>
      </w:pPr>
    </w:p>
    <w:p w14:paraId="651690ED" w14:textId="77777777" w:rsidR="0043372B" w:rsidRPr="0043372B" w:rsidRDefault="0043372B" w:rsidP="00D76E85">
      <w:pPr>
        <w:pStyle w:val="NoSpacing"/>
        <w:spacing w:line="360" w:lineRule="auto"/>
        <w:ind w:firstLine="720"/>
        <w:rPr>
          <w:rFonts w:ascii="Calibri Light" w:hAnsi="Calibri Light" w:cs="Calibri Light"/>
          <w:b/>
          <w:i/>
          <w:iCs/>
        </w:rPr>
      </w:pPr>
      <w:r w:rsidRPr="0043372B">
        <w:rPr>
          <w:rFonts w:ascii="Calibri Light" w:hAnsi="Calibri Light" w:cs="Calibri Light"/>
          <w:b/>
          <w:i/>
          <w:iCs/>
        </w:rPr>
        <w:t>How is the decision notified</w:t>
      </w:r>
    </w:p>
    <w:p w14:paraId="2DC2CDB5" w14:textId="77777777" w:rsidR="0043372B" w:rsidRPr="00D76E85" w:rsidRDefault="0043372B" w:rsidP="00D76E85">
      <w:pPr>
        <w:pStyle w:val="NoSpacing"/>
        <w:spacing w:line="360" w:lineRule="auto"/>
        <w:ind w:left="720"/>
        <w:rPr>
          <w:rFonts w:ascii="Calibri Light" w:hAnsi="Calibri Light" w:cs="Calibri Light"/>
          <w:bCs/>
          <w:i/>
          <w:iCs/>
        </w:rPr>
      </w:pPr>
      <w:r w:rsidRPr="00D76E85">
        <w:rPr>
          <w:rFonts w:ascii="Calibri Light" w:hAnsi="Calibri Light" w:cs="Calibri Light"/>
          <w:bCs/>
          <w:i/>
          <w:iCs/>
        </w:rPr>
        <w:t>01116 The written notification of an outcome decision is issued to the claimant either clerically or by computer</w:t>
      </w:r>
      <w:r w:rsidRPr="00D76E85">
        <w:rPr>
          <w:rFonts w:ascii="Calibri Light" w:hAnsi="Calibri Light" w:cs="Calibri Light"/>
          <w:bCs/>
          <w:i/>
          <w:iCs/>
          <w:vertAlign w:val="subscript"/>
        </w:rPr>
        <w:t>1</w:t>
      </w:r>
      <w:r w:rsidRPr="00D76E85">
        <w:rPr>
          <w:rFonts w:ascii="Calibri Light" w:hAnsi="Calibri Light" w:cs="Calibri Light"/>
          <w:bCs/>
          <w:i/>
          <w:iCs/>
        </w:rPr>
        <w:t>. The notification contains</w:t>
      </w:r>
    </w:p>
    <w:p w14:paraId="255A767E" w14:textId="77777777" w:rsidR="0043372B" w:rsidRPr="00D76E85" w:rsidRDefault="0043372B" w:rsidP="00D76E85">
      <w:pPr>
        <w:pStyle w:val="NoSpacing"/>
        <w:spacing w:line="360" w:lineRule="auto"/>
        <w:ind w:left="1440"/>
        <w:rPr>
          <w:rFonts w:ascii="Calibri Light" w:hAnsi="Calibri Light" w:cs="Calibri Light"/>
          <w:bCs/>
          <w:i/>
          <w:iCs/>
        </w:rPr>
      </w:pPr>
      <w:r w:rsidRPr="00D76E85">
        <w:rPr>
          <w:rFonts w:ascii="Calibri Light" w:hAnsi="Calibri Light" w:cs="Calibri Light"/>
          <w:bCs/>
          <w:i/>
          <w:iCs/>
        </w:rPr>
        <w:t>1. information which gives the effect of the decision such as whether there is entitlement to benefit and where appropriate the amount payable and when it is payable from and</w:t>
      </w:r>
    </w:p>
    <w:p w14:paraId="1A807C2B" w14:textId="77777777" w:rsidR="0043372B" w:rsidRPr="00D76E85" w:rsidRDefault="0043372B" w:rsidP="00D76E85">
      <w:pPr>
        <w:pStyle w:val="NoSpacing"/>
        <w:spacing w:line="360" w:lineRule="auto"/>
        <w:ind w:left="1440"/>
        <w:rPr>
          <w:rFonts w:ascii="Calibri Light" w:hAnsi="Calibri Light" w:cs="Calibri Light"/>
          <w:bCs/>
          <w:i/>
          <w:iCs/>
        </w:rPr>
      </w:pPr>
      <w:r w:rsidRPr="00D76E85">
        <w:rPr>
          <w:rFonts w:ascii="Calibri Light" w:hAnsi="Calibri Light" w:cs="Calibri Light"/>
          <w:bCs/>
          <w:i/>
          <w:iCs/>
        </w:rPr>
        <w:t>2. an explanation of revision and appeal rights</w:t>
      </w:r>
      <w:r w:rsidRPr="00D76E85">
        <w:rPr>
          <w:rFonts w:ascii="Calibri Light" w:hAnsi="Calibri Light" w:cs="Calibri Light"/>
          <w:bCs/>
          <w:i/>
          <w:iCs/>
          <w:vertAlign w:val="subscript"/>
        </w:rPr>
        <w:t>2</w:t>
      </w:r>
      <w:r w:rsidRPr="00D76E85">
        <w:rPr>
          <w:rFonts w:ascii="Calibri Light" w:hAnsi="Calibri Light" w:cs="Calibri Light"/>
          <w:bCs/>
          <w:i/>
          <w:iCs/>
        </w:rPr>
        <w:t xml:space="preserve"> because a party who is notified of an outcome decision and is unhappy with that decision may apply for revision or appeal it.</w:t>
      </w:r>
    </w:p>
    <w:p w14:paraId="4DE104CA" w14:textId="42F33424" w:rsidR="0043372B" w:rsidRPr="00D76E85" w:rsidRDefault="0043372B" w:rsidP="001A7B36">
      <w:pPr>
        <w:pStyle w:val="NoSpacing"/>
        <w:spacing w:line="360" w:lineRule="auto"/>
        <w:ind w:left="2160"/>
        <w:jc w:val="right"/>
        <w:rPr>
          <w:rFonts w:ascii="Calibri Light" w:hAnsi="Calibri Light" w:cs="Calibri Light"/>
          <w:bCs/>
          <w:i/>
          <w:iCs/>
        </w:rPr>
      </w:pPr>
      <w:r w:rsidRPr="00D76E85">
        <w:rPr>
          <w:rFonts w:ascii="Calibri Light" w:hAnsi="Calibri Light" w:cs="Calibri Light"/>
          <w:bCs/>
          <w:i/>
          <w:iCs/>
        </w:rPr>
        <w:t>1 SS Act 98, s 2(1)(a); 2 SS CS (D&amp;A) Regs, reg 28(1)(c)</w:t>
      </w:r>
    </w:p>
    <w:p w14:paraId="485567DF" w14:textId="77777777" w:rsidR="00E43702" w:rsidRPr="0043372B" w:rsidRDefault="00E43702" w:rsidP="00D76E85">
      <w:pPr>
        <w:pStyle w:val="NoSpacing"/>
        <w:spacing w:line="360" w:lineRule="auto"/>
        <w:ind w:left="2160"/>
        <w:rPr>
          <w:bCs/>
        </w:rPr>
      </w:pPr>
    </w:p>
    <w:p w14:paraId="3F1E3DB9" w14:textId="35DE70D9" w:rsidR="009A7574" w:rsidRPr="00D76E85" w:rsidRDefault="00EF105E" w:rsidP="005072F2">
      <w:pPr>
        <w:pStyle w:val="legclearfix"/>
        <w:shd w:val="clear" w:color="auto" w:fill="FFFFFF"/>
        <w:spacing w:before="0" w:beforeAutospacing="0" w:after="120" w:afterAutospacing="0" w:line="360" w:lineRule="auto"/>
        <w:ind w:left="-567"/>
        <w:rPr>
          <w:rStyle w:val="legds"/>
          <w:rFonts w:ascii="Calibri Light" w:hAnsi="Calibri Light" w:cs="Arial"/>
          <w:b/>
          <w:bCs/>
          <w:iCs/>
          <w:color w:val="000000" w:themeColor="text1"/>
          <w:u w:val="single"/>
          <w:lang w:val="en-GB"/>
        </w:rPr>
      </w:pPr>
      <w:r w:rsidRPr="00D76E85">
        <w:rPr>
          <w:rStyle w:val="legds"/>
          <w:rFonts w:ascii="Calibri Light" w:hAnsi="Calibri Light" w:cs="Arial"/>
          <w:b/>
          <w:bCs/>
          <w:iCs/>
          <w:color w:val="000000" w:themeColor="text1"/>
          <w:u w:val="single"/>
          <w:lang w:val="en-GB"/>
        </w:rPr>
        <w:t xml:space="preserve">Grounds for Judicial Review </w:t>
      </w:r>
    </w:p>
    <w:p w14:paraId="24B724E1" w14:textId="3902219A" w:rsidR="00BE4199" w:rsidRPr="000550E0" w:rsidRDefault="00BE4199" w:rsidP="005072F2">
      <w:pPr>
        <w:spacing w:before="100" w:beforeAutospacing="1" w:after="100" w:afterAutospacing="1" w:line="360" w:lineRule="auto"/>
        <w:ind w:left="-567"/>
        <w:jc w:val="both"/>
        <w:rPr>
          <w:rFonts w:ascii="Calibri Light" w:hAnsi="Calibri Light" w:cs="Courier New"/>
        </w:rPr>
      </w:pPr>
      <w:r w:rsidRPr="000550E0">
        <w:rPr>
          <w:rFonts w:ascii="Calibri Light" w:hAnsi="Calibri Light" w:cs="Arial"/>
          <w:b/>
          <w:bCs/>
        </w:rPr>
        <w:t>Ground 1: Unlawful application of the ‘Habitual Residence Test’ to a refugee</w:t>
      </w:r>
    </w:p>
    <w:p w14:paraId="4A736B1B"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7357B54A"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62792D26"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0CC47566"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7A375AD7"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262E7385"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629E0AA5"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216DB98A"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36062693"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6EF63E23"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53075E5B"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273C8E05"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65907B58"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02898898"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3BAA0B68"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43B46585" w14:textId="77777777" w:rsidR="008A468A" w:rsidRPr="000550E0" w:rsidRDefault="008A468A" w:rsidP="005072F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left="0" w:hanging="567"/>
        <w:jc w:val="both"/>
        <w:rPr>
          <w:rStyle w:val="Strong"/>
          <w:rFonts w:ascii="Calibri Light" w:hAnsi="Calibri Light" w:cs="Arial"/>
          <w:b w:val="0"/>
          <w:bCs w:val="0"/>
          <w:vanish/>
        </w:rPr>
      </w:pPr>
    </w:p>
    <w:p w14:paraId="0A32AB69" w14:textId="20CB28B9" w:rsidR="0040758C" w:rsidRPr="000550E0" w:rsidRDefault="005072F2" w:rsidP="001B30E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jc w:val="both"/>
        <w:rPr>
          <w:rStyle w:val="Strong"/>
          <w:rFonts w:ascii="Calibri Light" w:hAnsi="Calibri Light" w:cs="Arial"/>
          <w:b w:val="0"/>
          <w:bCs w:val="0"/>
          <w:i/>
          <w:color w:val="000000" w:themeColor="text1"/>
        </w:rPr>
      </w:pPr>
      <w:r w:rsidRPr="000550E0">
        <w:rPr>
          <w:rStyle w:val="Strong"/>
          <w:rFonts w:ascii="Calibri Light" w:hAnsi="Calibri Light" w:cs="Arial"/>
          <w:b w:val="0"/>
          <w:bCs w:val="0"/>
        </w:rPr>
        <w:t xml:space="preserve">C made a claim for </w:t>
      </w:r>
      <w:r w:rsidR="000112AD">
        <w:rPr>
          <w:rStyle w:val="Strong"/>
          <w:rFonts w:ascii="Calibri Light" w:hAnsi="Calibri Light" w:cs="Arial"/>
          <w:b w:val="0"/>
          <w:bCs w:val="0"/>
        </w:rPr>
        <w:t>PC</w:t>
      </w:r>
      <w:r w:rsidRPr="000550E0">
        <w:rPr>
          <w:rStyle w:val="Strong"/>
          <w:rFonts w:ascii="Calibri Light" w:hAnsi="Calibri Light" w:cs="Arial"/>
          <w:b w:val="0"/>
          <w:bCs w:val="0"/>
        </w:rPr>
        <w:t xml:space="preserve"> and been informed by SSWP that [</w:t>
      </w:r>
      <w:r w:rsidRPr="000550E0">
        <w:rPr>
          <w:rStyle w:val="Strong"/>
          <w:rFonts w:ascii="Calibri Light" w:hAnsi="Calibri Light" w:cs="Arial"/>
          <w:b w:val="0"/>
          <w:bCs w:val="0"/>
          <w:color w:val="FF0000"/>
        </w:rPr>
        <w:t>s/he</w:t>
      </w:r>
      <w:r w:rsidRPr="000550E0">
        <w:rPr>
          <w:rStyle w:val="Strong"/>
          <w:rFonts w:ascii="Calibri Light" w:hAnsi="Calibri Light" w:cs="Arial"/>
          <w:b w:val="0"/>
          <w:bCs w:val="0"/>
        </w:rPr>
        <w:t>] must meet the habitual residence test (HRT) before [</w:t>
      </w:r>
      <w:r w:rsidRPr="000550E0">
        <w:rPr>
          <w:rStyle w:val="Strong"/>
          <w:rFonts w:ascii="Calibri Light" w:hAnsi="Calibri Light" w:cs="Arial"/>
          <w:b w:val="0"/>
          <w:bCs w:val="0"/>
          <w:color w:val="FF0000"/>
        </w:rPr>
        <w:t>her/his</w:t>
      </w:r>
      <w:r w:rsidRPr="000550E0">
        <w:rPr>
          <w:rStyle w:val="Strong"/>
          <w:rFonts w:ascii="Calibri Light" w:hAnsi="Calibri Light" w:cs="Arial"/>
          <w:b w:val="0"/>
          <w:bCs w:val="0"/>
        </w:rPr>
        <w:t xml:space="preserve">] claim for </w:t>
      </w:r>
      <w:r w:rsidR="000112AD">
        <w:rPr>
          <w:rStyle w:val="Strong"/>
          <w:rFonts w:ascii="Calibri Light" w:hAnsi="Calibri Light" w:cs="Arial"/>
          <w:b w:val="0"/>
          <w:bCs w:val="0"/>
        </w:rPr>
        <w:t>PC</w:t>
      </w:r>
      <w:r w:rsidRPr="000550E0">
        <w:rPr>
          <w:rStyle w:val="Strong"/>
          <w:rFonts w:ascii="Calibri Light" w:hAnsi="Calibri Light" w:cs="Arial"/>
          <w:b w:val="0"/>
          <w:bCs w:val="0"/>
        </w:rPr>
        <w:t xml:space="preserve"> could be determined or paid.</w:t>
      </w:r>
    </w:p>
    <w:p w14:paraId="33992831" w14:textId="39C30A35" w:rsidR="00810E97" w:rsidRPr="000550E0" w:rsidRDefault="005072F2" w:rsidP="001B30E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jc w:val="both"/>
        <w:rPr>
          <w:rStyle w:val="legds"/>
          <w:rFonts w:ascii="Calibri Light" w:hAnsi="Calibri Light" w:cs="Arial"/>
          <w:i/>
          <w:color w:val="000000" w:themeColor="text1"/>
        </w:rPr>
      </w:pPr>
      <w:r w:rsidRPr="000550E0">
        <w:rPr>
          <w:rStyle w:val="Strong"/>
          <w:rFonts w:ascii="Calibri Light" w:hAnsi="Calibri Light" w:cs="Arial"/>
          <w:b w:val="0"/>
          <w:bCs w:val="0"/>
        </w:rPr>
        <w:t>C has leave to remain as a refugee as shown on [</w:t>
      </w:r>
      <w:r w:rsidRPr="000550E0">
        <w:rPr>
          <w:rStyle w:val="Strong"/>
          <w:rFonts w:ascii="Calibri Light" w:hAnsi="Calibri Light" w:cs="Arial"/>
          <w:b w:val="0"/>
          <w:bCs w:val="0"/>
          <w:color w:val="FF0000"/>
        </w:rPr>
        <w:t>her/his</w:t>
      </w:r>
      <w:r w:rsidRPr="000550E0">
        <w:rPr>
          <w:rStyle w:val="Strong"/>
          <w:rFonts w:ascii="Calibri Light" w:hAnsi="Calibri Light" w:cs="Arial"/>
          <w:b w:val="0"/>
          <w:bCs w:val="0"/>
        </w:rPr>
        <w:t xml:space="preserve">] </w:t>
      </w:r>
      <w:commentRangeStart w:id="11"/>
      <w:r w:rsidRPr="000550E0">
        <w:rPr>
          <w:rStyle w:val="Strong"/>
          <w:rFonts w:ascii="Calibri Light" w:hAnsi="Calibri Light" w:cs="Arial"/>
          <w:b w:val="0"/>
          <w:bCs w:val="0"/>
        </w:rPr>
        <w:t>Biometric Residence Card</w:t>
      </w:r>
      <w:commentRangeEnd w:id="11"/>
      <w:r w:rsidR="00E07154" w:rsidRPr="000550E0">
        <w:rPr>
          <w:rStyle w:val="CommentReference"/>
        </w:rPr>
        <w:commentReference w:id="11"/>
      </w:r>
      <w:r w:rsidRPr="000550E0">
        <w:rPr>
          <w:rStyle w:val="Strong"/>
          <w:rFonts w:ascii="Calibri Light" w:hAnsi="Calibri Light" w:cs="Arial"/>
          <w:b w:val="0"/>
          <w:bCs w:val="0"/>
        </w:rPr>
        <w:t xml:space="preserve">. </w:t>
      </w:r>
      <w:r w:rsidR="00810E97" w:rsidRPr="000550E0">
        <w:rPr>
          <w:rStyle w:val="Strong"/>
          <w:rFonts w:ascii="Calibri Light" w:hAnsi="Calibri Light" w:cs="Arial"/>
          <w:b w:val="0"/>
          <w:bCs w:val="0"/>
        </w:rPr>
        <w:t xml:space="preserve">As </w:t>
      </w:r>
      <w:r w:rsidR="004919BE" w:rsidRPr="000550E0">
        <w:rPr>
          <w:rStyle w:val="Strong"/>
          <w:rFonts w:ascii="Calibri Light" w:hAnsi="Calibri Light" w:cs="Arial"/>
          <w:b w:val="0"/>
          <w:bCs w:val="0"/>
        </w:rPr>
        <w:t>a refugee</w:t>
      </w:r>
      <w:r w:rsidR="00BE4199" w:rsidRPr="000550E0">
        <w:rPr>
          <w:rStyle w:val="Strong"/>
          <w:rFonts w:ascii="Calibri Light" w:hAnsi="Calibri Light" w:cs="Arial"/>
          <w:b w:val="0"/>
          <w:bCs w:val="0"/>
        </w:rPr>
        <w:t xml:space="preserve">, C </w:t>
      </w:r>
      <w:r w:rsidR="00810E97" w:rsidRPr="000550E0">
        <w:rPr>
          <w:rStyle w:val="Strong"/>
          <w:rFonts w:ascii="Calibri Light" w:hAnsi="Calibri Light" w:cs="Arial"/>
          <w:b w:val="0"/>
          <w:color w:val="000000" w:themeColor="text1"/>
        </w:rPr>
        <w:t xml:space="preserve">is exempt from the </w:t>
      </w:r>
      <w:r w:rsidR="0057669C" w:rsidRPr="000550E0">
        <w:rPr>
          <w:rStyle w:val="Strong"/>
          <w:rFonts w:ascii="Calibri Light" w:hAnsi="Calibri Light" w:cs="Arial"/>
          <w:b w:val="0"/>
          <w:color w:val="000000" w:themeColor="text1"/>
        </w:rPr>
        <w:t>HRT</w:t>
      </w:r>
      <w:r w:rsidR="00810E97" w:rsidRPr="000550E0">
        <w:rPr>
          <w:rStyle w:val="Strong"/>
          <w:rFonts w:ascii="Calibri Light" w:hAnsi="Calibri Light" w:cs="Arial"/>
          <w:b w:val="0"/>
          <w:color w:val="000000" w:themeColor="text1"/>
        </w:rPr>
        <w:t xml:space="preserve"> </w:t>
      </w:r>
      <w:r w:rsidR="00EF105E" w:rsidRPr="000550E0">
        <w:rPr>
          <w:rStyle w:val="Strong"/>
          <w:rFonts w:ascii="Calibri Light" w:hAnsi="Calibri Light" w:cs="Arial"/>
          <w:b w:val="0"/>
          <w:color w:val="000000" w:themeColor="text1"/>
        </w:rPr>
        <w:t xml:space="preserve">under reg </w:t>
      </w:r>
      <w:r w:rsidR="000112AD">
        <w:rPr>
          <w:rStyle w:val="Strong"/>
          <w:rFonts w:ascii="Calibri Light" w:hAnsi="Calibri Light" w:cs="Arial"/>
          <w:b w:val="0"/>
          <w:color w:val="000000" w:themeColor="text1"/>
        </w:rPr>
        <w:t>2</w:t>
      </w:r>
      <w:r w:rsidR="00EF105E" w:rsidRPr="000550E0">
        <w:rPr>
          <w:rStyle w:val="Strong"/>
          <w:rFonts w:ascii="Calibri Light" w:hAnsi="Calibri Light" w:cs="Arial"/>
          <w:b w:val="0"/>
          <w:color w:val="000000" w:themeColor="text1"/>
        </w:rPr>
        <w:t xml:space="preserve">(4) </w:t>
      </w:r>
      <w:r w:rsidR="000112AD">
        <w:rPr>
          <w:rStyle w:val="Strong"/>
          <w:rFonts w:ascii="Calibri Light" w:hAnsi="Calibri Light" w:cs="Arial"/>
          <w:b w:val="0"/>
          <w:color w:val="000000" w:themeColor="text1"/>
        </w:rPr>
        <w:t>PC</w:t>
      </w:r>
      <w:r w:rsidR="00EF105E" w:rsidRPr="000550E0">
        <w:rPr>
          <w:rStyle w:val="Strong"/>
          <w:rFonts w:ascii="Calibri Light" w:hAnsi="Calibri Light" w:cs="Arial"/>
          <w:b w:val="0"/>
          <w:color w:val="000000" w:themeColor="text1"/>
        </w:rPr>
        <w:t xml:space="preserve"> Regs.</w:t>
      </w:r>
    </w:p>
    <w:p w14:paraId="15A7A530" w14:textId="64623F68" w:rsidR="004919BE" w:rsidRPr="00D76E85" w:rsidRDefault="00EF105E" w:rsidP="001B30E3">
      <w:pPr>
        <w:pStyle w:val="legclearfix"/>
        <w:numPr>
          <w:ilvl w:val="0"/>
          <w:numId w:val="27"/>
        </w:numPr>
        <w:shd w:val="clear" w:color="auto" w:fill="FFFFFF"/>
        <w:spacing w:before="0" w:beforeAutospacing="0" w:after="120" w:afterAutospacing="0" w:line="360" w:lineRule="auto"/>
        <w:jc w:val="both"/>
        <w:rPr>
          <w:rStyle w:val="legds"/>
          <w:rFonts w:ascii="Calibri Light" w:hAnsi="Calibri Light" w:cs="Arial"/>
          <w:color w:val="000000" w:themeColor="text1"/>
          <w:lang w:val="en-GB"/>
        </w:rPr>
      </w:pPr>
      <w:r w:rsidRPr="00D76E85">
        <w:rPr>
          <w:rStyle w:val="legds"/>
          <w:rFonts w:ascii="Calibri Light" w:hAnsi="Calibri Light" w:cs="Arial"/>
          <w:color w:val="000000" w:themeColor="text1"/>
          <w:lang w:val="en-GB"/>
        </w:rPr>
        <w:lastRenderedPageBreak/>
        <w:t>SSWP</w:t>
      </w:r>
      <w:r w:rsidR="004919BE" w:rsidRPr="00D76E85">
        <w:rPr>
          <w:rStyle w:val="legds"/>
          <w:rFonts w:ascii="Calibri Light" w:hAnsi="Calibri Light" w:cs="Arial"/>
          <w:color w:val="000000" w:themeColor="text1"/>
          <w:lang w:val="en-GB"/>
        </w:rPr>
        <w:t xml:space="preserve"> </w:t>
      </w:r>
      <w:r w:rsidR="007A2626" w:rsidRPr="00D76E85">
        <w:rPr>
          <w:rStyle w:val="legds"/>
          <w:rFonts w:ascii="Calibri Light" w:hAnsi="Calibri Light" w:cs="Arial"/>
          <w:color w:val="000000" w:themeColor="text1"/>
          <w:lang w:val="en-GB"/>
        </w:rPr>
        <w:t xml:space="preserve">has </w:t>
      </w:r>
      <w:r w:rsidR="004919BE" w:rsidRPr="00D76E85">
        <w:rPr>
          <w:rStyle w:val="legds"/>
          <w:rFonts w:ascii="Calibri Light" w:hAnsi="Calibri Light" w:cs="Arial"/>
          <w:color w:val="000000" w:themeColor="text1"/>
          <w:lang w:val="en-GB"/>
        </w:rPr>
        <w:t>therefore act</w:t>
      </w:r>
      <w:r w:rsidR="007A2626" w:rsidRPr="00D76E85">
        <w:rPr>
          <w:rStyle w:val="legds"/>
          <w:rFonts w:ascii="Calibri Light" w:hAnsi="Calibri Light" w:cs="Arial"/>
          <w:color w:val="000000" w:themeColor="text1"/>
          <w:lang w:val="en-GB"/>
        </w:rPr>
        <w:t xml:space="preserve">ed </w:t>
      </w:r>
      <w:r w:rsidR="004919BE" w:rsidRPr="00D76E85">
        <w:rPr>
          <w:rStyle w:val="legds"/>
          <w:rFonts w:ascii="Calibri Light" w:hAnsi="Calibri Light" w:cs="Arial"/>
          <w:color w:val="000000" w:themeColor="text1"/>
          <w:lang w:val="en-GB"/>
        </w:rPr>
        <w:t>unlawfully</w:t>
      </w:r>
      <w:r w:rsidR="00AC5AB0" w:rsidRPr="00D76E85">
        <w:rPr>
          <w:rStyle w:val="legds"/>
          <w:rFonts w:ascii="Calibri Light" w:hAnsi="Calibri Light" w:cs="Arial"/>
          <w:color w:val="000000" w:themeColor="text1"/>
          <w:lang w:val="en-GB"/>
        </w:rPr>
        <w:t xml:space="preserve">, contrary to </w:t>
      </w:r>
      <w:r w:rsidR="00B25B81" w:rsidRPr="00D76E85">
        <w:rPr>
          <w:rStyle w:val="Strong"/>
          <w:rFonts w:ascii="Calibri Light" w:hAnsi="Calibri Light" w:cs="Arial"/>
          <w:b w:val="0"/>
          <w:color w:val="000000" w:themeColor="text1"/>
          <w:lang w:val="en-GB"/>
        </w:rPr>
        <w:t xml:space="preserve">reg </w:t>
      </w:r>
      <w:r w:rsidR="000112AD">
        <w:rPr>
          <w:rStyle w:val="Strong"/>
          <w:rFonts w:ascii="Calibri Light" w:hAnsi="Calibri Light" w:cs="Arial"/>
          <w:b w:val="0"/>
          <w:color w:val="000000" w:themeColor="text1"/>
          <w:lang w:val="en-GB"/>
        </w:rPr>
        <w:t>2</w:t>
      </w:r>
      <w:r w:rsidR="00B25B81" w:rsidRPr="00D76E85">
        <w:rPr>
          <w:rStyle w:val="Strong"/>
          <w:rFonts w:ascii="Calibri Light" w:hAnsi="Calibri Light" w:cs="Arial"/>
          <w:b w:val="0"/>
          <w:color w:val="000000" w:themeColor="text1"/>
          <w:lang w:val="en-GB"/>
        </w:rPr>
        <w:t>(4)</w:t>
      </w:r>
      <w:r w:rsidR="000112AD">
        <w:rPr>
          <w:rStyle w:val="Strong"/>
          <w:rFonts w:ascii="Calibri Light" w:hAnsi="Calibri Light" w:cs="Arial"/>
          <w:b w:val="0"/>
          <w:color w:val="000000" w:themeColor="text1"/>
          <w:lang w:val="en-GB"/>
        </w:rPr>
        <w:t xml:space="preserve"> PC</w:t>
      </w:r>
      <w:r w:rsidR="00B25B81" w:rsidRPr="00D76E85">
        <w:rPr>
          <w:rStyle w:val="Strong"/>
          <w:rFonts w:ascii="Calibri Light" w:hAnsi="Calibri Light" w:cs="Arial"/>
          <w:b w:val="0"/>
          <w:color w:val="000000" w:themeColor="text1"/>
          <w:lang w:val="en-GB"/>
        </w:rPr>
        <w:t xml:space="preserve"> Regs</w:t>
      </w:r>
      <w:r w:rsidR="00AC5AB0" w:rsidRPr="00D76E85">
        <w:rPr>
          <w:rStyle w:val="legds"/>
          <w:rFonts w:ascii="Calibri Light" w:hAnsi="Calibri Light" w:cs="Arial"/>
          <w:color w:val="000000" w:themeColor="text1"/>
          <w:lang w:val="en-GB"/>
        </w:rPr>
        <w:t xml:space="preserve"> </w:t>
      </w:r>
      <w:r w:rsidR="004919BE" w:rsidRPr="00D76E85">
        <w:rPr>
          <w:rStyle w:val="legds"/>
          <w:rFonts w:ascii="Calibri Light" w:hAnsi="Calibri Light" w:cs="Arial"/>
          <w:color w:val="000000" w:themeColor="text1"/>
          <w:lang w:val="en-GB"/>
        </w:rPr>
        <w:t xml:space="preserve">in </w:t>
      </w:r>
      <w:r w:rsidRPr="00D76E85">
        <w:rPr>
          <w:rStyle w:val="legds"/>
          <w:rFonts w:ascii="Calibri Light" w:hAnsi="Calibri Light" w:cs="Arial"/>
          <w:color w:val="000000" w:themeColor="text1"/>
          <w:lang w:val="en-GB"/>
        </w:rPr>
        <w:t>refu</w:t>
      </w:r>
      <w:r w:rsidR="009C4657" w:rsidRPr="00D76E85">
        <w:rPr>
          <w:rStyle w:val="legds"/>
          <w:rFonts w:ascii="Calibri Light" w:hAnsi="Calibri Light" w:cs="Arial"/>
          <w:color w:val="000000" w:themeColor="text1"/>
          <w:lang w:val="en-GB"/>
        </w:rPr>
        <w:t xml:space="preserve">sing C </w:t>
      </w:r>
      <w:r w:rsidR="000112AD">
        <w:rPr>
          <w:rStyle w:val="legds"/>
          <w:rFonts w:ascii="Calibri Light" w:hAnsi="Calibri Light" w:cs="Arial"/>
          <w:color w:val="000000" w:themeColor="text1"/>
          <w:lang w:val="en-GB"/>
        </w:rPr>
        <w:t>PC</w:t>
      </w:r>
      <w:r w:rsidR="009C4657" w:rsidRPr="00D76E85">
        <w:rPr>
          <w:rStyle w:val="legds"/>
          <w:rFonts w:ascii="Calibri Light" w:hAnsi="Calibri Light" w:cs="Arial"/>
          <w:color w:val="000000" w:themeColor="text1"/>
          <w:lang w:val="en-GB"/>
        </w:rPr>
        <w:t xml:space="preserve"> </w:t>
      </w:r>
      <w:proofErr w:type="gramStart"/>
      <w:r w:rsidR="002C1E51" w:rsidRPr="00D76E85">
        <w:rPr>
          <w:rStyle w:val="legds"/>
          <w:rFonts w:ascii="Calibri Light" w:hAnsi="Calibri Light" w:cs="Arial"/>
          <w:color w:val="000000" w:themeColor="text1"/>
          <w:lang w:val="en-GB"/>
        </w:rPr>
        <w:t>for the reason that</w:t>
      </w:r>
      <w:proofErr w:type="gramEnd"/>
      <w:r w:rsidR="002C1E51" w:rsidRPr="00D76E85">
        <w:rPr>
          <w:rStyle w:val="legds"/>
          <w:rFonts w:ascii="Calibri Light" w:hAnsi="Calibri Light" w:cs="Arial"/>
          <w:color w:val="000000" w:themeColor="text1"/>
          <w:lang w:val="en-GB"/>
        </w:rPr>
        <w:t xml:space="preserve"> C does not satisfy the </w:t>
      </w:r>
      <w:r w:rsidR="009C4657" w:rsidRPr="00D76E85">
        <w:rPr>
          <w:rStyle w:val="legds"/>
          <w:rFonts w:ascii="Calibri Light" w:hAnsi="Calibri Light" w:cs="Arial"/>
          <w:color w:val="000000" w:themeColor="text1"/>
          <w:lang w:val="en-GB"/>
        </w:rPr>
        <w:t xml:space="preserve">HRT </w:t>
      </w:r>
      <w:r w:rsidR="002C1E51" w:rsidRPr="00D76E85">
        <w:rPr>
          <w:rStyle w:val="legds"/>
          <w:rFonts w:ascii="Calibri Light" w:hAnsi="Calibri Light" w:cs="Arial"/>
          <w:color w:val="000000" w:themeColor="text1"/>
          <w:lang w:val="en-GB"/>
        </w:rPr>
        <w:t>when C is exempt from the HRT</w:t>
      </w:r>
      <w:r w:rsidR="003E1437" w:rsidRPr="00D76E85">
        <w:rPr>
          <w:rStyle w:val="legds"/>
          <w:rFonts w:ascii="Calibri Light" w:hAnsi="Calibri Light" w:cs="Arial"/>
          <w:color w:val="000000" w:themeColor="text1"/>
          <w:lang w:val="en-GB"/>
        </w:rPr>
        <w:t>.</w:t>
      </w:r>
    </w:p>
    <w:p w14:paraId="69982E15" w14:textId="77777777" w:rsidR="00ED2F08" w:rsidRPr="000550E0" w:rsidRDefault="00F027A9" w:rsidP="005072F2">
      <w:pPr>
        <w:spacing w:before="100" w:beforeAutospacing="1" w:after="100" w:afterAutospacing="1" w:line="360" w:lineRule="auto"/>
        <w:ind w:left="-567"/>
        <w:jc w:val="both"/>
        <w:rPr>
          <w:rFonts w:ascii="Calibri Light" w:hAnsi="Calibri Light" w:cs="Courier New"/>
        </w:rPr>
      </w:pPr>
      <w:r w:rsidRPr="000550E0">
        <w:rPr>
          <w:rStyle w:val="Strong"/>
          <w:rFonts w:ascii="Calibri Light" w:hAnsi="Calibri Light" w:cs="Calibri Light"/>
        </w:rPr>
        <w:t>Ground 2: Failure to follow</w:t>
      </w:r>
      <w:r w:rsidR="0089247D" w:rsidRPr="000550E0">
        <w:rPr>
          <w:rStyle w:val="Strong"/>
          <w:rFonts w:ascii="Calibri Light" w:hAnsi="Calibri Light" w:cs="Calibri Light"/>
        </w:rPr>
        <w:t xml:space="preserve"> </w:t>
      </w:r>
      <w:r w:rsidRPr="000550E0">
        <w:rPr>
          <w:rStyle w:val="Strong"/>
          <w:rFonts w:ascii="Calibri Light" w:hAnsi="Calibri Light" w:cs="Calibri Light"/>
        </w:rPr>
        <w:t>guidance</w:t>
      </w:r>
      <w:r w:rsidR="00ED2F08" w:rsidRPr="000550E0">
        <w:rPr>
          <w:rStyle w:val="Strong"/>
          <w:rFonts w:ascii="Calibri Light" w:hAnsi="Calibri Light" w:cs="Calibri Light"/>
        </w:rPr>
        <w:t xml:space="preserve"> on application of the </w:t>
      </w:r>
      <w:r w:rsidR="00ED2F08" w:rsidRPr="000550E0">
        <w:rPr>
          <w:rFonts w:ascii="Calibri Light" w:hAnsi="Calibri Light" w:cs="Arial"/>
          <w:b/>
          <w:bCs/>
        </w:rPr>
        <w:t>Habitual Residence Test’ to a refugee</w:t>
      </w:r>
    </w:p>
    <w:p w14:paraId="19A6A026" w14:textId="28277072" w:rsidR="0089247D" w:rsidRPr="000550E0" w:rsidRDefault="002C1E51" w:rsidP="001B30E3">
      <w:pPr>
        <w:pStyle w:val="NormalWeb"/>
        <w:numPr>
          <w:ilvl w:val="0"/>
          <w:numId w:val="27"/>
        </w:numPr>
        <w:spacing w:line="360" w:lineRule="auto"/>
        <w:jc w:val="both"/>
        <w:rPr>
          <w:rFonts w:ascii="Calibri Light" w:hAnsi="Calibri Light"/>
          <w:i/>
          <w:sz w:val="16"/>
          <w:szCs w:val="16"/>
        </w:rPr>
      </w:pPr>
      <w:r w:rsidRPr="000550E0">
        <w:rPr>
          <w:rStyle w:val="Strong"/>
          <w:rFonts w:ascii="Calibri Light" w:hAnsi="Calibri Light" w:cs="Calibri Light"/>
          <w:b w:val="0"/>
        </w:rPr>
        <w:t xml:space="preserve">SSWP’s </w:t>
      </w:r>
      <w:r w:rsidR="000112AD">
        <w:rPr>
          <w:rStyle w:val="Strong"/>
          <w:rFonts w:ascii="Calibri Light" w:hAnsi="Calibri Light" w:cs="Calibri Light"/>
          <w:b w:val="0"/>
        </w:rPr>
        <w:t>DMG</w:t>
      </w:r>
      <w:r w:rsidRPr="000550E0">
        <w:rPr>
          <w:rStyle w:val="Strong"/>
          <w:rFonts w:ascii="Calibri Light" w:hAnsi="Calibri Light" w:cs="Calibri Light"/>
          <w:b w:val="0"/>
        </w:rPr>
        <w:t xml:space="preserve"> guidance</w:t>
      </w:r>
      <w:r w:rsidR="0089247D" w:rsidRPr="000550E0">
        <w:rPr>
          <w:rStyle w:val="Strong"/>
          <w:rFonts w:ascii="Calibri Light" w:hAnsi="Calibri Light" w:cs="Calibri Light"/>
          <w:b w:val="0"/>
        </w:rPr>
        <w:t xml:space="preserve"> </w:t>
      </w:r>
      <w:r w:rsidR="00D53B1F" w:rsidRPr="000550E0">
        <w:rPr>
          <w:rStyle w:val="Strong"/>
          <w:rFonts w:ascii="Calibri Light" w:hAnsi="Calibri Light" w:cs="Calibri Light"/>
          <w:b w:val="0"/>
        </w:rPr>
        <w:t xml:space="preserve">unequivocally </w:t>
      </w:r>
      <w:r w:rsidR="0089247D" w:rsidRPr="000550E0">
        <w:rPr>
          <w:rStyle w:val="Strong"/>
          <w:rFonts w:ascii="Calibri Light" w:hAnsi="Calibri Light" w:cs="Calibri Light"/>
          <w:b w:val="0"/>
        </w:rPr>
        <w:t>confirms</w:t>
      </w:r>
      <w:r w:rsidR="004157B3" w:rsidRPr="000550E0">
        <w:rPr>
          <w:rStyle w:val="Strong"/>
          <w:rFonts w:ascii="Calibri Light" w:hAnsi="Calibri Light" w:cs="Calibri Light"/>
          <w:b w:val="0"/>
        </w:rPr>
        <w:t xml:space="preserve"> </w:t>
      </w:r>
      <w:r w:rsidR="00F027A9" w:rsidRPr="000550E0">
        <w:rPr>
          <w:rStyle w:val="Strong"/>
          <w:rFonts w:ascii="Calibri Light" w:hAnsi="Calibri Light" w:cs="Calibri Light"/>
          <w:b w:val="0"/>
        </w:rPr>
        <w:t xml:space="preserve">that claimants with refugee status are exempt from the HRT and that this also applies to </w:t>
      </w:r>
      <w:r w:rsidR="004157B3" w:rsidRPr="000550E0">
        <w:rPr>
          <w:rStyle w:val="Strong"/>
          <w:rFonts w:ascii="Calibri Light" w:hAnsi="Calibri Light" w:cs="Calibri Light"/>
          <w:b w:val="0"/>
        </w:rPr>
        <w:t>spouses, civil partners and dependent children</w:t>
      </w:r>
      <w:r w:rsidR="0000303D" w:rsidRPr="000550E0">
        <w:rPr>
          <w:rStyle w:val="Strong"/>
          <w:rFonts w:ascii="Calibri Light" w:hAnsi="Calibri Light" w:cs="Calibri Light"/>
          <w:b w:val="0"/>
        </w:rPr>
        <w:t>.</w:t>
      </w:r>
    </w:p>
    <w:p w14:paraId="0CD91056" w14:textId="2A354833" w:rsidR="000731E5" w:rsidRPr="000550E0" w:rsidRDefault="0089247D" w:rsidP="001B30E3">
      <w:pPr>
        <w:pStyle w:val="NormalWeb"/>
        <w:numPr>
          <w:ilvl w:val="0"/>
          <w:numId w:val="27"/>
        </w:numPr>
        <w:spacing w:line="360" w:lineRule="auto"/>
        <w:jc w:val="both"/>
        <w:rPr>
          <w:rStyle w:val="Strong"/>
          <w:rFonts w:ascii="Calibri Light" w:hAnsi="Calibri Light" w:cs="Calibri Light"/>
          <w:b w:val="0"/>
        </w:rPr>
      </w:pPr>
      <w:r w:rsidRPr="000550E0">
        <w:rPr>
          <w:rStyle w:val="Strong"/>
          <w:rFonts w:ascii="Calibri Light" w:hAnsi="Calibri Light" w:cs="Calibri Light"/>
          <w:b w:val="0"/>
        </w:rPr>
        <w:t xml:space="preserve">By requiring </w:t>
      </w:r>
      <w:r w:rsidR="00D53B1F" w:rsidRPr="000550E0">
        <w:rPr>
          <w:rStyle w:val="Strong"/>
          <w:rFonts w:ascii="Calibri Light" w:hAnsi="Calibri Light" w:cs="Calibri Light"/>
          <w:b w:val="0"/>
        </w:rPr>
        <w:t>C</w:t>
      </w:r>
      <w:r w:rsidRPr="000550E0">
        <w:rPr>
          <w:rStyle w:val="Strong"/>
          <w:rFonts w:ascii="Calibri Light" w:hAnsi="Calibri Light" w:cs="Calibri Light"/>
          <w:b w:val="0"/>
        </w:rPr>
        <w:t xml:space="preserve"> to take the </w:t>
      </w:r>
      <w:r w:rsidR="00644454" w:rsidRPr="000550E0">
        <w:rPr>
          <w:rStyle w:val="Strong"/>
          <w:rFonts w:ascii="Calibri Light" w:hAnsi="Calibri Light" w:cs="Calibri Light"/>
          <w:b w:val="0"/>
        </w:rPr>
        <w:t>HRT</w:t>
      </w:r>
      <w:r w:rsidRPr="000550E0">
        <w:rPr>
          <w:rStyle w:val="Strong"/>
          <w:rFonts w:ascii="Calibri Light" w:hAnsi="Calibri Light" w:cs="Calibri Light"/>
          <w:b w:val="0"/>
        </w:rPr>
        <w:t xml:space="preserve">, </w:t>
      </w:r>
      <w:r w:rsidR="00D53B1F" w:rsidRPr="000550E0">
        <w:rPr>
          <w:rStyle w:val="Strong"/>
          <w:rFonts w:ascii="Calibri Light" w:hAnsi="Calibri Light" w:cs="Calibri Light"/>
          <w:b w:val="0"/>
        </w:rPr>
        <w:t xml:space="preserve">SSWP </w:t>
      </w:r>
      <w:r w:rsidR="000731E5" w:rsidRPr="000550E0">
        <w:rPr>
          <w:rStyle w:val="Strong"/>
          <w:rFonts w:ascii="Calibri Light" w:hAnsi="Calibri Light" w:cs="Calibri Light"/>
          <w:b w:val="0"/>
        </w:rPr>
        <w:t>has unlawfully failed to apply his own guidance</w:t>
      </w:r>
      <w:r w:rsidR="003E1437" w:rsidRPr="000550E0">
        <w:rPr>
          <w:rStyle w:val="Strong"/>
          <w:rFonts w:ascii="Calibri Light" w:hAnsi="Calibri Light" w:cs="Calibri Light"/>
          <w:b w:val="0"/>
        </w:rPr>
        <w:t xml:space="preserve"> </w:t>
      </w:r>
      <w:r w:rsidR="003E1437" w:rsidRPr="000550E0">
        <w:rPr>
          <w:rStyle w:val="legds"/>
          <w:rFonts w:ascii="Calibri Light" w:hAnsi="Calibri Light" w:cs="Arial"/>
          <w:color w:val="000000" w:themeColor="text1"/>
        </w:rPr>
        <w:t>and in doing so has failed to follow the caselaw which says that published policy must, unless there is good reason not to do so, be followed.</w:t>
      </w:r>
    </w:p>
    <w:p w14:paraId="69805D50" w14:textId="77777777" w:rsidR="00513299" w:rsidRPr="000550E0" w:rsidRDefault="00513299" w:rsidP="00487EEF">
      <w:pPr>
        <w:tabs>
          <w:tab w:val="left" w:pos="6663"/>
        </w:tabs>
        <w:spacing w:line="360" w:lineRule="auto"/>
        <w:ind w:left="-567"/>
        <w:rPr>
          <w:rFonts w:ascii="Calibri Light" w:hAnsi="Calibri Light" w:cs="Calibri Light"/>
          <w:b/>
          <w:color w:val="000000"/>
        </w:rPr>
      </w:pPr>
    </w:p>
    <w:p w14:paraId="54BF6554" w14:textId="2111C846" w:rsidR="00513299" w:rsidRPr="000550E0" w:rsidRDefault="00513299" w:rsidP="00487EEF">
      <w:pPr>
        <w:tabs>
          <w:tab w:val="left" w:pos="6663"/>
        </w:tabs>
        <w:spacing w:line="360" w:lineRule="auto"/>
        <w:ind w:left="-567"/>
        <w:rPr>
          <w:rFonts w:ascii="Calibri Light" w:hAnsi="Calibri Light" w:cs="Calibri Light"/>
          <w:b/>
          <w:color w:val="000000"/>
        </w:rPr>
      </w:pPr>
      <w:r w:rsidRPr="000550E0">
        <w:rPr>
          <w:rFonts w:ascii="Calibri Light" w:hAnsi="Calibri Light" w:cs="Calibri Light"/>
          <w:b/>
          <w:color w:val="000000"/>
        </w:rPr>
        <w:t xml:space="preserve">Ground </w:t>
      </w:r>
      <w:r w:rsidR="00B751A7" w:rsidRPr="000550E0">
        <w:rPr>
          <w:rFonts w:ascii="Calibri Light" w:hAnsi="Calibri Light" w:cs="Calibri Light"/>
          <w:b/>
          <w:color w:val="000000"/>
        </w:rPr>
        <w:t>3</w:t>
      </w:r>
      <w:r w:rsidRPr="000550E0">
        <w:rPr>
          <w:rFonts w:ascii="Calibri Light" w:hAnsi="Calibri Light" w:cs="Calibri Light"/>
          <w:b/>
          <w:color w:val="000000"/>
        </w:rPr>
        <w:t>: Failure to apply the law and guidance in failing to provide a decision notice and notify the claimant of [her/his]</w:t>
      </w:r>
      <w:r w:rsidRPr="000550E0">
        <w:rPr>
          <w:rFonts w:ascii="Calibri Light" w:hAnsi="Calibri Light" w:cs="Calibri Light"/>
          <w:b/>
          <w:color w:val="FF0000"/>
        </w:rPr>
        <w:t xml:space="preserve"> </w:t>
      </w:r>
      <w:r w:rsidRPr="000550E0">
        <w:rPr>
          <w:rFonts w:ascii="Calibri Light" w:hAnsi="Calibri Light" w:cs="Calibri Light"/>
          <w:b/>
          <w:color w:val="000000"/>
        </w:rPr>
        <w:t xml:space="preserve">appeal rights </w:t>
      </w:r>
    </w:p>
    <w:p w14:paraId="5E348B4F" w14:textId="77777777" w:rsidR="00513299" w:rsidRPr="000550E0" w:rsidRDefault="00513299" w:rsidP="005072F2">
      <w:pPr>
        <w:tabs>
          <w:tab w:val="left" w:pos="6663"/>
        </w:tabs>
        <w:spacing w:line="360" w:lineRule="auto"/>
        <w:rPr>
          <w:rFonts w:ascii="Calibri Light" w:hAnsi="Calibri Light" w:cs="Calibri Light"/>
          <w:b/>
          <w:color w:val="000000"/>
        </w:rPr>
      </w:pPr>
    </w:p>
    <w:p w14:paraId="6E3101D2" w14:textId="53864CA9" w:rsidR="00513299" w:rsidRPr="000550E0" w:rsidRDefault="00513299" w:rsidP="001B30E3">
      <w:pPr>
        <w:pStyle w:val="ListParagraph"/>
        <w:numPr>
          <w:ilvl w:val="0"/>
          <w:numId w:val="27"/>
        </w:numPr>
        <w:tabs>
          <w:tab w:val="left" w:pos="6663"/>
        </w:tabs>
        <w:spacing w:after="160" w:line="360" w:lineRule="auto"/>
        <w:jc w:val="both"/>
        <w:rPr>
          <w:rFonts w:ascii="Calibri Light" w:hAnsi="Calibri Light" w:cs="Calibri Light"/>
          <w:color w:val="000000"/>
        </w:rPr>
      </w:pPr>
      <w:r w:rsidRPr="000550E0">
        <w:rPr>
          <w:rFonts w:ascii="Calibri Light" w:hAnsi="Calibri Light" w:cs="Calibri Light"/>
          <w:color w:val="000000"/>
        </w:rPr>
        <w:t xml:space="preserve">The concept of ‘closing’ a claim does not exist in law. When a claim for benefit is made (including a defective claim), the decision maker has a duty under s. 8(1)(a) SSA to decide whether to make an award of benefit in respect of that claim. This decision, including the decision not to make an award, is an ‘outcome decision’ and carries a right of appealable under s. 12(1)(a) SSA. This is confirmed by the </w:t>
      </w:r>
      <w:r w:rsidR="0003418E" w:rsidRPr="000550E0">
        <w:rPr>
          <w:rFonts w:ascii="Calibri Light" w:hAnsi="Calibri Light" w:cs="Calibri Light"/>
          <w:color w:val="000000"/>
        </w:rPr>
        <w:t>Respondent</w:t>
      </w:r>
      <w:r w:rsidRPr="000550E0">
        <w:rPr>
          <w:rFonts w:ascii="Calibri Light" w:hAnsi="Calibri Light" w:cs="Calibri Light"/>
          <w:color w:val="000000"/>
        </w:rPr>
        <w:t>’s own guidance ‘claim closure’ set out above.</w:t>
      </w:r>
    </w:p>
    <w:p w14:paraId="691FCCDF" w14:textId="5019742F" w:rsidR="00513299" w:rsidRPr="000550E0" w:rsidRDefault="00513299" w:rsidP="001B30E3">
      <w:pPr>
        <w:pStyle w:val="ListParagraph"/>
        <w:numPr>
          <w:ilvl w:val="0"/>
          <w:numId w:val="27"/>
        </w:numPr>
        <w:tabs>
          <w:tab w:val="left" w:pos="6663"/>
        </w:tabs>
        <w:spacing w:after="160" w:line="360" w:lineRule="auto"/>
        <w:jc w:val="both"/>
        <w:rPr>
          <w:rFonts w:ascii="Calibri Light" w:hAnsi="Calibri Light" w:cs="Calibri Light"/>
          <w:b/>
          <w:color w:val="000000"/>
        </w:rPr>
      </w:pPr>
      <w:r w:rsidRPr="000550E0">
        <w:rPr>
          <w:rFonts w:ascii="Calibri Light" w:hAnsi="Calibri Light" w:cs="Calibri Light"/>
          <w:color w:val="000000"/>
        </w:rPr>
        <w:t xml:space="preserve">Under Reg </w:t>
      </w:r>
      <w:r w:rsidR="000112AD">
        <w:rPr>
          <w:rFonts w:ascii="Calibri Light" w:hAnsi="Calibri Light" w:cs="Calibri Light"/>
          <w:color w:val="000000"/>
        </w:rPr>
        <w:t>28(1)</w:t>
      </w:r>
      <w:r w:rsidRPr="000550E0">
        <w:rPr>
          <w:rFonts w:ascii="Calibri Light" w:hAnsi="Calibri Light" w:cs="Calibri Light"/>
          <w:color w:val="000000"/>
        </w:rPr>
        <w:t xml:space="preserve"> of the </w:t>
      </w:r>
      <w:r w:rsidR="000112AD">
        <w:rPr>
          <w:rFonts w:ascii="Calibri Light" w:hAnsi="Calibri Light" w:cs="Calibri Light"/>
          <w:color w:val="000000"/>
        </w:rPr>
        <w:t>D&amp;A</w:t>
      </w:r>
      <w:r w:rsidRPr="000550E0">
        <w:rPr>
          <w:rFonts w:ascii="Calibri Light" w:hAnsi="Calibri Light" w:cs="Calibri Light"/>
          <w:color w:val="000000"/>
        </w:rPr>
        <w:t xml:space="preserve"> Regs the </w:t>
      </w:r>
      <w:r w:rsidR="003805F3" w:rsidRPr="000550E0">
        <w:rPr>
          <w:rFonts w:ascii="Calibri Light" w:hAnsi="Calibri Light" w:cs="Calibri Light"/>
          <w:color w:val="000000"/>
        </w:rPr>
        <w:t>Respondent</w:t>
      </w:r>
      <w:r w:rsidRPr="000550E0">
        <w:rPr>
          <w:rFonts w:ascii="Calibri Light" w:hAnsi="Calibri Light" w:cs="Calibri Light"/>
          <w:color w:val="000000"/>
        </w:rPr>
        <w:t xml:space="preserve"> must </w:t>
      </w:r>
      <w:r w:rsidR="00192FE3">
        <w:rPr>
          <w:rFonts w:ascii="Calibri Light" w:hAnsi="Calibri Light" w:cs="Calibri Light"/>
          <w:color w:val="000000"/>
        </w:rPr>
        <w:t xml:space="preserve">provide </w:t>
      </w:r>
      <w:r w:rsidRPr="000550E0">
        <w:rPr>
          <w:rFonts w:ascii="Calibri Light" w:hAnsi="Calibri Light" w:cs="Calibri Light"/>
          <w:color w:val="000000"/>
        </w:rPr>
        <w:t>“</w:t>
      </w:r>
      <w:r w:rsidR="000112AD" w:rsidRPr="000112AD">
        <w:rPr>
          <w:rFonts w:ascii="Calibri Light" w:hAnsi="Calibri Light" w:cs="Calibri Light"/>
          <w:bCs/>
          <w:i/>
          <w:color w:val="000000"/>
        </w:rPr>
        <w:t>written notice of the decision against which the appeal lies</w:t>
      </w:r>
      <w:r w:rsidR="000112AD">
        <w:rPr>
          <w:rFonts w:ascii="Calibri Light" w:hAnsi="Calibri Light" w:cs="Calibri Light"/>
          <w:i/>
          <w:color w:val="000000"/>
        </w:rPr>
        <w:t xml:space="preserve">’ </w:t>
      </w:r>
      <w:r w:rsidRPr="000550E0">
        <w:rPr>
          <w:rFonts w:ascii="Calibri Light" w:hAnsi="Calibri Light" w:cs="Calibri Light"/>
          <w:i/>
          <w:color w:val="000000"/>
        </w:rPr>
        <w:t xml:space="preserve">and </w:t>
      </w:r>
      <w:r w:rsidR="000112AD">
        <w:rPr>
          <w:rFonts w:ascii="Calibri Light" w:hAnsi="Calibri Light" w:cs="Calibri Light"/>
          <w:i/>
          <w:color w:val="000000"/>
        </w:rPr>
        <w:t>‘</w:t>
      </w:r>
      <w:r w:rsidR="009C7AB0" w:rsidRPr="009C7AB0">
        <w:rPr>
          <w:rFonts w:ascii="Calibri Light" w:hAnsi="Calibri Light" w:cs="Calibri Light"/>
          <w:bCs/>
          <w:i/>
          <w:color w:val="000000"/>
        </w:rPr>
        <w:t>written notice of his right of appeal against that decision</w:t>
      </w:r>
      <w:r w:rsidR="009C7AB0" w:rsidRPr="009C7AB0" w:rsidDel="009C7AB0">
        <w:rPr>
          <w:rFonts w:ascii="Calibri Light" w:hAnsi="Calibri Light" w:cs="Calibri Light"/>
          <w:i/>
          <w:color w:val="000000"/>
        </w:rPr>
        <w:t xml:space="preserve"> </w:t>
      </w:r>
      <w:r w:rsidRPr="000550E0">
        <w:rPr>
          <w:rFonts w:ascii="Calibri Light" w:hAnsi="Calibri Light" w:cs="Calibri Light"/>
          <w:color w:val="000000"/>
        </w:rPr>
        <w:t xml:space="preserve">”. </w:t>
      </w:r>
    </w:p>
    <w:p w14:paraId="04038352" w14:textId="77777777" w:rsidR="00513299" w:rsidRPr="000550E0" w:rsidRDefault="00513299" w:rsidP="001B30E3">
      <w:pPr>
        <w:pStyle w:val="ListParagraph"/>
        <w:numPr>
          <w:ilvl w:val="0"/>
          <w:numId w:val="27"/>
        </w:numPr>
        <w:tabs>
          <w:tab w:val="left" w:pos="6663"/>
        </w:tabs>
        <w:spacing w:after="160" w:line="360" w:lineRule="auto"/>
        <w:jc w:val="both"/>
        <w:rPr>
          <w:rFonts w:ascii="Calibri Light" w:hAnsi="Calibri Light" w:cs="Calibri Light"/>
          <w:b/>
          <w:color w:val="000000"/>
        </w:rPr>
      </w:pPr>
      <w:r w:rsidRPr="000550E0">
        <w:rPr>
          <w:rFonts w:ascii="Calibri Light" w:hAnsi="Calibri Light" w:cs="Calibri Light"/>
          <w:color w:val="000000"/>
        </w:rPr>
        <w:t>Failure to provide a written notice of a decision against which a claimant can request a review of a decision and later appeal, if the decision remains unchanged, is consequently unlawful.</w:t>
      </w:r>
    </w:p>
    <w:p w14:paraId="61A95DAD" w14:textId="77777777" w:rsidR="00DE1629" w:rsidRPr="000550E0" w:rsidRDefault="00DE1629" w:rsidP="00DE1629">
      <w:pPr>
        <w:pStyle w:val="ListParagraph"/>
        <w:tabs>
          <w:tab w:val="left" w:pos="6663"/>
        </w:tabs>
        <w:spacing w:after="160" w:line="360" w:lineRule="auto"/>
        <w:ind w:left="0"/>
        <w:jc w:val="both"/>
        <w:rPr>
          <w:rFonts w:ascii="Calibri Light" w:hAnsi="Calibri Light" w:cs="Calibri Light"/>
          <w:color w:val="000000"/>
        </w:rPr>
      </w:pPr>
    </w:p>
    <w:p w14:paraId="19FA59F6" w14:textId="2428AE47" w:rsidR="007C2C9B" w:rsidRPr="000550E0" w:rsidRDefault="00DF16C9" w:rsidP="005072F2">
      <w:pPr>
        <w:pStyle w:val="NormalWeb"/>
        <w:spacing w:before="120" w:line="360" w:lineRule="auto"/>
        <w:ind w:hanging="567"/>
        <w:jc w:val="both"/>
        <w:rPr>
          <w:rFonts w:ascii="Calibri Light" w:hAnsi="Calibri Light" w:cs="Calibri Light"/>
        </w:rPr>
      </w:pPr>
      <w:r w:rsidRPr="000550E0">
        <w:rPr>
          <w:rStyle w:val="Strong"/>
          <w:rFonts w:ascii="Calibri Light" w:hAnsi="Calibri Light" w:cs="Calibri Light"/>
        </w:rPr>
        <w:t>D</w:t>
      </w:r>
      <w:r w:rsidR="007C2C9B" w:rsidRPr="000550E0">
        <w:rPr>
          <w:rStyle w:val="Strong"/>
          <w:rFonts w:ascii="Calibri Light" w:hAnsi="Calibri Light" w:cs="Calibri Light"/>
        </w:rPr>
        <w:t xml:space="preserve">etails of the action that the </w:t>
      </w:r>
      <w:r w:rsidR="007354A0" w:rsidRPr="000550E0">
        <w:rPr>
          <w:rStyle w:val="Strong"/>
          <w:rFonts w:ascii="Calibri Light" w:hAnsi="Calibri Light" w:cs="Calibri Light"/>
        </w:rPr>
        <w:t>Respondent</w:t>
      </w:r>
      <w:r w:rsidR="007C2C9B" w:rsidRPr="000550E0">
        <w:rPr>
          <w:rStyle w:val="Strong"/>
          <w:rFonts w:ascii="Calibri Light" w:hAnsi="Calibri Light" w:cs="Calibri Light"/>
        </w:rPr>
        <w:t xml:space="preserve"> is expected to take</w:t>
      </w:r>
    </w:p>
    <w:p w14:paraId="3459F3EE" w14:textId="6C9EB9D6" w:rsidR="007C2C9B" w:rsidRPr="000550E0" w:rsidRDefault="007C2C9B" w:rsidP="005072F2">
      <w:pPr>
        <w:pStyle w:val="NormalWeb"/>
        <w:spacing w:before="120" w:beforeAutospacing="0" w:after="0" w:afterAutospacing="0" w:line="360" w:lineRule="auto"/>
        <w:ind w:hanging="567"/>
        <w:jc w:val="both"/>
        <w:rPr>
          <w:rStyle w:val="Strong"/>
          <w:rFonts w:ascii="Calibri Light" w:hAnsi="Calibri Light" w:cs="Calibri Light"/>
          <w:b w:val="0"/>
        </w:rPr>
      </w:pPr>
      <w:r w:rsidRPr="000550E0">
        <w:rPr>
          <w:rStyle w:val="Strong"/>
          <w:rFonts w:ascii="Calibri Light" w:hAnsi="Calibri Light" w:cs="Calibri Light"/>
          <w:b w:val="0"/>
        </w:rPr>
        <w:lastRenderedPageBreak/>
        <w:t xml:space="preserve">The </w:t>
      </w:r>
      <w:r w:rsidR="007354A0" w:rsidRPr="000550E0">
        <w:rPr>
          <w:rStyle w:val="Strong"/>
          <w:rFonts w:ascii="Calibri Light" w:hAnsi="Calibri Light" w:cs="Calibri Light"/>
          <w:b w:val="0"/>
        </w:rPr>
        <w:t>Respondent</w:t>
      </w:r>
      <w:r w:rsidRPr="000550E0">
        <w:rPr>
          <w:rStyle w:val="Strong"/>
          <w:rFonts w:ascii="Calibri Light" w:hAnsi="Calibri Light" w:cs="Calibri Light"/>
          <w:b w:val="0"/>
        </w:rPr>
        <w:t xml:space="preserve"> is requested: </w:t>
      </w:r>
    </w:p>
    <w:p w14:paraId="31CADA2E" w14:textId="236A85BA" w:rsidR="00BE6779" w:rsidRPr="0010569E" w:rsidRDefault="007C2C9B" w:rsidP="00BE6779">
      <w:pPr>
        <w:pStyle w:val="NormalWeb"/>
        <w:numPr>
          <w:ilvl w:val="0"/>
          <w:numId w:val="2"/>
        </w:numPr>
        <w:spacing w:before="120" w:beforeAutospacing="0" w:after="0" w:afterAutospacing="0" w:line="360" w:lineRule="auto"/>
        <w:ind w:left="0" w:hanging="567"/>
        <w:jc w:val="both"/>
        <w:rPr>
          <w:rStyle w:val="Strong"/>
          <w:rFonts w:ascii="Calibri Light" w:hAnsi="Calibri Light" w:cs="Calibri Light"/>
        </w:rPr>
      </w:pPr>
      <w:r w:rsidRPr="0010569E">
        <w:rPr>
          <w:rStyle w:val="Strong"/>
          <w:rFonts w:ascii="Calibri Light" w:hAnsi="Calibri Light" w:cs="Calibri Light"/>
          <w:b w:val="0"/>
        </w:rPr>
        <w:t xml:space="preserve">without further delay </w:t>
      </w:r>
      <w:r w:rsidR="00DF16C9" w:rsidRPr="0010569E">
        <w:rPr>
          <w:rStyle w:val="Strong"/>
          <w:rFonts w:ascii="Calibri Light" w:hAnsi="Calibri Light" w:cs="Calibri Light"/>
          <w:b w:val="0"/>
        </w:rPr>
        <w:t>award and pay t</w:t>
      </w:r>
      <w:r w:rsidRPr="0010569E">
        <w:rPr>
          <w:rStyle w:val="Strong"/>
          <w:rFonts w:ascii="Calibri Light" w:hAnsi="Calibri Light" w:cs="Calibri Light"/>
          <w:b w:val="0"/>
        </w:rPr>
        <w:t xml:space="preserve">he Claimant </w:t>
      </w:r>
      <w:r w:rsidR="009C7AB0" w:rsidRPr="0010569E">
        <w:rPr>
          <w:rStyle w:val="Strong"/>
          <w:rFonts w:ascii="Calibri Light" w:hAnsi="Calibri Light" w:cs="Calibri Light"/>
          <w:b w:val="0"/>
        </w:rPr>
        <w:t>PC</w:t>
      </w:r>
      <w:r w:rsidR="00DF16C9" w:rsidRPr="0010569E">
        <w:rPr>
          <w:rStyle w:val="Strong"/>
          <w:rFonts w:ascii="Calibri Light" w:hAnsi="Calibri Light" w:cs="Calibri Light"/>
          <w:b w:val="0"/>
        </w:rPr>
        <w:t xml:space="preserve"> from </w:t>
      </w:r>
      <w:r w:rsidR="0010569E" w:rsidRPr="0010569E">
        <w:rPr>
          <w:rStyle w:val="Strong"/>
          <w:rFonts w:ascii="Calibri Light" w:hAnsi="Calibri Light" w:cs="Calibri Light"/>
          <w:b w:val="0"/>
        </w:rPr>
        <w:t>[</w:t>
      </w:r>
      <w:r w:rsidR="00DF16C9" w:rsidRPr="0010569E">
        <w:rPr>
          <w:rStyle w:val="Strong"/>
          <w:rFonts w:ascii="Calibri Light" w:hAnsi="Calibri Light" w:cs="Calibri Light"/>
          <w:b w:val="0"/>
          <w:color w:val="FF0000"/>
        </w:rPr>
        <w:t>DATE</w:t>
      </w:r>
      <w:r w:rsidR="0010569E" w:rsidRPr="0010569E">
        <w:rPr>
          <w:rStyle w:val="Strong"/>
          <w:rFonts w:ascii="Calibri Light" w:hAnsi="Calibri Light" w:cs="Calibri Light"/>
          <w:b w:val="0"/>
          <w:color w:val="FF0000"/>
        </w:rPr>
        <w:t>]</w:t>
      </w:r>
    </w:p>
    <w:p w14:paraId="580F50E8" w14:textId="09B2F76E" w:rsidR="00B751A7" w:rsidRPr="000550E0" w:rsidRDefault="00B751A7" w:rsidP="00BE6779">
      <w:pPr>
        <w:pStyle w:val="NormalWeb"/>
        <w:numPr>
          <w:ilvl w:val="0"/>
          <w:numId w:val="2"/>
        </w:numPr>
        <w:spacing w:before="120" w:beforeAutospacing="0" w:after="0" w:afterAutospacing="0" w:line="360" w:lineRule="auto"/>
        <w:ind w:left="0" w:hanging="567"/>
        <w:jc w:val="both"/>
        <w:rPr>
          <w:rStyle w:val="Strong"/>
          <w:rFonts w:ascii="Calibri Light" w:hAnsi="Calibri Light" w:cs="Calibri Light"/>
        </w:rPr>
      </w:pPr>
      <w:r w:rsidRPr="000550E0">
        <w:rPr>
          <w:rStyle w:val="Strong"/>
          <w:rFonts w:ascii="Calibri Light" w:hAnsi="Calibri Light" w:cs="Calibri Light"/>
          <w:b w:val="0"/>
        </w:rPr>
        <w:t xml:space="preserve">to </w:t>
      </w:r>
      <w:r w:rsidR="00E91664" w:rsidRPr="000550E0">
        <w:rPr>
          <w:rStyle w:val="Strong"/>
          <w:rFonts w:ascii="Calibri Light" w:hAnsi="Calibri Light" w:cs="Calibri Light"/>
          <w:b w:val="0"/>
        </w:rPr>
        <w:t xml:space="preserve">remind or make aware his </w:t>
      </w:r>
      <w:r w:rsidRPr="000550E0">
        <w:rPr>
          <w:rStyle w:val="Strong"/>
          <w:rFonts w:ascii="Calibri Light" w:hAnsi="Calibri Light" w:cs="Calibri Light"/>
          <w:b w:val="0"/>
        </w:rPr>
        <w:t>Dec</w:t>
      </w:r>
      <w:r w:rsidR="00E91664" w:rsidRPr="000550E0">
        <w:rPr>
          <w:rStyle w:val="Strong"/>
          <w:rFonts w:ascii="Calibri Light" w:hAnsi="Calibri Light" w:cs="Calibri Light"/>
          <w:b w:val="0"/>
        </w:rPr>
        <w:t>i</w:t>
      </w:r>
      <w:r w:rsidRPr="000550E0">
        <w:rPr>
          <w:rStyle w:val="Strong"/>
          <w:rFonts w:ascii="Calibri Light" w:hAnsi="Calibri Light" w:cs="Calibri Light"/>
          <w:b w:val="0"/>
        </w:rPr>
        <w:t>sion Makers of</w:t>
      </w:r>
      <w:r w:rsidR="00E91664" w:rsidRPr="000550E0">
        <w:rPr>
          <w:rStyle w:val="Strong"/>
          <w:rFonts w:ascii="Calibri Light" w:hAnsi="Calibri Light" w:cs="Calibri Light"/>
          <w:b w:val="0"/>
        </w:rPr>
        <w:t xml:space="preserve"> the exemption from the HRT for all refugees, not only those arriving </w:t>
      </w:r>
      <w:r w:rsidR="00260C10" w:rsidRPr="000550E0">
        <w:rPr>
          <w:rFonts w:ascii="Calibri Light" w:hAnsi="Calibri Light" w:cs="Calibri Light"/>
        </w:rPr>
        <w:t>through ‘resettlement routes’</w:t>
      </w:r>
      <w:r w:rsidR="00E91664" w:rsidRPr="000550E0">
        <w:rPr>
          <w:rStyle w:val="Strong"/>
          <w:rFonts w:ascii="Calibri Light" w:hAnsi="Calibri Light" w:cs="Calibri Light"/>
          <w:b w:val="0"/>
        </w:rPr>
        <w:t xml:space="preserve">.  </w:t>
      </w:r>
      <w:r w:rsidRPr="000550E0">
        <w:rPr>
          <w:rStyle w:val="Strong"/>
          <w:rFonts w:ascii="Calibri Light" w:hAnsi="Calibri Light" w:cs="Calibri Light"/>
          <w:b w:val="0"/>
        </w:rPr>
        <w:t xml:space="preserve"> </w:t>
      </w:r>
    </w:p>
    <w:p w14:paraId="6BA53CC2" w14:textId="77777777" w:rsidR="00260C10" w:rsidRPr="000550E0" w:rsidRDefault="00260C10" w:rsidP="005072F2">
      <w:pPr>
        <w:pStyle w:val="NormalWeb"/>
        <w:spacing w:before="120" w:beforeAutospacing="0" w:after="0" w:afterAutospacing="0" w:line="360" w:lineRule="auto"/>
        <w:ind w:hanging="567"/>
        <w:jc w:val="both"/>
        <w:rPr>
          <w:rStyle w:val="Strong"/>
          <w:rFonts w:ascii="Calibri Light" w:hAnsi="Calibri Light" w:cs="Calibri Light"/>
        </w:rPr>
      </w:pPr>
    </w:p>
    <w:p w14:paraId="4E53E55C" w14:textId="000C1C45" w:rsidR="007C2C9B" w:rsidRPr="000550E0" w:rsidRDefault="007C2C9B" w:rsidP="005072F2">
      <w:pPr>
        <w:pStyle w:val="NormalWeb"/>
        <w:spacing w:before="120" w:beforeAutospacing="0" w:after="0" w:afterAutospacing="0" w:line="360" w:lineRule="auto"/>
        <w:ind w:hanging="567"/>
        <w:jc w:val="both"/>
        <w:rPr>
          <w:rStyle w:val="Strong"/>
          <w:rFonts w:ascii="Calibri Light" w:hAnsi="Calibri Light" w:cs="Calibri Light"/>
        </w:rPr>
      </w:pPr>
      <w:r w:rsidRPr="000550E0">
        <w:rPr>
          <w:rStyle w:val="Strong"/>
          <w:rFonts w:ascii="Calibri Light" w:hAnsi="Calibri Light" w:cs="Calibri Light"/>
        </w:rPr>
        <w:t>The details of documents that are considered relevant and necessary</w:t>
      </w:r>
    </w:p>
    <w:p w14:paraId="0392CA26" w14:textId="77777777" w:rsidR="007C2C9B" w:rsidRPr="000550E0" w:rsidRDefault="007C2C9B" w:rsidP="005072F2">
      <w:pPr>
        <w:pStyle w:val="NormalWeb"/>
        <w:spacing w:before="120" w:beforeAutospacing="0" w:after="0" w:afterAutospacing="0" w:line="360" w:lineRule="auto"/>
        <w:ind w:hanging="567"/>
        <w:jc w:val="both"/>
        <w:rPr>
          <w:rStyle w:val="Strong"/>
          <w:rFonts w:ascii="Calibri Light" w:hAnsi="Calibri Light" w:cs="Calibri Light"/>
          <w:b w:val="0"/>
        </w:rPr>
      </w:pPr>
      <w:r w:rsidRPr="000550E0">
        <w:rPr>
          <w:rStyle w:val="Strong"/>
          <w:rFonts w:ascii="Calibri Light" w:hAnsi="Calibri Light" w:cs="Calibri Light"/>
          <w:b w:val="0"/>
        </w:rPr>
        <w:t>Please find enclosed copies of the following documents:</w:t>
      </w:r>
    </w:p>
    <w:p w14:paraId="3161D179" w14:textId="38C6073A" w:rsidR="007C2C9B" w:rsidRPr="000550E0" w:rsidRDefault="007C2C9B"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sidRPr="000550E0">
        <w:rPr>
          <w:rStyle w:val="Strong"/>
          <w:rFonts w:ascii="Calibri Light" w:hAnsi="Calibri Light" w:cs="Calibri Light"/>
          <w:b w:val="0"/>
        </w:rPr>
        <w:t xml:space="preserve">Confirmation of grant of refugee status </w:t>
      </w:r>
      <w:r w:rsidR="00193CB0">
        <w:rPr>
          <w:rStyle w:val="Strong"/>
          <w:rFonts w:ascii="Calibri Light" w:hAnsi="Calibri Light" w:cs="Calibri Light"/>
          <w:b w:val="0"/>
        </w:rPr>
        <w:t>[</w:t>
      </w:r>
      <w:r w:rsidRPr="000550E0">
        <w:rPr>
          <w:rStyle w:val="Strong"/>
          <w:rFonts w:ascii="Calibri Light" w:hAnsi="Calibri Light" w:cs="Calibri Light"/>
          <w:b w:val="0"/>
          <w:color w:val="FF0000"/>
        </w:rPr>
        <w:t>dated</w:t>
      </w:r>
      <w:r w:rsidR="00193CB0">
        <w:rPr>
          <w:rStyle w:val="Strong"/>
          <w:rFonts w:ascii="Calibri Light" w:hAnsi="Calibri Light" w:cs="Calibri Light"/>
          <w:b w:val="0"/>
          <w:color w:val="FF0000"/>
        </w:rPr>
        <w:t>]</w:t>
      </w:r>
    </w:p>
    <w:p w14:paraId="10ADD53E" w14:textId="77777777" w:rsidR="007C2C9B" w:rsidRPr="000550E0" w:rsidRDefault="007C2C9B"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sidRPr="000550E0">
        <w:rPr>
          <w:rStyle w:val="Strong"/>
          <w:rFonts w:ascii="Calibri Light" w:hAnsi="Calibri Light" w:cs="Calibri Light"/>
          <w:b w:val="0"/>
        </w:rPr>
        <w:t>Biometric residence permit</w:t>
      </w:r>
    </w:p>
    <w:p w14:paraId="77DA6D88" w14:textId="77777777" w:rsidR="007C2C9B" w:rsidRDefault="007C2C9B"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sidRPr="000550E0">
        <w:rPr>
          <w:rStyle w:val="Strong"/>
          <w:rFonts w:ascii="Calibri Light" w:hAnsi="Calibri Light" w:cs="Calibri Light"/>
          <w:b w:val="0"/>
        </w:rPr>
        <w:t xml:space="preserve">Form of authority </w:t>
      </w:r>
    </w:p>
    <w:p w14:paraId="446EEE29" w14:textId="45E45EC0" w:rsidR="0010569E" w:rsidRPr="000550E0" w:rsidRDefault="0010569E" w:rsidP="005072F2">
      <w:pPr>
        <w:pStyle w:val="NormalWeb"/>
        <w:numPr>
          <w:ilvl w:val="0"/>
          <w:numId w:val="1"/>
        </w:numPr>
        <w:spacing w:before="120" w:beforeAutospacing="0" w:after="0" w:afterAutospacing="0" w:line="360" w:lineRule="auto"/>
        <w:ind w:left="0" w:hanging="567"/>
        <w:jc w:val="both"/>
        <w:rPr>
          <w:rStyle w:val="Strong"/>
          <w:rFonts w:ascii="Calibri Light" w:hAnsi="Calibri Light" w:cs="Calibri Light"/>
          <w:b w:val="0"/>
        </w:rPr>
      </w:pPr>
      <w:r>
        <w:rPr>
          <w:rStyle w:val="Strong"/>
          <w:rFonts w:ascii="Calibri Light" w:hAnsi="Calibri Light" w:cs="Calibri Light"/>
          <w:b w:val="0"/>
        </w:rPr>
        <w:t>Copies of correspondence dated [</w:t>
      </w:r>
      <w:r w:rsidRPr="0010569E">
        <w:rPr>
          <w:rStyle w:val="Strong"/>
          <w:rFonts w:ascii="Calibri Light" w:hAnsi="Calibri Light" w:cs="Calibri Light"/>
          <w:b w:val="0"/>
          <w:color w:val="FF0000"/>
        </w:rPr>
        <w:t>dates</w:t>
      </w:r>
      <w:r>
        <w:rPr>
          <w:rStyle w:val="Strong"/>
          <w:rFonts w:ascii="Calibri Light" w:hAnsi="Calibri Light" w:cs="Calibri Light"/>
          <w:b w:val="0"/>
        </w:rPr>
        <w:t>]</w:t>
      </w:r>
    </w:p>
    <w:p w14:paraId="11A8FB96" w14:textId="77334CF7" w:rsidR="007C2C9B" w:rsidRPr="000550E0" w:rsidRDefault="007C2C9B" w:rsidP="00487EEF">
      <w:pPr>
        <w:spacing w:before="120" w:line="360" w:lineRule="auto"/>
        <w:ind w:left="-567"/>
        <w:jc w:val="both"/>
        <w:rPr>
          <w:rFonts w:ascii="Calibri Light" w:hAnsi="Calibri Light" w:cs="Calibri Light"/>
          <w:bCs/>
        </w:rPr>
      </w:pPr>
      <w:r w:rsidRPr="000550E0">
        <w:rPr>
          <w:rFonts w:ascii="Calibri Light" w:hAnsi="Calibri Light" w:cs="Calibri Light"/>
          <w:bCs/>
        </w:rPr>
        <w:t xml:space="preserve">All other relevant documents/information are already in the possession of the </w:t>
      </w:r>
      <w:r w:rsidR="0010569E">
        <w:rPr>
          <w:rFonts w:ascii="Calibri Light" w:hAnsi="Calibri Light" w:cs="Calibri Light"/>
          <w:bCs/>
        </w:rPr>
        <w:t>Defendant</w:t>
      </w:r>
      <w:r w:rsidRPr="000550E0">
        <w:rPr>
          <w:rFonts w:ascii="Calibri Light" w:hAnsi="Calibri Light" w:cs="Calibri Light"/>
          <w:bCs/>
        </w:rPr>
        <w:t>.</w:t>
      </w:r>
    </w:p>
    <w:p w14:paraId="1350043A" w14:textId="77777777" w:rsidR="0010569E" w:rsidRDefault="0010569E" w:rsidP="00487EEF">
      <w:pPr>
        <w:pStyle w:val="NormalWeb"/>
        <w:spacing w:before="120" w:beforeAutospacing="0" w:after="0" w:afterAutospacing="0" w:line="360" w:lineRule="auto"/>
        <w:ind w:left="-567"/>
        <w:jc w:val="both"/>
        <w:rPr>
          <w:rStyle w:val="Strong"/>
          <w:rFonts w:ascii="Calibri Light" w:hAnsi="Calibri Light" w:cs="Calibri Light"/>
        </w:rPr>
      </w:pPr>
    </w:p>
    <w:p w14:paraId="3BB81349" w14:textId="061CA0C3" w:rsidR="007C2C9B" w:rsidRPr="000550E0" w:rsidRDefault="007C2C9B" w:rsidP="00487EEF">
      <w:pPr>
        <w:pStyle w:val="NormalWeb"/>
        <w:spacing w:before="120" w:beforeAutospacing="0" w:after="0" w:afterAutospacing="0" w:line="360" w:lineRule="auto"/>
        <w:ind w:left="-567"/>
        <w:jc w:val="both"/>
        <w:rPr>
          <w:rFonts w:ascii="Calibri Light" w:hAnsi="Calibri Light" w:cs="Calibri Light"/>
        </w:rPr>
      </w:pPr>
      <w:r w:rsidRPr="000550E0">
        <w:rPr>
          <w:rStyle w:val="Strong"/>
          <w:rFonts w:ascii="Calibri Light" w:hAnsi="Calibri Light" w:cs="Calibri Light"/>
        </w:rPr>
        <w:t>The address for reply and service of court documents</w:t>
      </w:r>
    </w:p>
    <w:p w14:paraId="1FC89BDB" w14:textId="096F0FCC" w:rsidR="007C2C9B" w:rsidRPr="000550E0" w:rsidRDefault="007C2C9B" w:rsidP="00487EEF">
      <w:pPr>
        <w:pStyle w:val="NormalWeb"/>
        <w:spacing w:before="0" w:beforeAutospacing="0" w:after="0" w:afterAutospacing="0" w:line="360" w:lineRule="auto"/>
        <w:ind w:left="-567"/>
        <w:jc w:val="both"/>
        <w:rPr>
          <w:rStyle w:val="Strong"/>
          <w:rFonts w:ascii="Calibri Light" w:hAnsi="Calibri Light" w:cs="Calibri Light"/>
        </w:rPr>
      </w:pPr>
      <w:r w:rsidRPr="000550E0">
        <w:rPr>
          <w:rStyle w:val="Strong"/>
          <w:rFonts w:ascii="Calibri Light" w:hAnsi="Calibri Light" w:cs="Calibri Light"/>
          <w:b w:val="0"/>
        </w:rPr>
        <w:br/>
      </w:r>
      <w:r w:rsidR="0010569E">
        <w:rPr>
          <w:rStyle w:val="Strong"/>
          <w:rFonts w:ascii="Calibri Light" w:hAnsi="Calibri Light" w:cs="Calibri Light"/>
          <w:color w:val="FF0000"/>
        </w:rPr>
        <w:t>[</w:t>
      </w:r>
      <w:r w:rsidR="00F027A9" w:rsidRPr="000550E0">
        <w:rPr>
          <w:rStyle w:val="Strong"/>
          <w:rFonts w:ascii="Calibri Light" w:hAnsi="Calibri Light" w:cs="Calibri Light"/>
          <w:color w:val="FF0000"/>
        </w:rPr>
        <w:t xml:space="preserve">ADVICE AGENCY NAME ADDRESS AND EMAIL </w:t>
      </w:r>
      <w:r w:rsidR="0010569E">
        <w:rPr>
          <w:rStyle w:val="Strong"/>
          <w:rFonts w:ascii="Calibri Light" w:hAnsi="Calibri Light" w:cs="Calibri Light"/>
          <w:color w:val="FF0000"/>
        </w:rPr>
        <w:t>]</w:t>
      </w:r>
    </w:p>
    <w:p w14:paraId="6E0FED35" w14:textId="77777777" w:rsidR="007C2C9B" w:rsidRPr="000550E0" w:rsidRDefault="007C2C9B" w:rsidP="005072F2">
      <w:pPr>
        <w:pStyle w:val="NormalWeb"/>
        <w:spacing w:before="120" w:beforeAutospacing="0" w:after="0" w:afterAutospacing="0" w:line="360" w:lineRule="auto"/>
        <w:ind w:hanging="567"/>
        <w:jc w:val="both"/>
        <w:rPr>
          <w:rStyle w:val="Strong"/>
          <w:rFonts w:ascii="Calibri Light" w:hAnsi="Calibri Light" w:cs="Calibri Light"/>
        </w:rPr>
      </w:pPr>
    </w:p>
    <w:p w14:paraId="740C037C" w14:textId="77777777" w:rsidR="007C2C9B" w:rsidRPr="000550E0" w:rsidRDefault="007C2C9B" w:rsidP="005072F2">
      <w:pPr>
        <w:pStyle w:val="NormalWeb"/>
        <w:spacing w:before="120" w:beforeAutospacing="0" w:after="0" w:afterAutospacing="0" w:line="360" w:lineRule="auto"/>
        <w:ind w:hanging="567"/>
        <w:jc w:val="both"/>
        <w:rPr>
          <w:rFonts w:ascii="Calibri Light" w:hAnsi="Calibri Light" w:cs="Calibri Light"/>
        </w:rPr>
      </w:pPr>
      <w:r w:rsidRPr="000550E0">
        <w:rPr>
          <w:rStyle w:val="Strong"/>
          <w:rFonts w:ascii="Calibri Light" w:hAnsi="Calibri Light" w:cs="Calibri Light"/>
        </w:rPr>
        <w:t>Proposed reply date</w:t>
      </w:r>
    </w:p>
    <w:p w14:paraId="0BEEA85B" w14:textId="48577050" w:rsidR="007C2C9B" w:rsidRPr="000550E0" w:rsidRDefault="007C2C9B" w:rsidP="00487EEF">
      <w:pPr>
        <w:spacing w:before="120" w:line="360" w:lineRule="auto"/>
        <w:ind w:left="-567"/>
        <w:jc w:val="both"/>
        <w:rPr>
          <w:rFonts w:ascii="Calibri Light" w:hAnsi="Calibri Light" w:cs="Calibri Light"/>
        </w:rPr>
      </w:pPr>
      <w:r w:rsidRPr="000550E0">
        <w:rPr>
          <w:rFonts w:ascii="Calibri Light" w:hAnsi="Calibri Light" w:cs="Calibri Light"/>
        </w:rPr>
        <w:t xml:space="preserve">We expect a reply promptly and in any event no later than </w:t>
      </w:r>
      <w:r w:rsidR="0010569E">
        <w:rPr>
          <w:rFonts w:ascii="Calibri Light" w:hAnsi="Calibri Light" w:cs="Calibri Light"/>
        </w:rPr>
        <w:t>[</w:t>
      </w:r>
      <w:r w:rsidRPr="000550E0">
        <w:rPr>
          <w:rFonts w:ascii="Calibri Light" w:hAnsi="Calibri Light" w:cs="Calibri Light"/>
          <w:color w:val="FF0000"/>
        </w:rPr>
        <w:t>DATE</w:t>
      </w:r>
      <w:r w:rsidR="0010569E">
        <w:rPr>
          <w:rFonts w:ascii="Calibri Light" w:hAnsi="Calibri Light" w:cs="Calibri Light"/>
          <w:color w:val="FF0000"/>
        </w:rPr>
        <w:t>]</w:t>
      </w:r>
      <w:r w:rsidRPr="000550E0">
        <w:rPr>
          <w:rFonts w:ascii="Calibri Light" w:hAnsi="Calibri Light" w:cs="Calibri Light"/>
        </w:rPr>
        <w:t>. This is less than the usual 14 days.  However, we consider this shortened timeframe to be entirely appropriate given (a) the discriminatory impact of the</w:t>
      </w:r>
      <w:r w:rsidR="00AB6E64" w:rsidRPr="000550E0">
        <w:rPr>
          <w:rFonts w:ascii="Calibri Light" w:hAnsi="Calibri Light" w:cs="Calibri Light"/>
        </w:rPr>
        <w:t xml:space="preserve"> </w:t>
      </w:r>
      <w:r w:rsidR="0010569E">
        <w:rPr>
          <w:rFonts w:ascii="Calibri Light" w:hAnsi="Calibri Light" w:cs="Calibri Light"/>
        </w:rPr>
        <w:t>Defendant</w:t>
      </w:r>
      <w:r w:rsidRPr="000550E0">
        <w:rPr>
          <w:rFonts w:ascii="Calibri Light" w:hAnsi="Calibri Light" w:cs="Calibri Light"/>
        </w:rPr>
        <w:t xml:space="preserve">’s </w:t>
      </w:r>
      <w:r w:rsidR="003061F6" w:rsidRPr="000550E0">
        <w:rPr>
          <w:rFonts w:ascii="Calibri Light" w:hAnsi="Calibri Light" w:cs="Calibri Light"/>
        </w:rPr>
        <w:t xml:space="preserve">unlawful insistence that the Claimant meet the habitual residence test and </w:t>
      </w:r>
      <w:r w:rsidRPr="000550E0">
        <w:rPr>
          <w:rFonts w:ascii="Calibri Light" w:hAnsi="Calibri Light" w:cs="Calibri Light"/>
        </w:rPr>
        <w:t>(b)</w:t>
      </w:r>
      <w:r w:rsidR="00BC7000" w:rsidRPr="000550E0">
        <w:rPr>
          <w:rFonts w:ascii="Calibri Light" w:hAnsi="Calibri Light" w:cs="Calibri Light"/>
        </w:rPr>
        <w:t xml:space="preserve"> that</w:t>
      </w:r>
      <w:r w:rsidR="00656573" w:rsidRPr="000550E0">
        <w:rPr>
          <w:rFonts w:ascii="Calibri Light" w:hAnsi="Calibri Light" w:cs="Calibri Light"/>
        </w:rPr>
        <w:t xml:space="preserve"> </w:t>
      </w:r>
      <w:r w:rsidRPr="000550E0">
        <w:rPr>
          <w:rFonts w:ascii="Calibri Light" w:hAnsi="Calibri Light" w:cs="Calibri Light"/>
        </w:rPr>
        <w:t xml:space="preserve">the </w:t>
      </w:r>
      <w:r w:rsidR="0010569E">
        <w:rPr>
          <w:rFonts w:ascii="Calibri Light" w:hAnsi="Calibri Light" w:cs="Calibri Light"/>
        </w:rPr>
        <w:t>Defendant i</w:t>
      </w:r>
      <w:r w:rsidRPr="000550E0">
        <w:rPr>
          <w:rFonts w:ascii="Calibri Light" w:hAnsi="Calibri Light" w:cs="Calibri Light"/>
        </w:rPr>
        <w:t xml:space="preserve">s already aware of the Claimant’s </w:t>
      </w:r>
      <w:r w:rsidR="003061F6" w:rsidRPr="000550E0">
        <w:rPr>
          <w:rFonts w:ascii="Calibri Light" w:hAnsi="Calibri Light" w:cs="Calibri Light"/>
        </w:rPr>
        <w:t xml:space="preserve">status and of the relevant law. </w:t>
      </w:r>
    </w:p>
    <w:p w14:paraId="5DBD6BB8" w14:textId="7C58646C" w:rsidR="007C2C9B" w:rsidRPr="000550E0" w:rsidRDefault="007C2C9B" w:rsidP="00487EEF">
      <w:pPr>
        <w:pStyle w:val="NormalWeb"/>
        <w:spacing w:before="120" w:line="360" w:lineRule="auto"/>
        <w:ind w:left="-567"/>
        <w:jc w:val="both"/>
        <w:rPr>
          <w:rFonts w:ascii="Calibri Light" w:hAnsi="Calibri Light" w:cs="Calibri Light"/>
        </w:rPr>
      </w:pPr>
      <w:r w:rsidRPr="000550E0">
        <w:rPr>
          <w:rStyle w:val="Strong"/>
          <w:rFonts w:ascii="Calibri Light" w:hAnsi="Calibri Light" w:cs="Calibri Light"/>
          <w:b w:val="0"/>
          <w:bCs w:val="0"/>
        </w:rPr>
        <w:t>If you consider</w:t>
      </w:r>
      <w:r w:rsidRPr="000550E0">
        <w:rPr>
          <w:rFonts w:ascii="Calibri Light" w:hAnsi="Calibri Light" w:cs="Calibri Light"/>
          <w:bCs/>
          <w:lang w:eastAsia="en-US"/>
        </w:rPr>
        <w:t xml:space="preserve"> that you require 14 days from the date of this letter to reply, please immediately inform us in writing, giving full reasons. </w:t>
      </w:r>
      <w:r w:rsidRPr="000550E0">
        <w:rPr>
          <w:rFonts w:ascii="Calibri Light" w:hAnsi="Calibri Light" w:cs="Calibri Light"/>
        </w:rPr>
        <w:t>S</w:t>
      </w:r>
      <w:r w:rsidRPr="000550E0">
        <w:rPr>
          <w:rStyle w:val="Strong"/>
          <w:rFonts w:ascii="Calibri Light" w:hAnsi="Calibri Light" w:cs="Calibri Light"/>
          <w:b w:val="0"/>
        </w:rPr>
        <w:t xml:space="preserve">hould we not have received such a request for further time nor a substantive reply by the given deadline </w:t>
      </w:r>
      <w:r w:rsidR="0010569E">
        <w:rPr>
          <w:rStyle w:val="Strong"/>
          <w:rFonts w:ascii="Calibri Light" w:hAnsi="Calibri Light" w:cs="Calibri Light"/>
          <w:b w:val="0"/>
        </w:rPr>
        <w:t xml:space="preserve">our client will seek representation to </w:t>
      </w:r>
      <w:r w:rsidRPr="000550E0">
        <w:rPr>
          <w:rStyle w:val="Strong"/>
          <w:rFonts w:ascii="Calibri Light" w:hAnsi="Calibri Light" w:cs="Calibri Light"/>
          <w:b w:val="0"/>
        </w:rPr>
        <w:t>issue proceedings for judicial review without further notice to you.</w:t>
      </w:r>
    </w:p>
    <w:p w14:paraId="46DA68AE" w14:textId="77777777" w:rsidR="007C2C9B" w:rsidRPr="000550E0" w:rsidRDefault="007C2C9B" w:rsidP="005072F2">
      <w:pPr>
        <w:spacing w:before="120" w:line="360" w:lineRule="auto"/>
        <w:ind w:hanging="567"/>
        <w:jc w:val="both"/>
        <w:rPr>
          <w:rFonts w:ascii="Calibri Light" w:hAnsi="Calibri Light" w:cs="Calibri Light"/>
        </w:rPr>
      </w:pPr>
      <w:r w:rsidRPr="000550E0">
        <w:rPr>
          <w:rFonts w:ascii="Calibri Light" w:hAnsi="Calibri Light" w:cs="Calibri Light"/>
        </w:rPr>
        <w:lastRenderedPageBreak/>
        <w:t>Yours faithfully</w:t>
      </w:r>
    </w:p>
    <w:p w14:paraId="43EEB832" w14:textId="77777777" w:rsidR="007C2C9B" w:rsidRPr="000550E0" w:rsidRDefault="00F027A9" w:rsidP="005072F2">
      <w:pPr>
        <w:spacing w:before="120" w:line="360" w:lineRule="auto"/>
        <w:ind w:hanging="567"/>
        <w:jc w:val="both"/>
        <w:rPr>
          <w:rFonts w:ascii="Calibri Light" w:hAnsi="Calibri Light" w:cs="Calibri Light"/>
          <w:color w:val="FF0000"/>
        </w:rPr>
      </w:pPr>
      <w:r w:rsidRPr="000550E0">
        <w:rPr>
          <w:rFonts w:ascii="Calibri Light" w:hAnsi="Calibri Light" w:cs="Calibri Light"/>
          <w:color w:val="FF0000"/>
        </w:rPr>
        <w:t xml:space="preserve">ADVISER SIGNATURE </w:t>
      </w:r>
    </w:p>
    <w:p w14:paraId="381D3FF7" w14:textId="77777777" w:rsidR="007C2C9B" w:rsidRPr="000550E0" w:rsidRDefault="007C2C9B" w:rsidP="0010569E">
      <w:pPr>
        <w:spacing w:line="360" w:lineRule="auto"/>
        <w:ind w:left="-567"/>
        <w:jc w:val="both"/>
        <w:rPr>
          <w:rFonts w:ascii="Calibri Light" w:hAnsi="Calibri Light" w:cs="Calibri Light"/>
        </w:rPr>
      </w:pPr>
      <w:r w:rsidRPr="000550E0">
        <w:rPr>
          <w:rFonts w:ascii="Calibri Light" w:hAnsi="Calibri Light" w:cs="Calibri Light"/>
          <w:b/>
        </w:rPr>
        <w:br/>
      </w:r>
      <w:r w:rsidRPr="000550E0">
        <w:rPr>
          <w:rFonts w:ascii="Calibri Light" w:hAnsi="Calibri Light" w:cs="Calibri Light"/>
        </w:rPr>
        <w:t>Enc.</w:t>
      </w:r>
    </w:p>
    <w:p w14:paraId="552BAC7D" w14:textId="77777777" w:rsidR="007C2C9B" w:rsidRPr="00D76E85" w:rsidRDefault="007C2C9B" w:rsidP="005072F2">
      <w:pPr>
        <w:pStyle w:val="legclearfix"/>
        <w:shd w:val="clear" w:color="auto" w:fill="FFFFFF"/>
        <w:spacing w:before="0" w:beforeAutospacing="0" w:after="120" w:afterAutospacing="0" w:line="360" w:lineRule="auto"/>
        <w:ind w:hanging="567"/>
        <w:jc w:val="both"/>
        <w:rPr>
          <w:rStyle w:val="legds"/>
          <w:rFonts w:ascii="Calibri Light" w:hAnsi="Calibri Light" w:cs="Arial"/>
          <w:color w:val="000000" w:themeColor="text1"/>
          <w:lang w:val="en-GB"/>
        </w:rPr>
      </w:pPr>
    </w:p>
    <w:p w14:paraId="07851560" w14:textId="77777777" w:rsidR="0072700D" w:rsidRPr="0072700D" w:rsidRDefault="0072700D" w:rsidP="005072F2">
      <w:pPr>
        <w:spacing w:before="120" w:line="360" w:lineRule="auto"/>
        <w:ind w:hanging="567"/>
        <w:jc w:val="both"/>
        <w:rPr>
          <w:rFonts w:ascii="Calibri Light" w:hAnsi="Calibri Light" w:cs="Arial"/>
        </w:rPr>
      </w:pPr>
    </w:p>
    <w:sectPr w:rsidR="0072700D" w:rsidRPr="0072700D" w:rsidSect="00672BA1">
      <w:footerReference w:type="even" r:id="rId19"/>
      <w:footerReference w:type="default" r:id="rId20"/>
      <w:headerReference w:type="first" r:id="rId21"/>
      <w:type w:val="continuous"/>
      <w:pgSz w:w="11906" w:h="16838" w:code="9"/>
      <w:pgMar w:top="1440" w:right="1797" w:bottom="1440" w:left="2127" w:header="709" w:footer="709" w:gutter="0"/>
      <w:paperSrc w:first="261" w:other="26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enri Krishna" w:date="2024-06-04T17:54:00Z" w:initials="HK">
    <w:p w14:paraId="52406355" w14:textId="77777777" w:rsidR="009C7AB0" w:rsidRDefault="009C7AB0" w:rsidP="009C7AB0">
      <w:pPr>
        <w:pStyle w:val="CommentText"/>
      </w:pPr>
      <w:r>
        <w:rPr>
          <w:rStyle w:val="CommentReference"/>
        </w:rPr>
        <w:annotationRef/>
      </w:r>
      <w:r>
        <w:t>Delete if claim not ‘closed’</w:t>
      </w:r>
    </w:p>
  </w:comment>
  <w:comment w:id="2" w:author="Henri Krishna" w:date="2024-01-31T11:10:00Z" w:initials="HK">
    <w:p w14:paraId="55EFFC74" w14:textId="1FA20A75" w:rsidR="00047877" w:rsidRPr="000550E0" w:rsidRDefault="00047877" w:rsidP="00047877">
      <w:pPr>
        <w:pStyle w:val="CommentText"/>
      </w:pPr>
      <w:r w:rsidRPr="000550E0">
        <w:rPr>
          <w:rStyle w:val="CommentReference"/>
        </w:rPr>
        <w:annotationRef/>
      </w:r>
      <w:r w:rsidRPr="000550E0">
        <w:t>If not yet issued insert other documentation that has been provided, eg HO decision letter</w:t>
      </w:r>
    </w:p>
  </w:comment>
  <w:comment w:id="3" w:author=" " w:date="2024-01-29T09:43:00Z" w:initials="JS">
    <w:p w14:paraId="47E1F90D" w14:textId="078CACB8" w:rsidR="00B25B81" w:rsidRPr="000550E0" w:rsidRDefault="00B25B81" w:rsidP="00B25B81">
      <w:pPr>
        <w:pStyle w:val="CommentText"/>
      </w:pPr>
      <w:r w:rsidRPr="000550E0">
        <w:rPr>
          <w:rStyle w:val="CommentReference"/>
        </w:rPr>
        <w:annotationRef/>
      </w:r>
      <w:r w:rsidRPr="000550E0">
        <w:rPr>
          <w:color w:val="FF0000"/>
        </w:rPr>
        <w:t>[edit to what DWP said in your client’s case and specify how contacted]</w:t>
      </w:r>
    </w:p>
  </w:comment>
  <w:comment w:id="4" w:author="Henri Krishna" w:date="2024-06-04T13:03:00Z" w:initials="HK">
    <w:p w14:paraId="330B0C10" w14:textId="77777777" w:rsidR="002937FD" w:rsidRPr="000550E0" w:rsidRDefault="002937FD" w:rsidP="002937FD">
      <w:pPr>
        <w:pStyle w:val="CommentText"/>
      </w:pPr>
      <w:r w:rsidRPr="000550E0">
        <w:rPr>
          <w:rStyle w:val="CommentReference"/>
        </w:rPr>
        <w:annotationRef/>
      </w:r>
      <w:r w:rsidRPr="000550E0">
        <w:t>Edit as appropriate to what decision was made</w:t>
      </w:r>
    </w:p>
  </w:comment>
  <w:comment w:id="5" w:author="Henri Krishna" w:date="2024-06-04T13:04:00Z" w:initials="HK">
    <w:p w14:paraId="7B7047B5" w14:textId="77777777" w:rsidR="002937FD" w:rsidRPr="000550E0" w:rsidRDefault="002937FD" w:rsidP="002937FD">
      <w:pPr>
        <w:pStyle w:val="CommentText"/>
      </w:pPr>
      <w:r w:rsidRPr="000550E0">
        <w:rPr>
          <w:rStyle w:val="CommentReference"/>
        </w:rPr>
        <w:annotationRef/>
      </w:r>
      <w:r w:rsidRPr="000550E0">
        <w:t>Edit as appropriate</w:t>
      </w:r>
    </w:p>
  </w:comment>
  <w:comment w:id="6" w:author="Henri Krishna" w:date="2024-06-04T15:57:00Z" w:initials="HK">
    <w:p w14:paraId="3AA77711" w14:textId="77777777" w:rsidR="003F483D" w:rsidRDefault="003F483D" w:rsidP="003F483D">
      <w:pPr>
        <w:pStyle w:val="CommentText"/>
      </w:pPr>
      <w:r>
        <w:rPr>
          <w:rStyle w:val="CommentReference"/>
        </w:rPr>
        <w:annotationRef/>
      </w:r>
      <w:r>
        <w:t>Delete if not appropriate</w:t>
      </w:r>
    </w:p>
  </w:comment>
  <w:comment w:id="8" w:author="Henri Krishna" w:date="2024-01-31T11:07:00Z" w:initials="HK">
    <w:p w14:paraId="6AB79533" w14:textId="285680AA" w:rsidR="00587456" w:rsidRPr="000550E0" w:rsidRDefault="00587456" w:rsidP="00587456">
      <w:pPr>
        <w:pStyle w:val="CommentText"/>
      </w:pPr>
      <w:r w:rsidRPr="000550E0">
        <w:rPr>
          <w:rStyle w:val="CommentReference"/>
        </w:rPr>
        <w:annotationRef/>
      </w:r>
      <w:r w:rsidRPr="000550E0">
        <w:t>Delete if C has been notified of appeal rights</w:t>
      </w:r>
    </w:p>
  </w:comment>
  <w:comment w:id="11" w:author="Henri Krishna" w:date="2024-01-31T11:09:00Z" w:initials="HK">
    <w:p w14:paraId="681B4C8C" w14:textId="77777777" w:rsidR="00047877" w:rsidRPr="000550E0" w:rsidRDefault="00E07154" w:rsidP="00047877">
      <w:pPr>
        <w:pStyle w:val="CommentText"/>
      </w:pPr>
      <w:r w:rsidRPr="000550E0">
        <w:rPr>
          <w:rStyle w:val="CommentReference"/>
        </w:rPr>
        <w:annotationRef/>
      </w:r>
      <w:r w:rsidR="00047877" w:rsidRPr="000550E0">
        <w:t>If not yet issued insert other documentation that has been provided, eg HO decision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2406355" w15:done="0"/>
  <w15:commentEx w15:paraId="55EFFC74" w15:done="0"/>
  <w15:commentEx w15:paraId="47E1F90D" w15:done="0"/>
  <w15:commentEx w15:paraId="330B0C10" w15:done="0"/>
  <w15:commentEx w15:paraId="7B7047B5" w15:done="0"/>
  <w15:commentEx w15:paraId="3AA77711" w15:done="0"/>
  <w15:commentEx w15:paraId="6AB79533" w15:done="0"/>
  <w15:commentEx w15:paraId="681B4C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83667C0" w16cex:dateUtc="2024-06-04T16:54:00Z"/>
  <w16cex:commentExtensible w16cex:durableId="728D2CF4" w16cex:dateUtc="2024-01-31T11:10:00Z"/>
  <w16cex:commentExtensible w16cex:durableId="4DF7B7AA" w16cex:dateUtc="2024-01-29T09:43:00Z"/>
  <w16cex:commentExtensible w16cex:durableId="26F9A963" w16cex:dateUtc="2024-06-04T12:03:00Z"/>
  <w16cex:commentExtensible w16cex:durableId="697CFEFE" w16cex:dateUtc="2024-06-04T12:04:00Z"/>
  <w16cex:commentExtensible w16cex:durableId="6D892792" w16cex:dateUtc="2024-06-04T14:57:00Z"/>
  <w16cex:commentExtensible w16cex:durableId="2E2214BE" w16cex:dateUtc="2024-01-31T11:07:00Z"/>
  <w16cex:commentExtensible w16cex:durableId="312F9543" w16cex:dateUtc="2024-01-3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2406355" w16cid:durableId="183667C0"/>
  <w16cid:commentId w16cid:paraId="55EFFC74" w16cid:durableId="728D2CF4"/>
  <w16cid:commentId w16cid:paraId="47E1F90D" w16cid:durableId="4DF7B7AA"/>
  <w16cid:commentId w16cid:paraId="330B0C10" w16cid:durableId="26F9A963"/>
  <w16cid:commentId w16cid:paraId="7B7047B5" w16cid:durableId="697CFEFE"/>
  <w16cid:commentId w16cid:paraId="3AA77711" w16cid:durableId="6D892792"/>
  <w16cid:commentId w16cid:paraId="6AB79533" w16cid:durableId="2E2214BE"/>
  <w16cid:commentId w16cid:paraId="681B4C8C" w16cid:durableId="312F95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CC447" w14:textId="77777777" w:rsidR="006A42CB" w:rsidRPr="000550E0" w:rsidRDefault="006A42CB">
      <w:r w:rsidRPr="000550E0">
        <w:separator/>
      </w:r>
    </w:p>
  </w:endnote>
  <w:endnote w:type="continuationSeparator" w:id="0">
    <w:p w14:paraId="30B7A3A8" w14:textId="77777777" w:rsidR="006A42CB" w:rsidRPr="000550E0" w:rsidRDefault="006A42CB">
      <w:r w:rsidRPr="000550E0">
        <w:continuationSeparator/>
      </w:r>
    </w:p>
  </w:endnote>
  <w:endnote w:type="continuationNotice" w:id="1">
    <w:p w14:paraId="0D824486" w14:textId="77777777" w:rsidR="006A42CB" w:rsidRPr="000550E0" w:rsidRDefault="006A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BB92A" w14:textId="77777777" w:rsidR="00050FC6" w:rsidRPr="000550E0" w:rsidRDefault="00787484" w:rsidP="00203E55">
    <w:pPr>
      <w:pStyle w:val="Footer"/>
      <w:framePr w:wrap="around" w:vAnchor="text" w:hAnchor="margin" w:xAlign="center" w:y="1"/>
      <w:rPr>
        <w:rStyle w:val="PageNumber"/>
      </w:rPr>
    </w:pPr>
    <w:r w:rsidRPr="000550E0">
      <w:rPr>
        <w:rStyle w:val="PageNumber"/>
      </w:rPr>
      <w:fldChar w:fldCharType="begin"/>
    </w:r>
    <w:r w:rsidR="00050FC6" w:rsidRPr="000550E0">
      <w:rPr>
        <w:rStyle w:val="PageNumber"/>
      </w:rPr>
      <w:instrText xml:space="preserve">PAGE  </w:instrText>
    </w:r>
    <w:r w:rsidRPr="000550E0">
      <w:rPr>
        <w:rStyle w:val="PageNumber"/>
      </w:rPr>
      <w:fldChar w:fldCharType="end"/>
    </w:r>
  </w:p>
  <w:p w14:paraId="5C3B4783" w14:textId="77777777" w:rsidR="00050FC6" w:rsidRPr="000550E0"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32A9E" w14:textId="77777777" w:rsidR="00050FC6" w:rsidRPr="000550E0" w:rsidRDefault="00787484" w:rsidP="00203E55">
    <w:pPr>
      <w:pStyle w:val="Footer"/>
      <w:framePr w:wrap="around" w:vAnchor="text" w:hAnchor="margin" w:xAlign="center" w:y="1"/>
      <w:rPr>
        <w:rStyle w:val="PageNumber"/>
      </w:rPr>
    </w:pPr>
    <w:r w:rsidRPr="000550E0">
      <w:rPr>
        <w:rStyle w:val="PageNumber"/>
      </w:rPr>
      <w:fldChar w:fldCharType="begin"/>
    </w:r>
    <w:r w:rsidR="00050FC6" w:rsidRPr="000550E0">
      <w:rPr>
        <w:rStyle w:val="PageNumber"/>
      </w:rPr>
      <w:instrText xml:space="preserve">PAGE  </w:instrText>
    </w:r>
    <w:r w:rsidRPr="000550E0">
      <w:rPr>
        <w:rStyle w:val="PageNumber"/>
      </w:rPr>
      <w:fldChar w:fldCharType="separate"/>
    </w:r>
    <w:r w:rsidR="00F027A9" w:rsidRPr="00D76E85">
      <w:rPr>
        <w:rStyle w:val="PageNumber"/>
      </w:rPr>
      <w:t>6</w:t>
    </w:r>
    <w:r w:rsidRPr="000550E0">
      <w:rPr>
        <w:rStyle w:val="PageNumber"/>
      </w:rPr>
      <w:fldChar w:fldCharType="end"/>
    </w:r>
  </w:p>
  <w:p w14:paraId="3E66D3CE" w14:textId="77777777" w:rsidR="00050FC6" w:rsidRPr="000550E0"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2370C" w14:textId="77777777" w:rsidR="006A42CB" w:rsidRPr="000550E0" w:rsidRDefault="006A42CB">
      <w:r w:rsidRPr="000550E0">
        <w:separator/>
      </w:r>
    </w:p>
  </w:footnote>
  <w:footnote w:type="continuationSeparator" w:id="0">
    <w:p w14:paraId="757FD303" w14:textId="77777777" w:rsidR="006A42CB" w:rsidRPr="000550E0" w:rsidRDefault="006A42CB">
      <w:r w:rsidRPr="000550E0">
        <w:continuationSeparator/>
      </w:r>
    </w:p>
  </w:footnote>
  <w:footnote w:type="continuationNotice" w:id="1">
    <w:p w14:paraId="77D227CA" w14:textId="77777777" w:rsidR="006A42CB" w:rsidRPr="000550E0" w:rsidRDefault="006A42CB"/>
  </w:footnote>
  <w:footnote w:id="2">
    <w:p w14:paraId="6D0249CE" w14:textId="77777777" w:rsidR="00AF3435" w:rsidRDefault="00AF3435" w:rsidP="001A7B36">
      <w:pPr>
        <w:pStyle w:val="FootnoteText"/>
        <w:ind w:left="-567" w:right="44"/>
        <w:rPr>
          <w:rFonts w:asciiTheme="majorHAnsi" w:hAnsiTheme="majorHAnsi" w:cstheme="majorHAnsi"/>
          <w:lang w:val="en-US"/>
        </w:rPr>
      </w:pPr>
      <w:r>
        <w:rPr>
          <w:rStyle w:val="FootnoteReference"/>
          <w:rFonts w:asciiTheme="majorHAnsi" w:hAnsiTheme="majorHAnsi" w:cstheme="majorHAnsi"/>
        </w:rPr>
        <w:footnoteRef/>
      </w:r>
      <w:r>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63D8915D" w14:textId="77777777" w:rsidR="009F664D" w:rsidRDefault="009F664D" w:rsidP="001A7B36">
      <w:pPr>
        <w:pStyle w:val="FootnoteText"/>
        <w:ind w:left="-567" w:right="44"/>
        <w:rPr>
          <w:rFonts w:asciiTheme="majorHAnsi" w:hAnsiTheme="majorHAnsi" w:cstheme="majorHAnsi"/>
          <w:lang w:val="en-US"/>
        </w:rPr>
      </w:pPr>
      <w:r>
        <w:rPr>
          <w:rStyle w:val="FootnoteReference"/>
          <w:rFonts w:asciiTheme="majorHAnsi" w:hAnsiTheme="majorHAnsi" w:cstheme="majorHAnsi"/>
        </w:rPr>
        <w:footnoteRef/>
      </w:r>
      <w:r>
        <w:rPr>
          <w:rFonts w:asciiTheme="majorHAnsi" w:hAnsiTheme="majorHAnsi" w:cstheme="majorHAnsi"/>
        </w:rPr>
        <w:t xml:space="preserve"> gov.uk/government/organisations/government-legal-department</w:t>
      </w:r>
    </w:p>
  </w:footnote>
  <w:footnote w:id="4">
    <w:p w14:paraId="6299F0C0" w14:textId="43277931" w:rsidR="00FD2A6E" w:rsidRPr="00D76E85" w:rsidRDefault="00FD2A6E" w:rsidP="001A7B36">
      <w:pPr>
        <w:pStyle w:val="FootnoteText"/>
        <w:ind w:left="-567"/>
        <w:rPr>
          <w:lang w:val="en-US"/>
        </w:rPr>
      </w:pPr>
      <w:r>
        <w:rPr>
          <w:rStyle w:val="FootnoteReference"/>
        </w:rPr>
        <w:footnoteRef/>
      </w:r>
      <w:r>
        <w:t xml:space="preserve"> </w:t>
      </w:r>
      <w:hyperlink r:id="rId1" w:history="1">
        <w:r w:rsidRPr="0015233C">
          <w:rPr>
            <w:rStyle w:val="Hyperlink"/>
          </w:rPr>
          <w:t>assets.publishing.service.gov.uk/media/61f28523d3bf7f78e469cd05/dmganx-a-to-m.pdf</w:t>
        </w:r>
      </w:hyperlink>
      <w:r>
        <w:t xml:space="preserve"> </w:t>
      </w:r>
    </w:p>
  </w:footnote>
  <w:footnote w:id="5">
    <w:p w14:paraId="1D0E6204" w14:textId="7C95C301" w:rsidR="00E43702" w:rsidRDefault="00E43702" w:rsidP="001A7B36">
      <w:pPr>
        <w:pStyle w:val="FootnoteText"/>
        <w:ind w:left="-567"/>
      </w:pPr>
      <w:r w:rsidRPr="000550E0">
        <w:rPr>
          <w:rStyle w:val="FootnoteReference"/>
        </w:rPr>
        <w:footnoteRef/>
      </w:r>
      <w:r w:rsidRPr="000550E0">
        <w:t xml:space="preserve"> </w:t>
      </w:r>
      <w:hyperlink r:id="rId2" w:history="1">
        <w:r w:rsidR="00F02598" w:rsidRPr="000550E0">
          <w:rPr>
            <w:rStyle w:val="Hyperlink"/>
            <w:rFonts w:ascii="Calibri Light" w:hAnsi="Calibri Light" w:cs="Calibri Light"/>
          </w:rPr>
          <w:t>data.parliament.uk/DepositedPapers/Files/DEP2023-0791/031._Claim_closure_V22.0.pdf</w:t>
        </w:r>
      </w:hyperlink>
      <w:r w:rsidR="00F02598" w:rsidRPr="000550E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5E95A" w14:textId="77777777" w:rsidR="0072700D" w:rsidRPr="00D76E85" w:rsidRDefault="0072700D" w:rsidP="0072700D">
    <w:pPr>
      <w:pStyle w:val="Header"/>
      <w:ind w:left="-1134"/>
      <w:rPr>
        <w:lang w:eastAsia="en-US"/>
      </w:rPr>
    </w:pPr>
  </w:p>
  <w:p w14:paraId="65B5FE61" w14:textId="77777777" w:rsidR="009C194A" w:rsidRPr="00D76E85" w:rsidRDefault="009C194A" w:rsidP="0072700D">
    <w:pPr>
      <w:pStyle w:val="Header"/>
      <w:ind w:left="-1134"/>
      <w:rPr>
        <w:lang w:eastAsia="en-US"/>
      </w:rPr>
    </w:pPr>
  </w:p>
  <w:p w14:paraId="11ECC388" w14:textId="77777777" w:rsidR="009C194A" w:rsidRPr="00D76E85" w:rsidRDefault="009C194A" w:rsidP="0072700D">
    <w:pPr>
      <w:pStyle w:val="Header"/>
      <w:ind w:left="-1134"/>
      <w:rPr>
        <w:lang w:eastAsia="en-US"/>
      </w:rPr>
    </w:pPr>
  </w:p>
  <w:p w14:paraId="4315E849" w14:textId="77777777" w:rsidR="009C194A" w:rsidRPr="00D76E85" w:rsidRDefault="009C194A" w:rsidP="0072700D">
    <w:pPr>
      <w:pStyle w:val="Header"/>
      <w:ind w:left="-1134"/>
      <w:rPr>
        <w:lang w:eastAsia="en-US"/>
      </w:rPr>
    </w:pPr>
  </w:p>
  <w:p w14:paraId="3A7D14FB" w14:textId="77777777" w:rsidR="009C194A" w:rsidRPr="00D76E85" w:rsidRDefault="009C194A" w:rsidP="0072700D">
    <w:pPr>
      <w:pStyle w:val="Header"/>
      <w:ind w:left="-1134"/>
      <w:rPr>
        <w:lang w:eastAsia="en-US"/>
      </w:rPr>
    </w:pPr>
  </w:p>
  <w:p w14:paraId="6B9AC091" w14:textId="77777777" w:rsidR="009C194A" w:rsidRPr="000550E0" w:rsidRDefault="009C194A"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37F1"/>
    <w:multiLevelType w:val="hybridMultilevel"/>
    <w:tmpl w:val="D504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479B"/>
    <w:multiLevelType w:val="hybridMultilevel"/>
    <w:tmpl w:val="C37059FE"/>
    <w:lvl w:ilvl="0" w:tplc="EEEA07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111B27"/>
    <w:multiLevelType w:val="hybridMultilevel"/>
    <w:tmpl w:val="FBC0B41C"/>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A80F27"/>
    <w:multiLevelType w:val="hybridMultilevel"/>
    <w:tmpl w:val="C9381CB2"/>
    <w:lvl w:ilvl="0" w:tplc="2BAEFE6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D75D06"/>
    <w:multiLevelType w:val="hybridMultilevel"/>
    <w:tmpl w:val="675A4240"/>
    <w:lvl w:ilvl="0" w:tplc="E39A293C">
      <w:start w:val="1"/>
      <w:numFmt w:val="decimal"/>
      <w:lvlText w:val="%1."/>
      <w:lvlJc w:val="left"/>
      <w:pPr>
        <w:ind w:left="0" w:hanging="567"/>
      </w:pPr>
      <w:rPr>
        <w:rFonts w:hint="default"/>
        <w:b w:val="0"/>
        <w:bCs/>
        <w:i w:val="0"/>
        <w:iCs w:val="0"/>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4A0668A"/>
    <w:multiLevelType w:val="hybridMultilevel"/>
    <w:tmpl w:val="3000F7EC"/>
    <w:lvl w:ilvl="0" w:tplc="1A22E416">
      <w:start w:val="1"/>
      <w:numFmt w:val="decimal"/>
      <w:lvlText w:val="%1."/>
      <w:lvlJc w:val="left"/>
      <w:pPr>
        <w:ind w:left="567" w:hanging="567"/>
      </w:pPr>
      <w:rPr>
        <w:rFonts w:ascii="Calibri Light" w:hAnsi="Calibri Light" w:cs="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80A72"/>
    <w:multiLevelType w:val="hybridMultilevel"/>
    <w:tmpl w:val="F6B4E884"/>
    <w:lvl w:ilvl="0" w:tplc="F5A2EC70">
      <w:start w:val="22"/>
      <w:numFmt w:val="decimal"/>
      <w:lvlText w:val="%1."/>
      <w:lvlJc w:val="left"/>
      <w:pPr>
        <w:tabs>
          <w:tab w:val="num" w:pos="2835"/>
        </w:tabs>
        <w:ind w:left="1701" w:hanging="567"/>
      </w:pPr>
      <w:rPr>
        <w:rFonts w:hint="default"/>
        <w:b w:val="0"/>
        <w:i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FA29DC"/>
    <w:multiLevelType w:val="hybridMultilevel"/>
    <w:tmpl w:val="05AA9876"/>
    <w:lvl w:ilvl="0" w:tplc="F43E732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1D5C060A"/>
    <w:multiLevelType w:val="hybridMultilevel"/>
    <w:tmpl w:val="D898C9C8"/>
    <w:lvl w:ilvl="0" w:tplc="23D85C84">
      <w:start w:val="4"/>
      <w:numFmt w:val="decimal"/>
      <w:lvlText w:val="%1."/>
      <w:lvlJc w:val="left"/>
      <w:pPr>
        <w:ind w:left="567" w:hanging="567"/>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E163C"/>
    <w:multiLevelType w:val="hybridMultilevel"/>
    <w:tmpl w:val="2960960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4B2E2D"/>
    <w:multiLevelType w:val="hybridMultilevel"/>
    <w:tmpl w:val="AB92A72E"/>
    <w:lvl w:ilvl="0" w:tplc="102488F0">
      <w:start w:val="4"/>
      <w:numFmt w:val="decimal"/>
      <w:lvlText w:val="%1."/>
      <w:lvlJc w:val="left"/>
      <w:pPr>
        <w:ind w:left="567" w:hanging="567"/>
      </w:pPr>
      <w:rPr>
        <w:rFonts w:hint="default"/>
        <w:b w:val="0"/>
        <w:bCs w:val="0"/>
        <w:i w:val="0"/>
        <w:iCs/>
        <w:sz w:val="24"/>
        <w:szCs w:val="24"/>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3" w15:restartNumberingAfterBreak="0">
    <w:nsid w:val="3A504DBE"/>
    <w:multiLevelType w:val="hybridMultilevel"/>
    <w:tmpl w:val="3B56C760"/>
    <w:lvl w:ilvl="0" w:tplc="23D85C84">
      <w:start w:val="4"/>
      <w:numFmt w:val="decimal"/>
      <w:lvlText w:val="%1."/>
      <w:lvlJc w:val="left"/>
      <w:pPr>
        <w:ind w:left="567" w:hanging="567"/>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044E3"/>
    <w:multiLevelType w:val="hybridMultilevel"/>
    <w:tmpl w:val="17E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1562A"/>
    <w:multiLevelType w:val="hybridMultilevel"/>
    <w:tmpl w:val="CCF0C64A"/>
    <w:lvl w:ilvl="0" w:tplc="BA3E6518">
      <w:start w:val="1"/>
      <w:numFmt w:val="decimal"/>
      <w:lvlText w:val="%1."/>
      <w:lvlJc w:val="left"/>
      <w:pPr>
        <w:ind w:left="567" w:hanging="567"/>
      </w:pPr>
      <w:rPr>
        <w:rFonts w:ascii="Calibri Light" w:hAnsi="Calibri Light" w:cs="Calibri Light" w:hint="default"/>
        <w:b w:val="0"/>
        <w:bCs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C68A7"/>
    <w:multiLevelType w:val="hybridMultilevel"/>
    <w:tmpl w:val="CE8C59D0"/>
    <w:lvl w:ilvl="0" w:tplc="48F6900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11387"/>
    <w:multiLevelType w:val="hybridMultilevel"/>
    <w:tmpl w:val="914813E0"/>
    <w:lvl w:ilvl="0" w:tplc="AF3C41E0">
      <w:start w:val="2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571E4FDA"/>
    <w:multiLevelType w:val="hybridMultilevel"/>
    <w:tmpl w:val="A42A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E2C47"/>
    <w:multiLevelType w:val="hybridMultilevel"/>
    <w:tmpl w:val="C46269F8"/>
    <w:lvl w:ilvl="0" w:tplc="F43E732A">
      <w:start w:val="1"/>
      <w:numFmt w:val="decimal"/>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6072525D"/>
    <w:multiLevelType w:val="hybridMultilevel"/>
    <w:tmpl w:val="D0F6E494"/>
    <w:lvl w:ilvl="0" w:tplc="A4E67884">
      <w:start w:val="1"/>
      <w:numFmt w:val="decimal"/>
      <w:lvlText w:val="%1."/>
      <w:lvlJc w:val="left"/>
      <w:pPr>
        <w:ind w:left="1494" w:hanging="360"/>
      </w:pPr>
      <w:rPr>
        <w:rFonts w:hint="default"/>
        <w:i w:val="0"/>
        <w:iCs/>
        <w:sz w:val="24"/>
        <w:szCs w:val="24"/>
      </w:rPr>
    </w:lvl>
    <w:lvl w:ilvl="1" w:tplc="F7AE695A">
      <w:numFmt w:val="bullet"/>
      <w:lvlText w:val=""/>
      <w:lvlJc w:val="left"/>
      <w:pPr>
        <w:ind w:left="2214" w:hanging="360"/>
      </w:pPr>
      <w:rPr>
        <w:rFonts w:ascii="Calibri Light" w:eastAsia="Times New Roman" w:hAnsi="Calibri Light" w:cs="Calibri Light"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C320E0E"/>
    <w:multiLevelType w:val="hybridMultilevel"/>
    <w:tmpl w:val="E90A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4E5F"/>
    <w:multiLevelType w:val="hybridMultilevel"/>
    <w:tmpl w:val="DF0664CA"/>
    <w:lvl w:ilvl="0" w:tplc="2918D2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F321564"/>
    <w:multiLevelType w:val="hybridMultilevel"/>
    <w:tmpl w:val="17567F0E"/>
    <w:lvl w:ilvl="0" w:tplc="6F2418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DFE4D0E"/>
    <w:multiLevelType w:val="hybridMultilevel"/>
    <w:tmpl w:val="58726982"/>
    <w:lvl w:ilvl="0" w:tplc="BD60B95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C17A5"/>
    <w:multiLevelType w:val="hybridMultilevel"/>
    <w:tmpl w:val="D220CF4E"/>
    <w:lvl w:ilvl="0" w:tplc="7B444030">
      <w:start w:val="1"/>
      <w:numFmt w:val="decimal"/>
      <w:lvlText w:val="%1."/>
      <w:lvlJc w:val="left"/>
      <w:pPr>
        <w:ind w:left="567" w:hanging="567"/>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391960">
    <w:abstractNumId w:val="10"/>
  </w:num>
  <w:num w:numId="2" w16cid:durableId="786048210">
    <w:abstractNumId w:val="7"/>
  </w:num>
  <w:num w:numId="3" w16cid:durableId="941184700">
    <w:abstractNumId w:val="15"/>
  </w:num>
  <w:num w:numId="4" w16cid:durableId="1362172906">
    <w:abstractNumId w:val="21"/>
  </w:num>
  <w:num w:numId="5" w16cid:durableId="32730520">
    <w:abstractNumId w:val="17"/>
  </w:num>
  <w:num w:numId="6" w16cid:durableId="737245908">
    <w:abstractNumId w:val="19"/>
  </w:num>
  <w:num w:numId="7" w16cid:durableId="476993109">
    <w:abstractNumId w:val="0"/>
  </w:num>
  <w:num w:numId="8" w16cid:durableId="1592544014">
    <w:abstractNumId w:val="5"/>
  </w:num>
  <w:num w:numId="9" w16cid:durableId="1644653526">
    <w:abstractNumId w:val="14"/>
  </w:num>
  <w:num w:numId="10" w16cid:durableId="124466245">
    <w:abstractNumId w:val="23"/>
  </w:num>
  <w:num w:numId="11" w16cid:durableId="1934315067">
    <w:abstractNumId w:val="27"/>
  </w:num>
  <w:num w:numId="12" w16cid:durableId="1785617578">
    <w:abstractNumId w:val="2"/>
  </w:num>
  <w:num w:numId="13" w16cid:durableId="1397783960">
    <w:abstractNumId w:val="22"/>
  </w:num>
  <w:num w:numId="14" w16cid:durableId="836771482">
    <w:abstractNumId w:val="8"/>
  </w:num>
  <w:num w:numId="15" w16cid:durableId="1465808117">
    <w:abstractNumId w:val="6"/>
  </w:num>
  <w:num w:numId="16" w16cid:durableId="794641940">
    <w:abstractNumId w:val="20"/>
  </w:num>
  <w:num w:numId="17" w16cid:durableId="660499031">
    <w:abstractNumId w:val="18"/>
  </w:num>
  <w:num w:numId="18" w16cid:durableId="155343412">
    <w:abstractNumId w:val="12"/>
  </w:num>
  <w:num w:numId="19" w16cid:durableId="1987396063">
    <w:abstractNumId w:val="13"/>
  </w:num>
  <w:num w:numId="20" w16cid:durableId="1348750541">
    <w:abstractNumId w:val="9"/>
  </w:num>
  <w:num w:numId="21" w16cid:durableId="1896238242">
    <w:abstractNumId w:val="16"/>
  </w:num>
  <w:num w:numId="22" w16cid:durableId="849485293">
    <w:abstractNumId w:val="25"/>
  </w:num>
  <w:num w:numId="23" w16cid:durableId="2023121466">
    <w:abstractNumId w:val="24"/>
  </w:num>
  <w:num w:numId="24" w16cid:durableId="1182670926">
    <w:abstractNumId w:val="1"/>
  </w:num>
  <w:num w:numId="25" w16cid:durableId="1493182301">
    <w:abstractNumId w:val="26"/>
  </w:num>
  <w:num w:numId="26" w16cid:durableId="469054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401998">
    <w:abstractNumId w:val="4"/>
  </w:num>
  <w:num w:numId="28" w16cid:durableId="56796165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nri Krishna">
    <w15:presenceInfo w15:providerId="AD" w15:userId="S::Hkrishna@cpagscotland.org.uk::999cf69d-a45f-44d4-a19b-22f3c9600be6"/>
  </w15:person>
  <w15:person w15:author=" ">
    <w15:presenceInfo w15:providerId="AD" w15:userId="S::jrproject@cpag.org.uk::438bb96e-84ad-4b14-a7ae-270a099d6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13E5"/>
    <w:rsid w:val="00001E5E"/>
    <w:rsid w:val="0000303D"/>
    <w:rsid w:val="00005347"/>
    <w:rsid w:val="000112AD"/>
    <w:rsid w:val="00013C1A"/>
    <w:rsid w:val="00020094"/>
    <w:rsid w:val="00021389"/>
    <w:rsid w:val="00030529"/>
    <w:rsid w:val="00030998"/>
    <w:rsid w:val="000340A6"/>
    <w:rsid w:val="0003418E"/>
    <w:rsid w:val="00042DD5"/>
    <w:rsid w:val="00044D3F"/>
    <w:rsid w:val="00045C8D"/>
    <w:rsid w:val="00047877"/>
    <w:rsid w:val="00050FC6"/>
    <w:rsid w:val="000550E0"/>
    <w:rsid w:val="000570CC"/>
    <w:rsid w:val="0006577A"/>
    <w:rsid w:val="000731E5"/>
    <w:rsid w:val="0007321F"/>
    <w:rsid w:val="00074D7F"/>
    <w:rsid w:val="0007519D"/>
    <w:rsid w:val="000A11F1"/>
    <w:rsid w:val="000A3280"/>
    <w:rsid w:val="000A3C3D"/>
    <w:rsid w:val="000A5DF7"/>
    <w:rsid w:val="000C2A09"/>
    <w:rsid w:val="000C40AC"/>
    <w:rsid w:val="000D2D5D"/>
    <w:rsid w:val="000E10AC"/>
    <w:rsid w:val="000E3231"/>
    <w:rsid w:val="000E32D8"/>
    <w:rsid w:val="00103686"/>
    <w:rsid w:val="0010569E"/>
    <w:rsid w:val="00111BED"/>
    <w:rsid w:val="00116F07"/>
    <w:rsid w:val="0012736B"/>
    <w:rsid w:val="0013063F"/>
    <w:rsid w:val="0013240B"/>
    <w:rsid w:val="00156C4D"/>
    <w:rsid w:val="00161495"/>
    <w:rsid w:val="00172329"/>
    <w:rsid w:val="001757B2"/>
    <w:rsid w:val="00181CE1"/>
    <w:rsid w:val="001919B4"/>
    <w:rsid w:val="00192FE3"/>
    <w:rsid w:val="00193CB0"/>
    <w:rsid w:val="00195992"/>
    <w:rsid w:val="00195CA3"/>
    <w:rsid w:val="00196EA0"/>
    <w:rsid w:val="001A115B"/>
    <w:rsid w:val="001A7B36"/>
    <w:rsid w:val="001B30E3"/>
    <w:rsid w:val="001B44D7"/>
    <w:rsid w:val="001B60CB"/>
    <w:rsid w:val="001C1C2D"/>
    <w:rsid w:val="001E6ABF"/>
    <w:rsid w:val="001F06E2"/>
    <w:rsid w:val="001F1BAD"/>
    <w:rsid w:val="001F3AE5"/>
    <w:rsid w:val="001F78C8"/>
    <w:rsid w:val="00203721"/>
    <w:rsid w:val="00203E55"/>
    <w:rsid w:val="00207F0E"/>
    <w:rsid w:val="00210298"/>
    <w:rsid w:val="002169AC"/>
    <w:rsid w:val="0022188B"/>
    <w:rsid w:val="00222CB0"/>
    <w:rsid w:val="002336F9"/>
    <w:rsid w:val="0025450F"/>
    <w:rsid w:val="00260C10"/>
    <w:rsid w:val="0026797B"/>
    <w:rsid w:val="00270FC4"/>
    <w:rsid w:val="0027324B"/>
    <w:rsid w:val="002734E4"/>
    <w:rsid w:val="00274836"/>
    <w:rsid w:val="00274EB2"/>
    <w:rsid w:val="00281999"/>
    <w:rsid w:val="00283ABA"/>
    <w:rsid w:val="00285B12"/>
    <w:rsid w:val="002937FD"/>
    <w:rsid w:val="002B180E"/>
    <w:rsid w:val="002C1E51"/>
    <w:rsid w:val="002E70C5"/>
    <w:rsid w:val="002F0AC3"/>
    <w:rsid w:val="003012E9"/>
    <w:rsid w:val="00304859"/>
    <w:rsid w:val="003061F6"/>
    <w:rsid w:val="003072EF"/>
    <w:rsid w:val="003105F2"/>
    <w:rsid w:val="00310EBC"/>
    <w:rsid w:val="003111B5"/>
    <w:rsid w:val="00313013"/>
    <w:rsid w:val="00314989"/>
    <w:rsid w:val="00323EAA"/>
    <w:rsid w:val="0033278B"/>
    <w:rsid w:val="003432FC"/>
    <w:rsid w:val="00343BCD"/>
    <w:rsid w:val="00346965"/>
    <w:rsid w:val="003523E5"/>
    <w:rsid w:val="00374802"/>
    <w:rsid w:val="003805F3"/>
    <w:rsid w:val="00384974"/>
    <w:rsid w:val="00390FDA"/>
    <w:rsid w:val="003A0C7C"/>
    <w:rsid w:val="003A6C45"/>
    <w:rsid w:val="003B3FED"/>
    <w:rsid w:val="003B5E97"/>
    <w:rsid w:val="003C1759"/>
    <w:rsid w:val="003C415A"/>
    <w:rsid w:val="003C7354"/>
    <w:rsid w:val="003E1437"/>
    <w:rsid w:val="003E3E2B"/>
    <w:rsid w:val="003F483D"/>
    <w:rsid w:val="003F4C9C"/>
    <w:rsid w:val="0040349E"/>
    <w:rsid w:val="00404FF2"/>
    <w:rsid w:val="0040758C"/>
    <w:rsid w:val="004157B3"/>
    <w:rsid w:val="00416569"/>
    <w:rsid w:val="00424596"/>
    <w:rsid w:val="00430F60"/>
    <w:rsid w:val="0043372B"/>
    <w:rsid w:val="00440F84"/>
    <w:rsid w:val="00443A14"/>
    <w:rsid w:val="004712BC"/>
    <w:rsid w:val="00472F31"/>
    <w:rsid w:val="0047422B"/>
    <w:rsid w:val="004759E9"/>
    <w:rsid w:val="00475E0C"/>
    <w:rsid w:val="0047696B"/>
    <w:rsid w:val="00487EEF"/>
    <w:rsid w:val="004919BE"/>
    <w:rsid w:val="004974BE"/>
    <w:rsid w:val="004A09C0"/>
    <w:rsid w:val="004B28EA"/>
    <w:rsid w:val="004C75A4"/>
    <w:rsid w:val="004D25F9"/>
    <w:rsid w:val="004D51C2"/>
    <w:rsid w:val="004E2C3B"/>
    <w:rsid w:val="004E402D"/>
    <w:rsid w:val="004E4E14"/>
    <w:rsid w:val="004F00D0"/>
    <w:rsid w:val="004F52C6"/>
    <w:rsid w:val="0050317E"/>
    <w:rsid w:val="00505DA1"/>
    <w:rsid w:val="005072F2"/>
    <w:rsid w:val="00512375"/>
    <w:rsid w:val="00513299"/>
    <w:rsid w:val="00520C02"/>
    <w:rsid w:val="00520E83"/>
    <w:rsid w:val="00526DDD"/>
    <w:rsid w:val="005319D7"/>
    <w:rsid w:val="00542CD8"/>
    <w:rsid w:val="0054476E"/>
    <w:rsid w:val="00563162"/>
    <w:rsid w:val="00566276"/>
    <w:rsid w:val="0057416D"/>
    <w:rsid w:val="0057669C"/>
    <w:rsid w:val="005820AD"/>
    <w:rsid w:val="00586445"/>
    <w:rsid w:val="00587456"/>
    <w:rsid w:val="005960D6"/>
    <w:rsid w:val="005A0A6F"/>
    <w:rsid w:val="005A0BC5"/>
    <w:rsid w:val="005A0E4F"/>
    <w:rsid w:val="005A271E"/>
    <w:rsid w:val="005B775D"/>
    <w:rsid w:val="005C1B39"/>
    <w:rsid w:val="005C415A"/>
    <w:rsid w:val="005D1FC4"/>
    <w:rsid w:val="005D3EAF"/>
    <w:rsid w:val="005D7CD4"/>
    <w:rsid w:val="005E5DE0"/>
    <w:rsid w:val="005E7B42"/>
    <w:rsid w:val="005F0911"/>
    <w:rsid w:val="005F24F1"/>
    <w:rsid w:val="005F7DE7"/>
    <w:rsid w:val="0060188B"/>
    <w:rsid w:val="00604A61"/>
    <w:rsid w:val="00622DC4"/>
    <w:rsid w:val="00626368"/>
    <w:rsid w:val="006344B6"/>
    <w:rsid w:val="00635213"/>
    <w:rsid w:val="0064192B"/>
    <w:rsid w:val="00644454"/>
    <w:rsid w:val="00644BCD"/>
    <w:rsid w:val="00653E52"/>
    <w:rsid w:val="00656573"/>
    <w:rsid w:val="00656D33"/>
    <w:rsid w:val="006618C0"/>
    <w:rsid w:val="0066534C"/>
    <w:rsid w:val="00672BA1"/>
    <w:rsid w:val="00680550"/>
    <w:rsid w:val="0068130E"/>
    <w:rsid w:val="00684043"/>
    <w:rsid w:val="006909D3"/>
    <w:rsid w:val="006A42CB"/>
    <w:rsid w:val="006C1DB2"/>
    <w:rsid w:val="006C23AF"/>
    <w:rsid w:val="006C47D2"/>
    <w:rsid w:val="006C5F1A"/>
    <w:rsid w:val="006E6751"/>
    <w:rsid w:val="006F468B"/>
    <w:rsid w:val="007018CE"/>
    <w:rsid w:val="00707934"/>
    <w:rsid w:val="007119ED"/>
    <w:rsid w:val="00717F86"/>
    <w:rsid w:val="00724284"/>
    <w:rsid w:val="00725312"/>
    <w:rsid w:val="0072700D"/>
    <w:rsid w:val="007354A0"/>
    <w:rsid w:val="00744E80"/>
    <w:rsid w:val="007454E6"/>
    <w:rsid w:val="0075004B"/>
    <w:rsid w:val="00752662"/>
    <w:rsid w:val="00755D9C"/>
    <w:rsid w:val="007573AA"/>
    <w:rsid w:val="00757E5D"/>
    <w:rsid w:val="00764DE5"/>
    <w:rsid w:val="00770AAE"/>
    <w:rsid w:val="00773A21"/>
    <w:rsid w:val="00785F6A"/>
    <w:rsid w:val="00787484"/>
    <w:rsid w:val="00792AFB"/>
    <w:rsid w:val="007A2626"/>
    <w:rsid w:val="007B1858"/>
    <w:rsid w:val="007B2C39"/>
    <w:rsid w:val="007C2C9B"/>
    <w:rsid w:val="007E3F37"/>
    <w:rsid w:val="007F3FE0"/>
    <w:rsid w:val="0080419D"/>
    <w:rsid w:val="00804286"/>
    <w:rsid w:val="00805249"/>
    <w:rsid w:val="00810E97"/>
    <w:rsid w:val="00814408"/>
    <w:rsid w:val="00815169"/>
    <w:rsid w:val="0081701E"/>
    <w:rsid w:val="008175A2"/>
    <w:rsid w:val="0082162E"/>
    <w:rsid w:val="00824DE1"/>
    <w:rsid w:val="008451F4"/>
    <w:rsid w:val="00857005"/>
    <w:rsid w:val="00857438"/>
    <w:rsid w:val="0085776F"/>
    <w:rsid w:val="008624EC"/>
    <w:rsid w:val="00862585"/>
    <w:rsid w:val="00877715"/>
    <w:rsid w:val="00881581"/>
    <w:rsid w:val="00886736"/>
    <w:rsid w:val="0089247D"/>
    <w:rsid w:val="008A3934"/>
    <w:rsid w:val="008A468A"/>
    <w:rsid w:val="008B0B93"/>
    <w:rsid w:val="008C47A5"/>
    <w:rsid w:val="008D4A74"/>
    <w:rsid w:val="008E22D9"/>
    <w:rsid w:val="008F12B2"/>
    <w:rsid w:val="008F7E67"/>
    <w:rsid w:val="009015DA"/>
    <w:rsid w:val="009065B0"/>
    <w:rsid w:val="009115D9"/>
    <w:rsid w:val="0091165E"/>
    <w:rsid w:val="00914C68"/>
    <w:rsid w:val="00920063"/>
    <w:rsid w:val="00920283"/>
    <w:rsid w:val="009246CA"/>
    <w:rsid w:val="00924CFB"/>
    <w:rsid w:val="00927841"/>
    <w:rsid w:val="00931B40"/>
    <w:rsid w:val="00931E0E"/>
    <w:rsid w:val="00937C0F"/>
    <w:rsid w:val="00942898"/>
    <w:rsid w:val="00950317"/>
    <w:rsid w:val="00965F99"/>
    <w:rsid w:val="009705A3"/>
    <w:rsid w:val="0097379F"/>
    <w:rsid w:val="00981618"/>
    <w:rsid w:val="0098214C"/>
    <w:rsid w:val="00992D95"/>
    <w:rsid w:val="009A7574"/>
    <w:rsid w:val="009B3183"/>
    <w:rsid w:val="009C194A"/>
    <w:rsid w:val="009C28AA"/>
    <w:rsid w:val="009C45E5"/>
    <w:rsid w:val="009C4657"/>
    <w:rsid w:val="009C63BE"/>
    <w:rsid w:val="009C7AB0"/>
    <w:rsid w:val="009C7D39"/>
    <w:rsid w:val="009D4F80"/>
    <w:rsid w:val="009D5363"/>
    <w:rsid w:val="009E1682"/>
    <w:rsid w:val="009E1ADA"/>
    <w:rsid w:val="009E701F"/>
    <w:rsid w:val="009F664D"/>
    <w:rsid w:val="00A0567B"/>
    <w:rsid w:val="00A325FA"/>
    <w:rsid w:val="00A44CC7"/>
    <w:rsid w:val="00A5147D"/>
    <w:rsid w:val="00A52974"/>
    <w:rsid w:val="00A560F3"/>
    <w:rsid w:val="00A5654A"/>
    <w:rsid w:val="00A63B66"/>
    <w:rsid w:val="00A63F73"/>
    <w:rsid w:val="00A71048"/>
    <w:rsid w:val="00A73D97"/>
    <w:rsid w:val="00A82C87"/>
    <w:rsid w:val="00A834C4"/>
    <w:rsid w:val="00A9655F"/>
    <w:rsid w:val="00AA0F7D"/>
    <w:rsid w:val="00AB5346"/>
    <w:rsid w:val="00AB6E64"/>
    <w:rsid w:val="00AB7C8A"/>
    <w:rsid w:val="00AC0E99"/>
    <w:rsid w:val="00AC557A"/>
    <w:rsid w:val="00AC5AB0"/>
    <w:rsid w:val="00AC635F"/>
    <w:rsid w:val="00AD2EB5"/>
    <w:rsid w:val="00AF3435"/>
    <w:rsid w:val="00AF7C56"/>
    <w:rsid w:val="00B16FF7"/>
    <w:rsid w:val="00B23516"/>
    <w:rsid w:val="00B24FB8"/>
    <w:rsid w:val="00B25B81"/>
    <w:rsid w:val="00B52303"/>
    <w:rsid w:val="00B52C30"/>
    <w:rsid w:val="00B60DA4"/>
    <w:rsid w:val="00B61D0B"/>
    <w:rsid w:val="00B65795"/>
    <w:rsid w:val="00B65D68"/>
    <w:rsid w:val="00B74187"/>
    <w:rsid w:val="00B74B85"/>
    <w:rsid w:val="00B751A7"/>
    <w:rsid w:val="00B82438"/>
    <w:rsid w:val="00B85DBD"/>
    <w:rsid w:val="00B95575"/>
    <w:rsid w:val="00BA6E71"/>
    <w:rsid w:val="00BB1A5E"/>
    <w:rsid w:val="00BB5B41"/>
    <w:rsid w:val="00BC274A"/>
    <w:rsid w:val="00BC7000"/>
    <w:rsid w:val="00BD0027"/>
    <w:rsid w:val="00BE1CB7"/>
    <w:rsid w:val="00BE1F8C"/>
    <w:rsid w:val="00BE2E56"/>
    <w:rsid w:val="00BE4199"/>
    <w:rsid w:val="00BE6779"/>
    <w:rsid w:val="00BE75FF"/>
    <w:rsid w:val="00BE7E19"/>
    <w:rsid w:val="00C03C18"/>
    <w:rsid w:val="00C04A06"/>
    <w:rsid w:val="00C0751F"/>
    <w:rsid w:val="00C14A75"/>
    <w:rsid w:val="00C20883"/>
    <w:rsid w:val="00C22F03"/>
    <w:rsid w:val="00C2306C"/>
    <w:rsid w:val="00C231A3"/>
    <w:rsid w:val="00C3587F"/>
    <w:rsid w:val="00C359D6"/>
    <w:rsid w:val="00C41577"/>
    <w:rsid w:val="00C41A00"/>
    <w:rsid w:val="00C51C98"/>
    <w:rsid w:val="00C57385"/>
    <w:rsid w:val="00C575DF"/>
    <w:rsid w:val="00C76C0E"/>
    <w:rsid w:val="00C84CF5"/>
    <w:rsid w:val="00C91063"/>
    <w:rsid w:val="00C943D2"/>
    <w:rsid w:val="00CB1A2D"/>
    <w:rsid w:val="00CB5D71"/>
    <w:rsid w:val="00CE08D4"/>
    <w:rsid w:val="00CE28AB"/>
    <w:rsid w:val="00CF042A"/>
    <w:rsid w:val="00D022BA"/>
    <w:rsid w:val="00D02EA7"/>
    <w:rsid w:val="00D0385D"/>
    <w:rsid w:val="00D03F1D"/>
    <w:rsid w:val="00D04987"/>
    <w:rsid w:val="00D07DEB"/>
    <w:rsid w:val="00D17ED5"/>
    <w:rsid w:val="00D20D52"/>
    <w:rsid w:val="00D246FB"/>
    <w:rsid w:val="00D26E55"/>
    <w:rsid w:val="00D3153C"/>
    <w:rsid w:val="00D53B1F"/>
    <w:rsid w:val="00D60F5D"/>
    <w:rsid w:val="00D67504"/>
    <w:rsid w:val="00D71AC2"/>
    <w:rsid w:val="00D76E85"/>
    <w:rsid w:val="00D86EC9"/>
    <w:rsid w:val="00DA0539"/>
    <w:rsid w:val="00DA7BA9"/>
    <w:rsid w:val="00DB2728"/>
    <w:rsid w:val="00DB3BDF"/>
    <w:rsid w:val="00DB3C75"/>
    <w:rsid w:val="00DB6C7F"/>
    <w:rsid w:val="00DC065B"/>
    <w:rsid w:val="00DC189E"/>
    <w:rsid w:val="00DE1132"/>
    <w:rsid w:val="00DE1629"/>
    <w:rsid w:val="00DE17F7"/>
    <w:rsid w:val="00DF16C9"/>
    <w:rsid w:val="00E07154"/>
    <w:rsid w:val="00E10D8F"/>
    <w:rsid w:val="00E14B54"/>
    <w:rsid w:val="00E3222C"/>
    <w:rsid w:val="00E340B8"/>
    <w:rsid w:val="00E37E7C"/>
    <w:rsid w:val="00E42988"/>
    <w:rsid w:val="00E43702"/>
    <w:rsid w:val="00E47601"/>
    <w:rsid w:val="00E61AEE"/>
    <w:rsid w:val="00E712AF"/>
    <w:rsid w:val="00E717A1"/>
    <w:rsid w:val="00E82AEB"/>
    <w:rsid w:val="00E91664"/>
    <w:rsid w:val="00EB312E"/>
    <w:rsid w:val="00EB5519"/>
    <w:rsid w:val="00EB5903"/>
    <w:rsid w:val="00EC0329"/>
    <w:rsid w:val="00EC4E09"/>
    <w:rsid w:val="00ED1220"/>
    <w:rsid w:val="00ED2F08"/>
    <w:rsid w:val="00ED5B0E"/>
    <w:rsid w:val="00EF105E"/>
    <w:rsid w:val="00EF1B6C"/>
    <w:rsid w:val="00F02598"/>
    <w:rsid w:val="00F027A9"/>
    <w:rsid w:val="00F104AF"/>
    <w:rsid w:val="00F139E1"/>
    <w:rsid w:val="00F13ABC"/>
    <w:rsid w:val="00F32B04"/>
    <w:rsid w:val="00F40924"/>
    <w:rsid w:val="00F41BF8"/>
    <w:rsid w:val="00F47EF4"/>
    <w:rsid w:val="00F55CFA"/>
    <w:rsid w:val="00F61A61"/>
    <w:rsid w:val="00F71868"/>
    <w:rsid w:val="00F72762"/>
    <w:rsid w:val="00F7571D"/>
    <w:rsid w:val="00F8467C"/>
    <w:rsid w:val="00F91ADA"/>
    <w:rsid w:val="00F928E3"/>
    <w:rsid w:val="00FA096B"/>
    <w:rsid w:val="00FA3C41"/>
    <w:rsid w:val="00FB71BF"/>
    <w:rsid w:val="00FC3A66"/>
    <w:rsid w:val="00FC73BD"/>
    <w:rsid w:val="00FD2A6E"/>
    <w:rsid w:val="00FE2802"/>
    <w:rsid w:val="00FF2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B2AB8"/>
  <w15:docId w15:val="{350BC135-5514-4572-B6B9-C13880E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3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uiPriority w:val="99"/>
    <w:rsid w:val="004C75A4"/>
    <w:rPr>
      <w:sz w:val="20"/>
      <w:szCs w:val="20"/>
    </w:rPr>
  </w:style>
  <w:style w:type="character" w:customStyle="1" w:styleId="FootnoteTextChar">
    <w:name w:val="Footnote Text Char"/>
    <w:basedOn w:val="DefaultParagraphFont"/>
    <w:link w:val="FootnoteText"/>
    <w:uiPriority w:val="99"/>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paragraph" w:customStyle="1" w:styleId="Normal1">
    <w:name w:val="Normal1"/>
    <w:basedOn w:val="Normal"/>
    <w:rsid w:val="007119ED"/>
    <w:pPr>
      <w:spacing w:before="100" w:beforeAutospacing="1" w:after="100" w:afterAutospacing="1"/>
    </w:pPr>
  </w:style>
  <w:style w:type="character" w:customStyle="1" w:styleId="Heading1Char">
    <w:name w:val="Heading 1 Char"/>
    <w:basedOn w:val="DefaultParagraphFont"/>
    <w:link w:val="Heading1"/>
    <w:rsid w:val="00013C1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027A9"/>
    <w:pPr>
      <w:ind w:left="720"/>
      <w:contextualSpacing/>
    </w:pPr>
  </w:style>
  <w:style w:type="paragraph" w:customStyle="1" w:styleId="legp2text">
    <w:name w:val="legp2text"/>
    <w:basedOn w:val="Normal"/>
    <w:rsid w:val="00E43702"/>
    <w:pPr>
      <w:spacing w:before="100" w:beforeAutospacing="1" w:after="100" w:afterAutospacing="1"/>
    </w:pPr>
  </w:style>
  <w:style w:type="paragraph" w:customStyle="1" w:styleId="Decisiontext">
    <w:name w:val="Decision text"/>
    <w:basedOn w:val="Normal"/>
    <w:rsid w:val="00E43702"/>
    <w:pPr>
      <w:spacing w:after="120"/>
      <w:jc w:val="both"/>
    </w:pPr>
    <w:rPr>
      <w:lang w:eastAsia="en-US"/>
    </w:rPr>
  </w:style>
  <w:style w:type="character" w:styleId="UnresolvedMention">
    <w:name w:val="Unresolved Mention"/>
    <w:basedOn w:val="DefaultParagraphFont"/>
    <w:uiPriority w:val="99"/>
    <w:semiHidden/>
    <w:unhideWhenUsed/>
    <w:rsid w:val="00F02598"/>
    <w:rPr>
      <w:color w:val="605E5C"/>
      <w:shd w:val="clear" w:color="auto" w:fill="E1DFDD"/>
    </w:rPr>
  </w:style>
  <w:style w:type="character" w:customStyle="1" w:styleId="legchangedelimiter">
    <w:name w:val="legchangedelimiter"/>
    <w:basedOn w:val="DefaultParagraphFont"/>
    <w:rsid w:val="009A7574"/>
  </w:style>
  <w:style w:type="character" w:customStyle="1" w:styleId="legsubstitution">
    <w:name w:val="legsubstitution"/>
    <w:basedOn w:val="DefaultParagraphFont"/>
    <w:rsid w:val="009A7574"/>
  </w:style>
  <w:style w:type="paragraph" w:styleId="Revision">
    <w:name w:val="Revision"/>
    <w:hidden/>
    <w:uiPriority w:val="99"/>
    <w:semiHidden/>
    <w:rsid w:val="00680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18304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68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17276501">
      <w:bodyDiv w:val="1"/>
      <w:marLeft w:val="0"/>
      <w:marRight w:val="0"/>
      <w:marTop w:val="0"/>
      <w:marBottom w:val="0"/>
      <w:divBdr>
        <w:top w:val="none" w:sz="0" w:space="0" w:color="auto"/>
        <w:left w:val="none" w:sz="0" w:space="0" w:color="auto"/>
        <w:bottom w:val="none" w:sz="0" w:space="0" w:color="auto"/>
        <w:right w:val="none" w:sz="0" w:space="0" w:color="auto"/>
      </w:divBdr>
    </w:div>
    <w:div w:id="1254587801">
      <w:bodyDiv w:val="1"/>
      <w:marLeft w:val="0"/>
      <w:marRight w:val="0"/>
      <w:marTop w:val="0"/>
      <w:marBottom w:val="0"/>
      <w:divBdr>
        <w:top w:val="none" w:sz="0" w:space="0" w:color="auto"/>
        <w:left w:val="none" w:sz="0" w:space="0" w:color="auto"/>
        <w:bottom w:val="none" w:sz="0" w:space="0" w:color="auto"/>
        <w:right w:val="none" w:sz="0" w:space="0" w:color="auto"/>
      </w:divBdr>
    </w:div>
    <w:div w:id="1778405736">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 w:id="2016416598">
      <w:bodyDiv w:val="1"/>
      <w:marLeft w:val="0"/>
      <w:marRight w:val="0"/>
      <w:marTop w:val="0"/>
      <w:marBottom w:val="0"/>
      <w:divBdr>
        <w:top w:val="none" w:sz="0" w:space="0" w:color="auto"/>
        <w:left w:val="none" w:sz="0" w:space="0" w:color="auto"/>
        <w:bottom w:val="none" w:sz="0" w:space="0" w:color="auto"/>
        <w:right w:val="none" w:sz="0" w:space="0" w:color="auto"/>
      </w:divBdr>
    </w:div>
    <w:div w:id="20269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treasurysolicitor@governmentlegal.gov.uk"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parliament.uk/DepositedPapers/Files/DEP2023-0791/031._Claim_closure_V22.0.pdf" TargetMode="External"/><Relationship Id="rId1" Type="http://schemas.openxmlformats.org/officeDocument/2006/relationships/hyperlink" Target="https://assets.publishing.service.gov.uk/media/61f28523d3bf7f78e469cd05/dmganx-a-t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0416-9A16-4D52-A142-DBAE9E52D47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7C2A5411-526B-4F8C-B80E-EB04180CAAB0}">
  <ds:schemaRefs>
    <ds:schemaRef ds:uri="http://schemas.microsoft.com/sharepoint/v3/contenttype/forms"/>
  </ds:schemaRefs>
</ds:datastoreItem>
</file>

<file path=customXml/itemProps3.xml><?xml version="1.0" encoding="utf-8"?>
<ds:datastoreItem xmlns:ds="http://schemas.openxmlformats.org/officeDocument/2006/customXml" ds:itemID="{1C9D7369-52A9-426B-870F-B29D5AC4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A1B78-71C5-4607-B41E-651475E2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2855</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7</cp:revision>
  <cp:lastPrinted>2019-02-20T14:26:00Z</cp:lastPrinted>
  <dcterms:created xsi:type="dcterms:W3CDTF">2024-06-05T15:13:00Z</dcterms:created>
  <dcterms:modified xsi:type="dcterms:W3CDTF">2024-06-05T15:53:00Z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5563200</vt:r8>
  </property>
  <property fmtid="{D5CDD505-2E9C-101B-9397-08002B2CF9AE}" pid="4" name="MediaServiceImageTags">
    <vt:lpwstr/>
  </property>
</Properties>
</file>