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DA04" w14:textId="77777777" w:rsidR="00887B83" w:rsidRPr="000A0D69" w:rsidRDefault="00B16CE0" w:rsidP="008B5C52">
      <w:pPr>
        <w:pStyle w:val="NormalWeb"/>
        <w:spacing w:before="0" w:beforeAutospacing="0" w:after="0" w:afterAutospacing="0" w:line="360" w:lineRule="auto"/>
        <w:jc w:val="both"/>
        <w:rPr>
          <w:rFonts w:ascii="Calibri Light" w:hAnsi="Calibri Light" w:cs="Calibri Light"/>
        </w:rPr>
      </w:pPr>
      <w:r w:rsidRPr="000A0D69">
        <w:rPr>
          <w:rFonts w:ascii="Calibri Light" w:hAnsi="Calibri Light" w:cs="Calibri Light"/>
        </w:rPr>
        <w:br/>
      </w:r>
    </w:p>
    <w:p w14:paraId="03C6DA05" w14:textId="5D8EDCBC" w:rsidR="00334EC4" w:rsidRPr="000A0D69" w:rsidRDefault="00334EC4" w:rsidP="008B5C52">
      <w:pPr>
        <w:pStyle w:val="NormalWeb"/>
        <w:spacing w:before="0" w:beforeAutospacing="0" w:after="0" w:afterAutospacing="0" w:line="360" w:lineRule="auto"/>
        <w:jc w:val="both"/>
        <w:rPr>
          <w:rFonts w:ascii="Calibri Light" w:hAnsi="Calibri Light" w:cs="Calibri Light"/>
        </w:rPr>
      </w:pPr>
    </w:p>
    <w:p w14:paraId="03C6DA06" w14:textId="4CB6F38F" w:rsidR="00334EC4" w:rsidRPr="000A0D69" w:rsidRDefault="00C67CED" w:rsidP="008B5C52">
      <w:pPr>
        <w:pStyle w:val="NormalWeb"/>
        <w:spacing w:before="0" w:beforeAutospacing="0" w:after="0" w:afterAutospacing="0" w:line="360" w:lineRule="auto"/>
        <w:jc w:val="both"/>
        <w:rPr>
          <w:rFonts w:ascii="Calibri Light" w:hAnsi="Calibri Light" w:cs="Calibri Light"/>
        </w:rPr>
      </w:pPr>
      <w:r w:rsidRPr="000A0D69">
        <w:rPr>
          <w:rFonts w:ascii="Calibri Light" w:hAnsi="Calibri Light" w:cs="Calibri Light"/>
          <w:noProof/>
          <w:color w:val="000000" w:themeColor="text1"/>
        </w:rPr>
        <mc:AlternateContent>
          <mc:Choice Requires="wps">
            <w:drawing>
              <wp:anchor distT="45720" distB="45720" distL="114300" distR="114300" simplePos="0" relativeHeight="251658240" behindDoc="0" locked="0" layoutInCell="1" allowOverlap="1" wp14:anchorId="66365755" wp14:editId="03DF9852">
                <wp:simplePos x="0" y="0"/>
                <wp:positionH relativeFrom="column">
                  <wp:posOffset>-228600</wp:posOffset>
                </wp:positionH>
                <wp:positionV relativeFrom="paragraph">
                  <wp:posOffset>353060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731A3898" w14:textId="77777777" w:rsidR="00C67CED" w:rsidRDefault="00C67CED" w:rsidP="00C67CE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FFA098B" w14:textId="77777777" w:rsidR="00C67CED" w:rsidRDefault="00C67CED" w:rsidP="00C67CED">
                            <w:pPr>
                              <w:rPr>
                                <w:rFonts w:asciiTheme="majorHAnsi" w:hAnsiTheme="majorHAnsi" w:cstheme="majorHAnsi"/>
                              </w:rPr>
                            </w:pPr>
                          </w:p>
                          <w:p w14:paraId="464CE9BF" w14:textId="77777777" w:rsidR="00C67CED" w:rsidRPr="000E66DC" w:rsidRDefault="00C67CED" w:rsidP="00C67CE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FB00C79" w14:textId="77777777" w:rsidR="00C67CED" w:rsidRDefault="00C67CED" w:rsidP="00C67CED">
                            <w:pPr>
                              <w:rPr>
                                <w:rFonts w:asciiTheme="majorHAnsi" w:hAnsiTheme="majorHAnsi" w:cstheme="majorHAnsi"/>
                                <w:b/>
                                <w:bCs/>
                                <w:color w:val="FF0000"/>
                              </w:rPr>
                            </w:pPr>
                          </w:p>
                          <w:p w14:paraId="6FDB2764" w14:textId="77777777" w:rsidR="00C67CED" w:rsidRDefault="00C67CED" w:rsidP="00C67CED">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45831253" w14:textId="77777777" w:rsidR="00C67CED" w:rsidRPr="000E66DC" w:rsidRDefault="00C67CED" w:rsidP="00C67CED">
                            <w:pPr>
                              <w:rPr>
                                <w:rFonts w:asciiTheme="majorHAnsi" w:hAnsiTheme="majorHAnsi" w:cstheme="majorHAnsi"/>
                                <w:b/>
                                <w:bCs/>
                              </w:rPr>
                            </w:pPr>
                          </w:p>
                          <w:p w14:paraId="5062E2AD" w14:textId="77777777" w:rsidR="00C67CED" w:rsidRPr="00B66526" w:rsidRDefault="00C67CED" w:rsidP="00C67CED">
                            <w:pPr>
                              <w:rPr>
                                <w:rFonts w:asciiTheme="majorHAnsi" w:hAnsiTheme="majorHAnsi" w:cstheme="majorHAnsi"/>
                                <w:color w:val="FF0000"/>
                              </w:rPr>
                            </w:pPr>
                            <w:r>
                              <w:rPr>
                                <w:rFonts w:asciiTheme="majorHAnsi" w:hAnsiTheme="majorHAnsi" w:cstheme="majorHAnsi"/>
                                <w:color w:val="FF0000"/>
                              </w:rPr>
                              <w:t xml:space="preserve">Delete Box Before Posting </w:t>
                            </w:r>
                          </w:p>
                          <w:p w14:paraId="7C9EEF98" w14:textId="77777777" w:rsidR="00C67CED" w:rsidRDefault="00C67CED" w:rsidP="00C67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65755" id="_x0000_t202" coordsize="21600,21600" o:spt="202" path="m,l,21600r21600,l21600,xe">
                <v:stroke joinstyle="miter"/>
                <v:path gradientshapeok="t" o:connecttype="rect"/>
              </v:shapetype>
              <v:shape id="Text Box 2" o:spid="_x0000_s1026" type="#_x0000_t202" style="position:absolute;left:0;text-align:left;margin-left:-18pt;margin-top:27.8pt;width:486.3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">
                <v:textbox>
                  <w:txbxContent>
                    <w:p w14:paraId="731A3898" w14:textId="77777777" w:rsidR="00C67CED" w:rsidRDefault="00C67CED" w:rsidP="00C67CE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FFA098B" w14:textId="77777777" w:rsidR="00C67CED" w:rsidRDefault="00C67CED" w:rsidP="00C67CED">
                      <w:pPr>
                        <w:rPr>
                          <w:rFonts w:asciiTheme="majorHAnsi" w:hAnsiTheme="majorHAnsi" w:cstheme="majorHAnsi"/>
                        </w:rPr>
                      </w:pPr>
                    </w:p>
                    <w:p w14:paraId="464CE9BF" w14:textId="77777777" w:rsidR="00C67CED" w:rsidRPr="000E66DC" w:rsidRDefault="00C67CED" w:rsidP="00C67CE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FB00C79" w14:textId="77777777" w:rsidR="00C67CED" w:rsidRDefault="00C67CED" w:rsidP="00C67CED">
                      <w:pPr>
                        <w:rPr>
                          <w:rFonts w:asciiTheme="majorHAnsi" w:hAnsiTheme="majorHAnsi" w:cstheme="majorHAnsi"/>
                          <w:b/>
                          <w:bCs/>
                          <w:color w:val="FF0000"/>
                        </w:rPr>
                      </w:pPr>
                    </w:p>
                    <w:p w14:paraId="6FDB2764" w14:textId="77777777" w:rsidR="00C67CED" w:rsidRDefault="00C67CED" w:rsidP="00C67CED">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45831253" w14:textId="77777777" w:rsidR="00C67CED" w:rsidRPr="000E66DC" w:rsidRDefault="00C67CED" w:rsidP="00C67CED">
                      <w:pPr>
                        <w:rPr>
                          <w:rFonts w:asciiTheme="majorHAnsi" w:hAnsiTheme="majorHAnsi" w:cstheme="majorHAnsi"/>
                          <w:b/>
                          <w:bCs/>
                        </w:rPr>
                      </w:pPr>
                    </w:p>
                    <w:p w14:paraId="5062E2AD" w14:textId="77777777" w:rsidR="00C67CED" w:rsidRPr="00B66526" w:rsidRDefault="00C67CED" w:rsidP="00C67CED">
                      <w:pPr>
                        <w:rPr>
                          <w:rFonts w:asciiTheme="majorHAnsi" w:hAnsiTheme="majorHAnsi" w:cstheme="majorHAnsi"/>
                          <w:color w:val="FF0000"/>
                        </w:rPr>
                      </w:pPr>
                      <w:r>
                        <w:rPr>
                          <w:rFonts w:asciiTheme="majorHAnsi" w:hAnsiTheme="majorHAnsi" w:cstheme="majorHAnsi"/>
                          <w:color w:val="FF0000"/>
                        </w:rPr>
                        <w:t xml:space="preserve">Delete Box Before Posting </w:t>
                      </w:r>
                    </w:p>
                    <w:p w14:paraId="7C9EEF98" w14:textId="77777777" w:rsidR="00C67CED" w:rsidRDefault="00C67CED" w:rsidP="00C67CED"/>
                  </w:txbxContent>
                </v:textbox>
                <w10:wrap type="square"/>
              </v:shape>
            </w:pict>
          </mc:Fallback>
        </mc:AlternateContent>
      </w:r>
    </w:p>
    <w:p w14:paraId="03C6DA07" w14:textId="77777777" w:rsidR="00334EC4" w:rsidRPr="000A0D69" w:rsidRDefault="00334EC4" w:rsidP="008B5C52">
      <w:pPr>
        <w:pStyle w:val="NormalWeb"/>
        <w:spacing w:before="0" w:beforeAutospacing="0" w:after="0" w:afterAutospacing="0" w:line="360" w:lineRule="auto"/>
        <w:jc w:val="both"/>
        <w:rPr>
          <w:rFonts w:ascii="Calibri Light" w:hAnsi="Calibri Light" w:cs="Calibri Light"/>
        </w:rPr>
      </w:pPr>
    </w:p>
    <w:p w14:paraId="1C9C3D72" w14:textId="77777777"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[address your letter to either the:</w:t>
      </w:r>
    </w:p>
    <w:p w14:paraId="30EDF44A" w14:textId="77777777"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 xml:space="preserve">address on your client’s decision letter, </w:t>
      </w:r>
    </w:p>
    <w:p w14:paraId="33C1855D" w14:textId="77777777"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address your client sent their claim to, or</w:t>
      </w:r>
    </w:p>
    <w:p w14:paraId="22260965" w14:textId="77777777"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address on relevant DWP correspondence; or</w:t>
      </w:r>
    </w:p>
    <w:p w14:paraId="28431B8B" w14:textId="77777777"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request an upload link to post it to your client’s online UC account]</w:t>
      </w:r>
    </w:p>
    <w:p w14:paraId="318471A6" w14:textId="77777777" w:rsidR="00AC5602" w:rsidRPr="000A0D69" w:rsidRDefault="00AC5602" w:rsidP="00AC5602">
      <w:pPr>
        <w:pStyle w:val="NormalWeb"/>
        <w:spacing w:before="0" w:beforeAutospacing="0" w:after="0" w:afterAutospacing="0"/>
        <w:rPr>
          <w:rFonts w:ascii="Calibri Light" w:hAnsi="Calibri Light" w:cs="Calibri Light"/>
          <w:color w:val="000000" w:themeColor="text1"/>
        </w:rPr>
      </w:pPr>
    </w:p>
    <w:p w14:paraId="4108B217" w14:textId="77777777" w:rsidR="00AC5602" w:rsidRPr="000A0D69" w:rsidRDefault="00AC5602" w:rsidP="00AC5602">
      <w:pPr>
        <w:pStyle w:val="NormalWeb"/>
        <w:spacing w:before="0" w:beforeAutospacing="0" w:after="0" w:afterAutospacing="0"/>
        <w:rPr>
          <w:rFonts w:ascii="Calibri Light" w:hAnsi="Calibri Light" w:cs="Calibri Light"/>
          <w:color w:val="000000" w:themeColor="text1"/>
        </w:rPr>
      </w:pPr>
    </w:p>
    <w:p w14:paraId="05A4EC75" w14:textId="77777777" w:rsidR="00AC5602" w:rsidRPr="000A0D69" w:rsidRDefault="00AC5602" w:rsidP="00AC5602">
      <w:pPr>
        <w:pStyle w:val="NormalWeb"/>
        <w:spacing w:before="0" w:beforeAutospacing="0" w:after="0" w:afterAutospacing="0"/>
        <w:rPr>
          <w:rFonts w:ascii="Calibri Light" w:hAnsi="Calibri Light" w:cs="Calibri Light"/>
          <w:i/>
          <w:iCs/>
          <w:color w:val="000000" w:themeColor="text1"/>
        </w:rPr>
      </w:pPr>
      <w:r w:rsidRPr="000A0D69">
        <w:rPr>
          <w:rFonts w:ascii="Calibri Light" w:hAnsi="Calibri Light" w:cs="Calibri Light"/>
          <w:b/>
          <w:bCs/>
          <w:color w:val="000000" w:themeColor="text1"/>
        </w:rPr>
        <w:t>And by email to:</w:t>
      </w:r>
      <w:r w:rsidRPr="000A0D69">
        <w:rPr>
          <w:rFonts w:ascii="Calibri Light" w:hAnsi="Calibri Light" w:cs="Calibri Light"/>
          <w:color w:val="000000" w:themeColor="text1"/>
        </w:rPr>
        <w:t xml:space="preserve"> </w:t>
      </w:r>
      <w:hyperlink r:id="rId17" w:history="1">
        <w:r w:rsidRPr="000A0D69">
          <w:rPr>
            <w:rStyle w:val="Hyperlink"/>
            <w:rFonts w:ascii="Calibri Light" w:hAnsi="Calibri Light" w:cs="Calibri Light"/>
            <w:shd w:val="clear" w:color="auto" w:fill="FFFFFF"/>
          </w:rPr>
          <w:t>thetreasurysolicitor@governmentlegal.gov.uk</w:t>
        </w:r>
      </w:hyperlink>
    </w:p>
    <w:p w14:paraId="230FFEA6" w14:textId="77777777" w:rsidR="00AC5602" w:rsidRPr="000A0D69" w:rsidRDefault="00AC5602" w:rsidP="00AC5602">
      <w:pPr>
        <w:pStyle w:val="NormalWeb"/>
        <w:spacing w:line="360" w:lineRule="auto"/>
        <w:rPr>
          <w:rStyle w:val="Strong"/>
          <w:rFonts w:ascii="Calibri Light" w:hAnsi="Calibri Light" w:cs="Calibri Light"/>
          <w:b w:val="0"/>
          <w:bCs w:val="0"/>
          <w:color w:val="000000" w:themeColor="text1"/>
        </w:rPr>
      </w:pPr>
      <w:r w:rsidRPr="000A0D69">
        <w:rPr>
          <w:rStyle w:val="Strong"/>
          <w:rFonts w:ascii="Calibri Light" w:hAnsi="Calibri Light" w:cs="Calibri Light"/>
          <w:b w:val="0"/>
          <w:bCs w:val="0"/>
          <w:color w:val="000000" w:themeColor="text1"/>
        </w:rPr>
        <w:t>Our Ref:</w:t>
      </w:r>
    </w:p>
    <w:p w14:paraId="37A8FE59" w14:textId="77777777" w:rsidR="00AC5602" w:rsidRPr="000A0D69" w:rsidRDefault="00AC5602" w:rsidP="00AC5602">
      <w:pPr>
        <w:pStyle w:val="NormalWeb"/>
        <w:spacing w:line="360" w:lineRule="auto"/>
        <w:rPr>
          <w:rStyle w:val="Strong"/>
          <w:rFonts w:ascii="Calibri Light" w:hAnsi="Calibri Light" w:cs="Calibri Light"/>
          <w:b w:val="0"/>
        </w:rPr>
      </w:pPr>
      <w:r w:rsidRPr="000A0D69">
        <w:rPr>
          <w:rStyle w:val="Strong"/>
          <w:rFonts w:ascii="Calibri Light" w:hAnsi="Calibri Light" w:cs="Calibri Light"/>
          <w:b w:val="0"/>
        </w:rPr>
        <w:t>Date:</w:t>
      </w:r>
    </w:p>
    <w:p w14:paraId="69326037" w14:textId="77777777" w:rsidR="00AC5602" w:rsidRPr="000A0D69" w:rsidRDefault="00AC5602" w:rsidP="00AC5602">
      <w:pPr>
        <w:pStyle w:val="NormalWeb"/>
        <w:spacing w:line="360" w:lineRule="auto"/>
        <w:jc w:val="center"/>
        <w:rPr>
          <w:rStyle w:val="Strong"/>
          <w:rFonts w:ascii="Calibri Light" w:hAnsi="Calibri Light" w:cs="Calibri Light"/>
          <w:bCs w:val="0"/>
          <w:color w:val="000000" w:themeColor="text1"/>
        </w:rPr>
      </w:pPr>
      <w:r w:rsidRPr="000A0D69">
        <w:rPr>
          <w:rStyle w:val="Strong"/>
          <w:rFonts w:ascii="Calibri Light" w:hAnsi="Calibri Light" w:cs="Calibri Light"/>
          <w:bCs w:val="0"/>
          <w:color w:val="000000" w:themeColor="text1"/>
        </w:rPr>
        <w:t>Judicial Review Pre-Action Protocol Letter Before Claim</w:t>
      </w:r>
    </w:p>
    <w:p w14:paraId="4CA20D8C" w14:textId="77777777" w:rsidR="00AC5602" w:rsidRPr="000A0D69" w:rsidRDefault="00AC5602" w:rsidP="00AC5602">
      <w:pPr>
        <w:pStyle w:val="NormalWeb"/>
        <w:spacing w:line="360" w:lineRule="auto"/>
        <w:rPr>
          <w:rStyle w:val="Strong"/>
          <w:rFonts w:ascii="Calibri Light" w:hAnsi="Calibri Light" w:cs="Calibri Light"/>
          <w:b w:val="0"/>
          <w:color w:val="000000" w:themeColor="text1"/>
        </w:rPr>
      </w:pPr>
      <w:r w:rsidRPr="000A0D69">
        <w:rPr>
          <w:rStyle w:val="Strong"/>
          <w:rFonts w:ascii="Calibri Light" w:hAnsi="Calibri Light" w:cs="Calibri Light"/>
          <w:b w:val="0"/>
          <w:color w:val="000000" w:themeColor="text1"/>
        </w:rPr>
        <w:t>Dear Sir or Madam,</w:t>
      </w:r>
    </w:p>
    <w:p w14:paraId="5ED13D60" w14:textId="77777777" w:rsidR="00AC5602" w:rsidRPr="000A0D69" w:rsidRDefault="00AC5602" w:rsidP="00AC5602">
      <w:pPr>
        <w:pStyle w:val="Heading5"/>
        <w:spacing w:before="120" w:beforeAutospacing="0" w:after="0" w:afterAutospacing="0" w:line="360" w:lineRule="auto"/>
        <w:jc w:val="both"/>
        <w:rPr>
          <w:rStyle w:val="Strong"/>
          <w:rFonts w:ascii="Calibri Light" w:hAnsi="Calibri Light" w:cs="Calibri Light"/>
          <w:b/>
          <w:bCs/>
          <w:sz w:val="24"/>
          <w:szCs w:val="24"/>
        </w:rPr>
      </w:pPr>
      <w:r w:rsidRPr="000A0D69">
        <w:rPr>
          <w:rStyle w:val="Strong"/>
          <w:rFonts w:ascii="Calibri Light" w:hAnsi="Calibri Light" w:cs="Calibri Light"/>
          <w:b/>
          <w:bCs/>
          <w:color w:val="000000" w:themeColor="text1"/>
          <w:sz w:val="24"/>
          <w:szCs w:val="24"/>
        </w:rPr>
        <w:t xml:space="preserve">Re: </w:t>
      </w:r>
      <w:r w:rsidRPr="000A0D69">
        <w:rPr>
          <w:rStyle w:val="Strong"/>
          <w:rFonts w:ascii="Calibri Light" w:hAnsi="Calibri Light" w:cs="Calibri Light"/>
          <w:b/>
          <w:bCs/>
          <w:color w:val="000000" w:themeColor="text1"/>
          <w:sz w:val="24"/>
          <w:szCs w:val="24"/>
        </w:rPr>
        <w:tab/>
        <w:t>Proposed claim for judicial review against the Secretary of State for Work and Pensions  by [full name</w:t>
      </w:r>
      <w:r w:rsidRPr="000A0D69">
        <w:rPr>
          <w:rStyle w:val="Strong"/>
          <w:rFonts w:ascii="Calibri Light" w:hAnsi="Calibri Light" w:cs="Calibri Light"/>
          <w:b/>
          <w:bCs/>
          <w:sz w:val="24"/>
          <w:szCs w:val="24"/>
        </w:rPr>
        <w:t>]</w:t>
      </w:r>
    </w:p>
    <w:p w14:paraId="03C6DA0F" w14:textId="1C2C7633" w:rsidR="00B16CE0" w:rsidRPr="000A0D69" w:rsidRDefault="00B16CE0" w:rsidP="00AC5602">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0A0D69">
        <w:rPr>
          <w:rStyle w:val="sectionitemno"/>
          <w:rFonts w:ascii="Calibri Light" w:hAnsi="Calibri Light" w:cs="Calibri Light"/>
          <w:b w:val="0"/>
          <w:sz w:val="24"/>
          <w:szCs w:val="24"/>
        </w:rPr>
        <w:t>We are instructed by</w:t>
      </w:r>
      <w:r w:rsidR="001D14B1" w:rsidRPr="000A0D69">
        <w:rPr>
          <w:rStyle w:val="sectionitemno"/>
          <w:rFonts w:ascii="Calibri Light" w:hAnsi="Calibri Light" w:cs="Calibri Light"/>
          <w:b w:val="0"/>
          <w:sz w:val="24"/>
          <w:szCs w:val="24"/>
        </w:rPr>
        <w:t xml:space="preserve"> </w:t>
      </w:r>
      <w:r w:rsidR="007B1121" w:rsidRPr="000A0D69">
        <w:rPr>
          <w:rFonts w:ascii="Calibri Light" w:hAnsi="Calibri Light" w:cs="Calibri Light"/>
          <w:b w:val="0"/>
          <w:color w:val="FF0000"/>
          <w:sz w:val="24"/>
          <w:szCs w:val="24"/>
        </w:rPr>
        <w:t xml:space="preserve">x </w:t>
      </w:r>
      <w:r w:rsidR="001D14B1" w:rsidRPr="000A0D69">
        <w:rPr>
          <w:rStyle w:val="Strong"/>
          <w:rFonts w:ascii="Calibri Light" w:hAnsi="Calibri Light" w:cs="Calibri Light"/>
          <w:sz w:val="24"/>
          <w:szCs w:val="24"/>
        </w:rPr>
        <w:t xml:space="preserve">in relation to </w:t>
      </w:r>
      <w:r w:rsidR="00080131" w:rsidRPr="000A0D69">
        <w:rPr>
          <w:rStyle w:val="Strong"/>
          <w:rFonts w:ascii="Calibri Light" w:hAnsi="Calibri Light" w:cs="Calibri Light"/>
          <w:sz w:val="24"/>
          <w:szCs w:val="24"/>
        </w:rPr>
        <w:t xml:space="preserve">recovery of </w:t>
      </w:r>
      <w:r w:rsidR="00843A34" w:rsidRPr="000A0D69">
        <w:rPr>
          <w:rStyle w:val="Strong"/>
          <w:rFonts w:ascii="Calibri Light" w:hAnsi="Calibri Light" w:cs="Calibri Light"/>
          <w:color w:val="FF0000"/>
          <w:sz w:val="24"/>
          <w:szCs w:val="24"/>
        </w:rPr>
        <w:t xml:space="preserve">HIS/HER </w:t>
      </w:r>
      <w:r w:rsidR="00F64EC3" w:rsidRPr="000A0D69">
        <w:rPr>
          <w:rStyle w:val="Strong"/>
          <w:rFonts w:ascii="Calibri Light" w:hAnsi="Calibri Light" w:cs="Calibri Light"/>
          <w:sz w:val="24"/>
          <w:szCs w:val="24"/>
        </w:rPr>
        <w:t>overpayment of</w:t>
      </w:r>
      <w:r w:rsidR="001D14B1" w:rsidRPr="000A0D69">
        <w:rPr>
          <w:rStyle w:val="Strong"/>
          <w:rFonts w:ascii="Calibri Light" w:hAnsi="Calibri Light" w:cs="Calibri Light"/>
          <w:sz w:val="24"/>
          <w:szCs w:val="24"/>
        </w:rPr>
        <w:t xml:space="preserve"> </w:t>
      </w:r>
      <w:r w:rsidR="00080131" w:rsidRPr="000A0D69">
        <w:rPr>
          <w:rStyle w:val="Strong"/>
          <w:rFonts w:ascii="Calibri Light" w:hAnsi="Calibri Light" w:cs="Calibri Light"/>
          <w:color w:val="FF0000"/>
          <w:sz w:val="24"/>
          <w:szCs w:val="24"/>
        </w:rPr>
        <w:t>BENEFIT</w:t>
      </w:r>
      <w:r w:rsidR="00080131" w:rsidRPr="000A0D69">
        <w:rPr>
          <w:rStyle w:val="Strong"/>
          <w:rFonts w:ascii="Calibri Light" w:hAnsi="Calibri Light" w:cs="Calibri Light"/>
          <w:sz w:val="24"/>
          <w:szCs w:val="24"/>
        </w:rPr>
        <w:t xml:space="preserve"> from </w:t>
      </w:r>
      <w:r w:rsidR="00843A34" w:rsidRPr="000A0D69">
        <w:rPr>
          <w:rStyle w:val="Strong"/>
          <w:rFonts w:ascii="Calibri Light" w:hAnsi="Calibri Light" w:cs="Calibri Light"/>
          <w:color w:val="FF0000"/>
          <w:sz w:val="24"/>
          <w:szCs w:val="24"/>
        </w:rPr>
        <w:t xml:space="preserve">HIS/HER </w:t>
      </w:r>
      <w:r w:rsidR="001D14B1" w:rsidRPr="000A0D69">
        <w:rPr>
          <w:rStyle w:val="Strong"/>
          <w:rFonts w:ascii="Calibri Light" w:hAnsi="Calibri Light" w:cs="Calibri Light"/>
          <w:sz w:val="24"/>
          <w:szCs w:val="24"/>
        </w:rPr>
        <w:t xml:space="preserve">Universal Credit </w:t>
      </w:r>
      <w:r w:rsidR="003B3B94" w:rsidRPr="000A0D69">
        <w:rPr>
          <w:rStyle w:val="Strong"/>
          <w:rFonts w:ascii="Calibri Light" w:hAnsi="Calibri Light" w:cs="Calibri Light"/>
          <w:sz w:val="24"/>
          <w:szCs w:val="24"/>
        </w:rPr>
        <w:t>(UC)</w:t>
      </w:r>
      <w:r w:rsidR="00080131" w:rsidRPr="000A0D69">
        <w:rPr>
          <w:rStyle w:val="Strong"/>
          <w:rFonts w:ascii="Calibri Light" w:hAnsi="Calibri Light" w:cs="Calibri Light"/>
          <w:sz w:val="24"/>
          <w:szCs w:val="24"/>
        </w:rPr>
        <w:t>award</w:t>
      </w:r>
      <w:r w:rsidR="00F64EC3" w:rsidRPr="000A0D69">
        <w:rPr>
          <w:rStyle w:val="Strong"/>
          <w:rFonts w:ascii="Calibri Light" w:hAnsi="Calibri Light" w:cs="Calibri Light"/>
          <w:sz w:val="24"/>
          <w:szCs w:val="24"/>
        </w:rPr>
        <w:t xml:space="preserve">. </w:t>
      </w:r>
      <w:r w:rsidR="00EF4D92" w:rsidRPr="000A0D69">
        <w:rPr>
          <w:rStyle w:val="Strong"/>
          <w:rFonts w:ascii="Calibri Light" w:hAnsi="Calibri Light" w:cs="Calibri Light"/>
          <w:sz w:val="24"/>
          <w:szCs w:val="24"/>
        </w:rPr>
        <w:t>W</w:t>
      </w:r>
      <w:r w:rsidRPr="000A0D69">
        <w:rPr>
          <w:rStyle w:val="Strong"/>
          <w:rFonts w:ascii="Calibri Light" w:hAnsi="Calibri Light" w:cs="Calibri Light"/>
          <w:sz w:val="24"/>
          <w:szCs w:val="24"/>
        </w:rPr>
        <w:t xml:space="preserve">e are requesting your response as soon as possible and in any event no later than </w:t>
      </w:r>
      <w:r w:rsidR="009D6BE3" w:rsidRPr="000A0D69">
        <w:rPr>
          <w:rStyle w:val="Strong"/>
          <w:rFonts w:ascii="Calibri Light" w:hAnsi="Calibri Light" w:cs="Calibri Light"/>
          <w:sz w:val="24"/>
          <w:szCs w:val="24"/>
        </w:rPr>
        <w:t xml:space="preserve">5pm on </w:t>
      </w:r>
      <w:r w:rsidR="00F82E53" w:rsidRPr="000A0D69">
        <w:rPr>
          <w:rStyle w:val="Strong"/>
          <w:rFonts w:ascii="Calibri Light" w:hAnsi="Calibri Light" w:cs="Calibri Light"/>
          <w:color w:val="FF0000"/>
          <w:sz w:val="24"/>
          <w:szCs w:val="24"/>
        </w:rPr>
        <w:t>DATE</w:t>
      </w:r>
      <w:r w:rsidRPr="000A0D69">
        <w:rPr>
          <w:rStyle w:val="Strong"/>
          <w:rFonts w:ascii="Calibri Light" w:hAnsi="Calibri Light" w:cs="Calibri Light"/>
          <w:sz w:val="24"/>
          <w:szCs w:val="24"/>
        </w:rPr>
        <w:t xml:space="preserve">. </w:t>
      </w:r>
    </w:p>
    <w:p w14:paraId="7F17EF90" w14:textId="77777777" w:rsidR="000A0D69" w:rsidRDefault="000A0D69" w:rsidP="003D2A9E">
      <w:pPr>
        <w:pStyle w:val="NormalWeb"/>
        <w:spacing w:before="0" w:beforeAutospacing="0" w:after="0" w:afterAutospacing="0" w:line="360" w:lineRule="auto"/>
        <w:rPr>
          <w:rFonts w:ascii="Calibri Light" w:hAnsi="Calibri Light" w:cs="Calibri Light"/>
          <w:b/>
          <w:color w:val="000000" w:themeColor="text1"/>
        </w:rPr>
      </w:pPr>
    </w:p>
    <w:p w14:paraId="78DC222E" w14:textId="27799A0F" w:rsidR="003D2A9E" w:rsidRPr="000A0D69" w:rsidRDefault="003D2A9E" w:rsidP="003D2A9E">
      <w:pPr>
        <w:pStyle w:val="NormalWeb"/>
        <w:spacing w:before="0" w:beforeAutospacing="0" w:after="0" w:afterAutospacing="0" w:line="360" w:lineRule="auto"/>
        <w:rPr>
          <w:rFonts w:ascii="Calibri Light" w:hAnsi="Calibri Light" w:cs="Calibri Light"/>
          <w:bCs/>
          <w:color w:val="000000" w:themeColor="text1"/>
        </w:rPr>
      </w:pPr>
      <w:r w:rsidRPr="000A0D69">
        <w:rPr>
          <w:rFonts w:ascii="Calibri Light" w:hAnsi="Calibri Light" w:cs="Calibri Light"/>
          <w:b/>
          <w:color w:val="000000" w:themeColor="text1"/>
        </w:rPr>
        <w:t xml:space="preserve">Proposed Defendant:   </w:t>
      </w:r>
      <w:r w:rsidRPr="000A0D69">
        <w:rPr>
          <w:rStyle w:val="Strong"/>
          <w:rFonts w:ascii="Calibri Light" w:hAnsi="Calibri Light" w:cs="Calibri Light"/>
          <w:b w:val="0"/>
          <w:color w:val="000000" w:themeColor="text1"/>
        </w:rPr>
        <w:t>Secretary of State for Work and Pensions (“</w:t>
      </w:r>
      <w:r w:rsidRPr="000A0D69">
        <w:rPr>
          <w:rStyle w:val="Strong"/>
          <w:rFonts w:ascii="Calibri Light" w:hAnsi="Calibri Light" w:cs="Calibri Light"/>
          <w:color w:val="000000" w:themeColor="text1"/>
        </w:rPr>
        <w:t>D</w:t>
      </w:r>
      <w:r w:rsidRPr="000A0D69">
        <w:rPr>
          <w:rStyle w:val="Strong"/>
          <w:rFonts w:ascii="Calibri Light" w:hAnsi="Calibri Light" w:cs="Calibri Light"/>
          <w:b w:val="0"/>
          <w:color w:val="000000" w:themeColor="text1"/>
        </w:rPr>
        <w:t>”)(“</w:t>
      </w:r>
      <w:r w:rsidRPr="000A0D69">
        <w:rPr>
          <w:rStyle w:val="Strong"/>
          <w:rFonts w:ascii="Calibri Light" w:hAnsi="Calibri Light" w:cs="Calibri Light"/>
          <w:bCs w:val="0"/>
          <w:color w:val="000000" w:themeColor="text1"/>
        </w:rPr>
        <w:t>SSWP</w:t>
      </w:r>
      <w:r w:rsidRPr="000A0D69">
        <w:rPr>
          <w:rStyle w:val="Strong"/>
          <w:rFonts w:ascii="Calibri Light" w:hAnsi="Calibri Light" w:cs="Calibri Light"/>
          <w:b w:val="0"/>
          <w:color w:val="000000" w:themeColor="text1"/>
        </w:rPr>
        <w:t>”)</w:t>
      </w:r>
    </w:p>
    <w:p w14:paraId="30183F84" w14:textId="77777777" w:rsidR="003D2A9E" w:rsidRPr="000A0D69" w:rsidRDefault="003D2A9E" w:rsidP="003D2A9E">
      <w:pPr>
        <w:pStyle w:val="NormalWeb"/>
        <w:spacing w:before="0" w:beforeAutospacing="0" w:after="0" w:afterAutospacing="0" w:line="360" w:lineRule="auto"/>
        <w:rPr>
          <w:rFonts w:ascii="Calibri Light" w:hAnsi="Calibri Light" w:cs="Calibri Light"/>
          <w:b/>
          <w:bCs/>
          <w:color w:val="000000" w:themeColor="text1"/>
        </w:rPr>
      </w:pPr>
      <w:r w:rsidRPr="000A0D69">
        <w:rPr>
          <w:rFonts w:ascii="Calibri Light" w:hAnsi="Calibri Light" w:cs="Calibri Light"/>
          <w:b/>
          <w:color w:val="000000" w:themeColor="text1"/>
        </w:rPr>
        <w:lastRenderedPageBreak/>
        <w:t xml:space="preserve">Claimant: </w:t>
      </w:r>
      <w:r w:rsidRPr="000A0D69">
        <w:rPr>
          <w:rFonts w:ascii="Calibri Light" w:hAnsi="Calibri Light" w:cs="Calibri Light"/>
          <w:b/>
          <w:color w:val="000000" w:themeColor="text1"/>
        </w:rPr>
        <w:tab/>
      </w:r>
      <w:r w:rsidRPr="000A0D69">
        <w:rPr>
          <w:rFonts w:ascii="Calibri Light" w:hAnsi="Calibri Light" w:cs="Calibri Light"/>
          <w:b/>
          <w:color w:val="000000" w:themeColor="text1"/>
        </w:rPr>
        <w:tab/>
      </w:r>
      <w:r w:rsidRPr="000A0D69">
        <w:rPr>
          <w:rFonts w:ascii="Calibri Light" w:hAnsi="Calibri Light" w:cs="Calibri Light"/>
          <w:bCs/>
          <w:color w:val="000000" w:themeColor="text1"/>
        </w:rPr>
        <w:t>[full name]</w:t>
      </w:r>
      <w:r w:rsidRPr="000A0D69">
        <w:rPr>
          <w:rFonts w:ascii="Calibri Light" w:hAnsi="Calibri Light" w:cs="Calibri Light"/>
          <w:color w:val="000000" w:themeColor="text1"/>
        </w:rPr>
        <w:t xml:space="preserve"> (“</w:t>
      </w:r>
      <w:r w:rsidRPr="000A0D69">
        <w:rPr>
          <w:rFonts w:ascii="Calibri Light" w:hAnsi="Calibri Light" w:cs="Calibri Light"/>
          <w:b/>
          <w:color w:val="000000" w:themeColor="text1"/>
        </w:rPr>
        <w:t>C</w:t>
      </w:r>
      <w:r w:rsidRPr="000A0D69">
        <w:rPr>
          <w:rFonts w:ascii="Calibri Light" w:hAnsi="Calibri Light" w:cs="Calibri Light"/>
          <w:color w:val="000000" w:themeColor="text1"/>
        </w:rPr>
        <w:t>”)</w:t>
      </w:r>
    </w:p>
    <w:p w14:paraId="2D4967B9" w14:textId="77777777" w:rsidR="003D2A9E" w:rsidRPr="000A0D69" w:rsidRDefault="003D2A9E" w:rsidP="003D2A9E">
      <w:pPr>
        <w:pStyle w:val="NormalWeb"/>
        <w:spacing w:before="0" w:beforeAutospacing="0" w:after="0" w:afterAutospacing="0" w:line="360" w:lineRule="auto"/>
        <w:rPr>
          <w:rFonts w:ascii="Calibri Light" w:hAnsi="Calibri Light" w:cs="Calibri Light"/>
          <w:color w:val="000000" w:themeColor="text1"/>
        </w:rPr>
      </w:pPr>
      <w:proofErr w:type="spellStart"/>
      <w:r w:rsidRPr="000A0D69">
        <w:rPr>
          <w:rFonts w:ascii="Calibri Light" w:hAnsi="Calibri Light" w:cs="Calibri Light"/>
          <w:b/>
          <w:color w:val="000000" w:themeColor="text1"/>
        </w:rPr>
        <w:t>NINo</w:t>
      </w:r>
      <w:proofErr w:type="spellEnd"/>
      <w:r w:rsidRPr="000A0D69">
        <w:rPr>
          <w:rFonts w:ascii="Calibri Light" w:hAnsi="Calibri Light" w:cs="Calibri Light"/>
          <w:b/>
          <w:color w:val="000000" w:themeColor="text1"/>
        </w:rPr>
        <w:t xml:space="preserve">: </w:t>
      </w:r>
      <w:r w:rsidRPr="000A0D69">
        <w:rPr>
          <w:rFonts w:ascii="Calibri Light" w:hAnsi="Calibri Light" w:cs="Calibri Light"/>
          <w:b/>
          <w:color w:val="000000" w:themeColor="text1"/>
        </w:rPr>
        <w:tab/>
      </w:r>
      <w:r w:rsidRPr="000A0D69">
        <w:rPr>
          <w:rFonts w:ascii="Calibri Light" w:hAnsi="Calibri Light" w:cs="Calibri Light"/>
          <w:b/>
          <w:color w:val="000000" w:themeColor="text1"/>
        </w:rPr>
        <w:tab/>
      </w:r>
      <w:r w:rsidRPr="000A0D69">
        <w:rPr>
          <w:rFonts w:ascii="Calibri Light" w:hAnsi="Calibri Light" w:cs="Calibri Light"/>
          <w:b/>
          <w:color w:val="000000" w:themeColor="text1"/>
        </w:rPr>
        <w:tab/>
      </w:r>
      <w:r w:rsidRPr="000A0D69">
        <w:rPr>
          <w:rFonts w:ascii="Calibri Light" w:hAnsi="Calibri Light" w:cs="Calibri Light"/>
          <w:bCs/>
          <w:color w:val="000000" w:themeColor="text1"/>
        </w:rPr>
        <w:t>[</w:t>
      </w:r>
      <w:proofErr w:type="spellStart"/>
      <w:r w:rsidRPr="000A0D69">
        <w:rPr>
          <w:rFonts w:ascii="Calibri Light" w:hAnsi="Calibri Light" w:cs="Calibri Light"/>
          <w:bCs/>
          <w:color w:val="000000" w:themeColor="text1"/>
        </w:rPr>
        <w:t>xxxx</w:t>
      </w:r>
      <w:proofErr w:type="spellEnd"/>
      <w:r w:rsidRPr="000A0D69">
        <w:rPr>
          <w:rFonts w:ascii="Calibri Light" w:hAnsi="Calibri Light" w:cs="Calibri Light"/>
          <w:bCs/>
          <w:color w:val="000000" w:themeColor="text1"/>
        </w:rPr>
        <w:t>]</w:t>
      </w:r>
    </w:p>
    <w:p w14:paraId="741CE398" w14:textId="77777777" w:rsidR="003D2A9E" w:rsidRPr="000A0D69" w:rsidRDefault="003D2A9E" w:rsidP="003D2A9E">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0A0D69">
        <w:rPr>
          <w:rFonts w:ascii="Calibri Light" w:hAnsi="Calibri Light" w:cs="Calibri Light"/>
          <w:b/>
          <w:color w:val="000000" w:themeColor="text1"/>
        </w:rPr>
        <w:t>Address:</w:t>
      </w:r>
      <w:r w:rsidRPr="000A0D69">
        <w:rPr>
          <w:rFonts w:ascii="Calibri Light" w:hAnsi="Calibri Light" w:cs="Calibri Light"/>
          <w:b/>
          <w:color w:val="000000" w:themeColor="text1"/>
        </w:rPr>
        <w:tab/>
      </w:r>
      <w:r w:rsidRPr="000A0D69">
        <w:rPr>
          <w:rFonts w:ascii="Calibri Light" w:hAnsi="Calibri Light" w:cs="Calibri Light"/>
          <w:bCs/>
          <w:color w:val="000000" w:themeColor="text1"/>
        </w:rPr>
        <w:t>[</w:t>
      </w:r>
      <w:proofErr w:type="spellStart"/>
      <w:r w:rsidRPr="000A0D69">
        <w:rPr>
          <w:rFonts w:ascii="Calibri Light" w:hAnsi="Calibri Light" w:cs="Calibri Light"/>
          <w:bCs/>
          <w:color w:val="000000" w:themeColor="text1"/>
        </w:rPr>
        <w:t>xxxx</w:t>
      </w:r>
      <w:proofErr w:type="spellEnd"/>
      <w:r w:rsidRPr="000A0D69">
        <w:rPr>
          <w:rFonts w:ascii="Calibri Light" w:hAnsi="Calibri Light" w:cs="Calibri Light"/>
          <w:bCs/>
          <w:color w:val="000000" w:themeColor="text1"/>
        </w:rPr>
        <w:t>]</w:t>
      </w:r>
    </w:p>
    <w:p w14:paraId="135431B0" w14:textId="77777777" w:rsidR="003D2A9E" w:rsidRPr="000A0D69" w:rsidRDefault="003D2A9E" w:rsidP="003D2A9E">
      <w:pPr>
        <w:pStyle w:val="NormalWeb"/>
        <w:spacing w:before="0" w:beforeAutospacing="0" w:after="0" w:afterAutospacing="0" w:line="360" w:lineRule="auto"/>
        <w:rPr>
          <w:rStyle w:val="sectionitemno"/>
          <w:rFonts w:ascii="Calibri Light" w:hAnsi="Calibri Light" w:cs="Calibri Light"/>
          <w:color w:val="000000" w:themeColor="text1"/>
        </w:rPr>
      </w:pPr>
      <w:r w:rsidRPr="000A0D69">
        <w:rPr>
          <w:rStyle w:val="sectionitemno"/>
          <w:rFonts w:ascii="Calibri Light" w:hAnsi="Calibri Light" w:cs="Calibri Light"/>
          <w:b/>
          <w:color w:val="000000" w:themeColor="text1"/>
        </w:rPr>
        <w:t>Date of Birth:</w:t>
      </w:r>
      <w:r w:rsidRPr="000A0D69">
        <w:rPr>
          <w:rStyle w:val="sectionitemno"/>
          <w:rFonts w:ascii="Calibri Light" w:hAnsi="Calibri Light" w:cs="Calibri Light"/>
          <w:color w:val="000000" w:themeColor="text1"/>
        </w:rPr>
        <w:tab/>
      </w:r>
      <w:r w:rsidRPr="000A0D69">
        <w:rPr>
          <w:rStyle w:val="sectionitemno"/>
          <w:rFonts w:ascii="Calibri Light" w:hAnsi="Calibri Light" w:cs="Calibri Light"/>
          <w:color w:val="000000" w:themeColor="text1"/>
        </w:rPr>
        <w:tab/>
      </w:r>
      <w:r w:rsidRPr="000A0D69">
        <w:rPr>
          <w:rFonts w:ascii="Calibri Light" w:hAnsi="Calibri Light" w:cs="Calibri Light"/>
          <w:bCs/>
          <w:color w:val="000000" w:themeColor="text1"/>
        </w:rPr>
        <w:t>[</w:t>
      </w:r>
      <w:proofErr w:type="spellStart"/>
      <w:r w:rsidRPr="000A0D69">
        <w:rPr>
          <w:rFonts w:ascii="Calibri Light" w:hAnsi="Calibri Light" w:cs="Calibri Light"/>
          <w:bCs/>
          <w:color w:val="000000" w:themeColor="text1"/>
        </w:rPr>
        <w:t>xxxx</w:t>
      </w:r>
      <w:proofErr w:type="spellEnd"/>
      <w:r w:rsidRPr="000A0D69">
        <w:rPr>
          <w:rFonts w:ascii="Calibri Light" w:hAnsi="Calibri Light" w:cs="Calibri Light"/>
          <w:bCs/>
          <w:color w:val="000000" w:themeColor="text1"/>
        </w:rPr>
        <w:t>]</w:t>
      </w:r>
    </w:p>
    <w:p w14:paraId="2002DCF8" w14:textId="77777777" w:rsidR="003D2A9E" w:rsidRPr="000A0D69" w:rsidRDefault="003D2A9E" w:rsidP="003D2A9E">
      <w:pPr>
        <w:pStyle w:val="NormalWeb"/>
        <w:spacing w:before="0" w:beforeAutospacing="0" w:after="0" w:afterAutospacing="0" w:line="360" w:lineRule="auto"/>
        <w:rPr>
          <w:rStyle w:val="sectionitemno"/>
          <w:rFonts w:ascii="Calibri Light" w:hAnsi="Calibri Light" w:cs="Calibri Light"/>
          <w:color w:val="000000" w:themeColor="text1"/>
        </w:rPr>
      </w:pPr>
    </w:p>
    <w:p w14:paraId="28E3DA21" w14:textId="77777777" w:rsidR="003D2A9E" w:rsidRPr="000A0D69" w:rsidRDefault="003D2A9E" w:rsidP="003D2A9E">
      <w:pPr>
        <w:spacing w:line="360" w:lineRule="auto"/>
        <w:ind w:left="567" w:hanging="567"/>
        <w:jc w:val="both"/>
        <w:rPr>
          <w:rFonts w:ascii="Calibri Light" w:hAnsi="Calibri Light" w:cs="Calibri Light"/>
          <w:b/>
          <w:bCs/>
        </w:rPr>
      </w:pPr>
      <w:r w:rsidRPr="000A0D69">
        <w:rPr>
          <w:rFonts w:ascii="Calibri Light" w:hAnsi="Calibri Light" w:cs="Calibri Light"/>
          <w:b/>
          <w:bCs/>
        </w:rPr>
        <w:t>Note on the address for Pre-action Protocol correspondence</w:t>
      </w:r>
    </w:p>
    <w:p w14:paraId="4833FB21" w14:textId="77777777" w:rsidR="003D2A9E" w:rsidRPr="000A0D69" w:rsidRDefault="003D2A9E" w:rsidP="000A0D69">
      <w:pPr>
        <w:pStyle w:val="ListParagraph"/>
        <w:numPr>
          <w:ilvl w:val="0"/>
          <w:numId w:val="15"/>
        </w:numPr>
        <w:spacing w:line="360" w:lineRule="auto"/>
        <w:jc w:val="both"/>
        <w:rPr>
          <w:rFonts w:ascii="Calibri Light" w:hAnsi="Calibri Light" w:cs="Calibri Light"/>
          <w:color w:val="000000"/>
          <w:sz w:val="24"/>
          <w:szCs w:val="24"/>
        </w:rPr>
      </w:pPr>
      <w:r w:rsidRPr="000A0D69">
        <w:rPr>
          <w:rFonts w:ascii="Calibri Light" w:hAnsi="Calibri Light" w:cs="Calibri Light"/>
          <w:sz w:val="24"/>
          <w:szCs w:val="24"/>
        </w:rPr>
        <w:t xml:space="preserve">This letter is sent to you because in February 2024 a </w:t>
      </w:r>
      <w:r w:rsidRPr="000A0D69">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0A0D69">
        <w:rPr>
          <w:rFonts w:ascii="Calibri Light" w:hAnsi="Calibri Light" w:cs="Calibri Light"/>
          <w:color w:val="000000"/>
          <w:sz w:val="24"/>
          <w:szCs w:val="24"/>
        </w:rPr>
        <w:t>SW1H</w:t>
      </w:r>
      <w:proofErr w:type="spellEnd"/>
      <w:r w:rsidRPr="000A0D69">
        <w:rPr>
          <w:rFonts w:ascii="Calibri Light" w:hAnsi="Calibri Light" w:cs="Calibri Light"/>
          <w:color w:val="000000"/>
          <w:sz w:val="24"/>
          <w:szCs w:val="24"/>
        </w:rPr>
        <w:t xml:space="preserve"> </w:t>
      </w:r>
      <w:proofErr w:type="spellStart"/>
      <w:r w:rsidRPr="000A0D69">
        <w:rPr>
          <w:rFonts w:ascii="Calibri Light" w:hAnsi="Calibri Light" w:cs="Calibri Light"/>
          <w:color w:val="000000"/>
          <w:sz w:val="24"/>
          <w:szCs w:val="24"/>
        </w:rPr>
        <w:t>9NA</w:t>
      </w:r>
      <w:proofErr w:type="spellEnd"/>
      <w:r w:rsidRPr="000A0D69">
        <w:rPr>
          <w:rFonts w:ascii="Calibri Light" w:hAnsi="Calibri Light" w:cs="Calibri Light"/>
          <w:color w:val="000000"/>
          <w:sz w:val="24"/>
          <w:szCs w:val="24"/>
        </w:rPr>
        <w:t xml:space="preserve"> advised that:</w:t>
      </w:r>
    </w:p>
    <w:p w14:paraId="0D360459" w14:textId="77777777" w:rsidR="003D2A9E" w:rsidRPr="000A0D69" w:rsidRDefault="003D2A9E" w:rsidP="000A0D69">
      <w:pPr>
        <w:spacing w:line="360" w:lineRule="auto"/>
        <w:ind w:left="567" w:hanging="567"/>
        <w:jc w:val="both"/>
        <w:rPr>
          <w:rFonts w:ascii="Calibri Light" w:hAnsi="Calibri Light" w:cs="Calibri Light"/>
          <w:color w:val="000000"/>
          <w14:ligatures w14:val="standardContextual"/>
        </w:rPr>
      </w:pPr>
    </w:p>
    <w:p w14:paraId="6C517843" w14:textId="77777777" w:rsidR="003D2A9E" w:rsidRPr="000A0D69" w:rsidRDefault="003D2A9E" w:rsidP="000A0D69">
      <w:pPr>
        <w:spacing w:line="360" w:lineRule="auto"/>
        <w:ind w:left="1134"/>
        <w:jc w:val="both"/>
        <w:rPr>
          <w:rFonts w:ascii="Calibri Light" w:hAnsi="Calibri Light" w:cs="Calibri Light"/>
          <w:i/>
          <w:iCs/>
          <w14:ligatures w14:val="standardContextual"/>
        </w:rPr>
      </w:pPr>
      <w:r w:rsidRPr="000A0D69">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0A0D69">
        <w:rPr>
          <w:rFonts w:ascii="Calibri Light" w:hAnsi="Calibri Light" w:cs="Calibri Light"/>
          <w:i/>
          <w:iCs/>
          <w14:ligatures w14:val="standardContextual"/>
        </w:rPr>
        <w:t>example</w:t>
      </w:r>
      <w:proofErr w:type="gramEnd"/>
      <w:r w:rsidRPr="000A0D69">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0C7F8972" w14:textId="77777777" w:rsidR="003D2A9E" w:rsidRPr="000A0D69" w:rsidRDefault="003D2A9E" w:rsidP="000A0D69">
      <w:pPr>
        <w:spacing w:line="360" w:lineRule="auto"/>
        <w:ind w:left="2574"/>
        <w:jc w:val="both"/>
        <w:rPr>
          <w:rFonts w:ascii="Calibri Light" w:hAnsi="Calibri Light" w:cs="Calibri Light"/>
          <w:i/>
          <w:iCs/>
          <w14:ligatures w14:val="standardContextual"/>
        </w:rPr>
      </w:pPr>
    </w:p>
    <w:p w14:paraId="13C88B7F" w14:textId="77777777" w:rsidR="003D2A9E" w:rsidRPr="000A0D69" w:rsidRDefault="003D2A9E" w:rsidP="000A0D69">
      <w:pPr>
        <w:pStyle w:val="NormalWeb"/>
        <w:numPr>
          <w:ilvl w:val="0"/>
          <w:numId w:val="15"/>
        </w:numPr>
        <w:spacing w:before="0" w:beforeAutospacing="0" w:after="0" w:afterAutospacing="0" w:line="360" w:lineRule="auto"/>
        <w:jc w:val="both"/>
        <w:rPr>
          <w:rFonts w:ascii="Calibri Light" w:hAnsi="Calibri Light" w:cs="Calibri Light"/>
        </w:rPr>
      </w:pPr>
      <w:r w:rsidRPr="000A0D69">
        <w:rPr>
          <w:rStyle w:val="Strong"/>
          <w:rFonts w:ascii="Calibri Light" w:hAnsi="Calibri Light" w:cs="Calibri Light"/>
          <w:b w:val="0"/>
          <w:bCs w:val="0"/>
          <w:color w:val="000000" w:themeColor="text1"/>
        </w:rPr>
        <w:t xml:space="preserve">This letter is also sent by email to the Treasury Solicitor as </w:t>
      </w:r>
      <w:r w:rsidRPr="000A0D69">
        <w:rPr>
          <w:rFonts w:ascii="Calibri Light" w:hAnsi="Calibri Light" w:cs="Calibri Light"/>
        </w:rPr>
        <w:t>Cabinet Office practice direction ‘Crown Proceedings Act 1947’ (December 2023)</w:t>
      </w:r>
      <w:r w:rsidRPr="000A0D69">
        <w:rPr>
          <w:rStyle w:val="FootnoteReference"/>
          <w:rFonts w:ascii="Calibri Light" w:hAnsi="Calibri Light" w:cs="Calibri Light"/>
        </w:rPr>
        <w:footnoteReference w:id="1"/>
      </w:r>
      <w:r w:rsidRPr="000A0D69">
        <w:rPr>
          <w:rFonts w:ascii="Calibri Light" w:hAnsi="Calibri Light" w:cs="Calibri Light"/>
        </w:rPr>
        <w:t xml:space="preserve"> requires:</w:t>
      </w:r>
    </w:p>
    <w:p w14:paraId="0F9C39A4" w14:textId="77777777" w:rsidR="003D2A9E" w:rsidRPr="000A0D69" w:rsidRDefault="003D2A9E" w:rsidP="000A0D69">
      <w:pPr>
        <w:pStyle w:val="ListParagraph"/>
        <w:spacing w:line="360" w:lineRule="auto"/>
        <w:ind w:left="567"/>
        <w:jc w:val="both"/>
        <w:rPr>
          <w:rFonts w:ascii="Calibri Light" w:hAnsi="Calibri Light" w:cs="Calibri Light"/>
          <w:sz w:val="24"/>
          <w:szCs w:val="24"/>
        </w:rPr>
      </w:pPr>
    </w:p>
    <w:p w14:paraId="775C0C63" w14:textId="77777777" w:rsidR="003D2A9E" w:rsidRPr="000A0D69" w:rsidRDefault="003D2A9E" w:rsidP="000A0D69">
      <w:pPr>
        <w:pStyle w:val="ListParagraph"/>
        <w:spacing w:line="360" w:lineRule="auto"/>
        <w:ind w:left="1134"/>
        <w:jc w:val="both"/>
        <w:rPr>
          <w:rFonts w:ascii="Calibri Light" w:hAnsi="Calibri Light" w:cs="Calibri Light"/>
          <w:i/>
          <w:iCs/>
          <w:sz w:val="24"/>
          <w:szCs w:val="24"/>
        </w:rPr>
      </w:pPr>
      <w:r w:rsidRPr="000A0D69">
        <w:rPr>
          <w:rFonts w:ascii="Calibri Light" w:hAnsi="Calibri Light" w:cs="Calibri Light"/>
          <w:i/>
          <w:iCs/>
          <w:sz w:val="24"/>
          <w:szCs w:val="24"/>
        </w:rPr>
        <w:t>“</w:t>
      </w:r>
      <w:r w:rsidRPr="000A0D69">
        <w:rPr>
          <w:rFonts w:ascii="Calibri Light" w:hAnsi="Calibri Light" w:cs="Calibri Light"/>
          <w:b/>
          <w:bCs/>
          <w:i/>
          <w:iCs/>
          <w:sz w:val="24"/>
          <w:szCs w:val="24"/>
        </w:rPr>
        <w:t>All documents</w:t>
      </w:r>
      <w:r w:rsidRPr="000A0D69">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0A0D69">
        <w:rPr>
          <w:rFonts w:ascii="Calibri Light" w:hAnsi="Calibri Light" w:cs="Calibri Light"/>
          <w:b/>
          <w:bCs/>
          <w:i/>
          <w:iCs/>
          <w:sz w:val="24"/>
          <w:szCs w:val="24"/>
        </w:rPr>
        <w:t xml:space="preserve"> </w:t>
      </w:r>
      <w:r w:rsidRPr="000A0D69">
        <w:rPr>
          <w:rFonts w:ascii="Calibri Light" w:hAnsi="Calibri Light" w:cs="Calibri Light"/>
          <w:i/>
          <w:iCs/>
          <w:sz w:val="24"/>
          <w:szCs w:val="24"/>
        </w:rPr>
        <w:t xml:space="preserve">against an authorised Government department, </w:t>
      </w:r>
      <w:r w:rsidRPr="000A0D69">
        <w:rPr>
          <w:rFonts w:ascii="Calibri Light" w:hAnsi="Calibri Light" w:cs="Calibri Light"/>
          <w:b/>
          <w:bCs/>
          <w:i/>
          <w:iCs/>
          <w:sz w:val="24"/>
          <w:szCs w:val="24"/>
        </w:rPr>
        <w:t>be served on the solicitor</w:t>
      </w:r>
      <w:r w:rsidRPr="000A0D69">
        <w:rPr>
          <w:rFonts w:ascii="Calibri Light" w:hAnsi="Calibri Light" w:cs="Calibri Light"/>
          <w:i/>
          <w:iCs/>
          <w:sz w:val="24"/>
          <w:szCs w:val="24"/>
        </w:rPr>
        <w:t xml:space="preserve">, if any, for that department” </w:t>
      </w:r>
    </w:p>
    <w:p w14:paraId="21541A91" w14:textId="77777777" w:rsidR="003D2A9E" w:rsidRPr="000A0D69" w:rsidRDefault="003D2A9E" w:rsidP="000A0D69">
      <w:pPr>
        <w:pStyle w:val="ListParagraph"/>
        <w:spacing w:line="360" w:lineRule="auto"/>
        <w:ind w:left="567"/>
        <w:jc w:val="right"/>
        <w:rPr>
          <w:rFonts w:ascii="Calibri Light" w:hAnsi="Calibri Light" w:cs="Calibri Light"/>
          <w:sz w:val="24"/>
          <w:szCs w:val="24"/>
        </w:rPr>
      </w:pPr>
      <w:r w:rsidRPr="000A0D69">
        <w:rPr>
          <w:rFonts w:ascii="Calibri Light" w:hAnsi="Calibri Light" w:cs="Calibri Light"/>
          <w:sz w:val="24"/>
          <w:szCs w:val="24"/>
        </w:rPr>
        <w:t>(Emphasis added)</w:t>
      </w:r>
    </w:p>
    <w:p w14:paraId="03C6DA15" w14:textId="77777777" w:rsidR="00B16CE0" w:rsidRPr="000A0D69" w:rsidRDefault="00B16CE0" w:rsidP="000A0D69">
      <w:pPr>
        <w:pStyle w:val="NormalWeb"/>
        <w:spacing w:line="360" w:lineRule="auto"/>
        <w:jc w:val="both"/>
        <w:rPr>
          <w:rFonts w:ascii="Calibri Light" w:hAnsi="Calibri Light" w:cs="Calibri Light"/>
          <w:color w:val="000000" w:themeColor="text1"/>
        </w:rPr>
      </w:pPr>
      <w:r w:rsidRPr="000A0D69">
        <w:rPr>
          <w:rStyle w:val="Strong"/>
          <w:rFonts w:ascii="Calibri Light" w:hAnsi="Calibri Light" w:cs="Calibri Light"/>
        </w:rPr>
        <w:t>The details of the matter being challenged</w:t>
      </w:r>
    </w:p>
    <w:p w14:paraId="03C6DA16" w14:textId="39BE2703" w:rsidR="00B16CE0" w:rsidRPr="000A0D69" w:rsidRDefault="00832A6A" w:rsidP="000A0D69">
      <w:pPr>
        <w:pStyle w:val="NormalWeb"/>
        <w:numPr>
          <w:ilvl w:val="0"/>
          <w:numId w:val="15"/>
        </w:numPr>
        <w:tabs>
          <w:tab w:val="left" w:pos="2580"/>
        </w:tabs>
        <w:spacing w:before="120" w:beforeAutospacing="0" w:line="360" w:lineRule="auto"/>
        <w:jc w:val="both"/>
        <w:rPr>
          <w:rStyle w:val="Strong"/>
          <w:rFonts w:ascii="Calibri Light" w:hAnsi="Calibri Light" w:cs="Calibri Light"/>
          <w:b w:val="0"/>
          <w:color w:val="000000" w:themeColor="text1"/>
        </w:rPr>
      </w:pPr>
      <w:r w:rsidRPr="000A0D69">
        <w:rPr>
          <w:rStyle w:val="Strong"/>
          <w:rFonts w:ascii="Calibri Light" w:hAnsi="Calibri Light" w:cs="Calibri Light"/>
          <w:b w:val="0"/>
          <w:color w:val="000000" w:themeColor="text1"/>
        </w:rPr>
        <w:lastRenderedPageBreak/>
        <w:t>C</w:t>
      </w:r>
      <w:r w:rsidR="002A1604" w:rsidRPr="000A0D69">
        <w:rPr>
          <w:rStyle w:val="Strong"/>
          <w:rFonts w:ascii="Calibri Light" w:hAnsi="Calibri Light" w:cs="Calibri Light"/>
          <w:b w:val="0"/>
          <w:color w:val="FF0000"/>
        </w:rPr>
        <w:t xml:space="preserve"> </w:t>
      </w:r>
      <w:r w:rsidR="001A3B19" w:rsidRPr="000A0D69">
        <w:rPr>
          <w:rStyle w:val="Strong"/>
          <w:rFonts w:ascii="Calibri Light" w:hAnsi="Calibri Light" w:cs="Calibri Light"/>
          <w:b w:val="0"/>
        </w:rPr>
        <w:t xml:space="preserve">challenges </w:t>
      </w:r>
      <w:r w:rsidRPr="000A0D69">
        <w:rPr>
          <w:rStyle w:val="Strong"/>
          <w:rFonts w:ascii="Calibri Light" w:hAnsi="Calibri Light" w:cs="Calibri Light"/>
          <w:b w:val="0"/>
        </w:rPr>
        <w:t>D</w:t>
      </w:r>
      <w:r w:rsidR="002A1604" w:rsidRPr="000A0D69">
        <w:rPr>
          <w:rStyle w:val="Strong"/>
          <w:rFonts w:ascii="Calibri Light" w:hAnsi="Calibri Light" w:cs="Calibri Light"/>
          <w:b w:val="0"/>
        </w:rPr>
        <w:t xml:space="preserve">’s </w:t>
      </w:r>
      <w:r w:rsidR="00080131" w:rsidRPr="000A0D69">
        <w:rPr>
          <w:rStyle w:val="Strong"/>
          <w:rFonts w:ascii="Calibri Light" w:hAnsi="Calibri Light" w:cs="Calibri Light"/>
          <w:b w:val="0"/>
        </w:rPr>
        <w:t>recovery of</w:t>
      </w:r>
      <w:r w:rsidR="00080131" w:rsidRPr="000A0D69">
        <w:rPr>
          <w:rStyle w:val="Strong"/>
          <w:rFonts w:ascii="Calibri Light" w:hAnsi="Calibri Light" w:cs="Calibri Light"/>
          <w:b w:val="0"/>
          <w:color w:val="FF0000"/>
        </w:rPr>
        <w:t xml:space="preserve"> </w:t>
      </w:r>
      <w:r w:rsidR="00843A34" w:rsidRPr="000A0D69">
        <w:rPr>
          <w:rStyle w:val="Strong"/>
          <w:rFonts w:ascii="Calibri Light" w:hAnsi="Calibri Light" w:cs="Calibri Light"/>
          <w:b w:val="0"/>
          <w:color w:val="FF0000"/>
        </w:rPr>
        <w:t xml:space="preserve">HIS/HER </w:t>
      </w:r>
      <w:r w:rsidR="00080131" w:rsidRPr="000A0D69">
        <w:rPr>
          <w:rStyle w:val="Strong"/>
          <w:rFonts w:ascii="Calibri Light" w:hAnsi="Calibri Light" w:cs="Calibri Light"/>
          <w:b w:val="0"/>
        </w:rPr>
        <w:t xml:space="preserve">overpayment of </w:t>
      </w:r>
      <w:r w:rsidR="006B6A0D" w:rsidRPr="000A0D69">
        <w:rPr>
          <w:rStyle w:val="Strong"/>
          <w:rFonts w:ascii="Calibri Light" w:hAnsi="Calibri Light" w:cs="Calibri Light"/>
          <w:b w:val="0"/>
        </w:rPr>
        <w:t xml:space="preserve">tax credits </w:t>
      </w:r>
      <w:r w:rsidR="00080131" w:rsidRPr="000A0D69">
        <w:rPr>
          <w:rStyle w:val="Strong"/>
          <w:rFonts w:ascii="Calibri Light" w:hAnsi="Calibri Light" w:cs="Calibri Light"/>
          <w:b w:val="0"/>
        </w:rPr>
        <w:t xml:space="preserve">from </w:t>
      </w:r>
      <w:r w:rsidR="00843A34" w:rsidRPr="000A0D69">
        <w:rPr>
          <w:rStyle w:val="Strong"/>
          <w:rFonts w:ascii="Calibri Light" w:hAnsi="Calibri Light" w:cs="Calibri Light"/>
          <w:b w:val="0"/>
          <w:color w:val="FF0000"/>
        </w:rPr>
        <w:t xml:space="preserve">HIS/HER </w:t>
      </w:r>
      <w:r w:rsidR="00080131" w:rsidRPr="000A0D69">
        <w:rPr>
          <w:rStyle w:val="Strong"/>
          <w:rFonts w:ascii="Calibri Light" w:hAnsi="Calibri Light" w:cs="Calibri Light"/>
          <w:b w:val="0"/>
        </w:rPr>
        <w:t xml:space="preserve">Universal Credit (UC) award by way of a lump sum from an underpayment </w:t>
      </w:r>
      <w:r w:rsidR="008B5C52" w:rsidRPr="000A0D69">
        <w:rPr>
          <w:rStyle w:val="Strong"/>
          <w:rFonts w:ascii="Calibri Light" w:hAnsi="Calibri Light" w:cs="Calibri Light"/>
          <w:b w:val="0"/>
        </w:rPr>
        <w:t xml:space="preserve">of UC </w:t>
      </w:r>
      <w:r w:rsidR="00080131" w:rsidRPr="000A0D69">
        <w:rPr>
          <w:rStyle w:val="Strong"/>
          <w:rFonts w:ascii="Calibri Light" w:hAnsi="Calibri Light" w:cs="Calibri Light"/>
          <w:b w:val="0"/>
        </w:rPr>
        <w:t>owed to C for the period</w:t>
      </w:r>
      <w:r w:rsidR="00080131" w:rsidRPr="000A0D69">
        <w:rPr>
          <w:rStyle w:val="Strong"/>
          <w:rFonts w:ascii="Calibri Light" w:hAnsi="Calibri Light" w:cs="Calibri Light"/>
          <w:b w:val="0"/>
          <w:color w:val="FF0000"/>
        </w:rPr>
        <w:t xml:space="preserve"> DATE </w:t>
      </w:r>
      <w:r w:rsidR="00080131" w:rsidRPr="000A0D69">
        <w:rPr>
          <w:rStyle w:val="Strong"/>
          <w:rFonts w:ascii="Calibri Light" w:hAnsi="Calibri Light" w:cs="Calibri Light"/>
          <w:b w:val="0"/>
        </w:rPr>
        <w:t xml:space="preserve">to </w:t>
      </w:r>
      <w:r w:rsidR="00080131" w:rsidRPr="000A0D69">
        <w:rPr>
          <w:rStyle w:val="Strong"/>
          <w:rFonts w:ascii="Calibri Light" w:hAnsi="Calibri Light" w:cs="Calibri Light"/>
          <w:b w:val="0"/>
          <w:color w:val="FF0000"/>
        </w:rPr>
        <w:t>DATE</w:t>
      </w:r>
      <w:r w:rsidR="00843A34" w:rsidRPr="000A0D69">
        <w:rPr>
          <w:rStyle w:val="Strong"/>
          <w:rFonts w:ascii="Calibri Light" w:hAnsi="Calibri Light" w:cs="Calibri Light"/>
          <w:b w:val="0"/>
          <w:color w:val="FF0000"/>
        </w:rPr>
        <w:t xml:space="preserve"> </w:t>
      </w:r>
      <w:r w:rsidR="00843A34" w:rsidRPr="000A0D69">
        <w:rPr>
          <w:rStyle w:val="Strong"/>
          <w:rFonts w:ascii="Calibri Light" w:hAnsi="Calibri Light" w:cs="Calibri Light"/>
          <w:b w:val="0"/>
          <w:color w:val="000000" w:themeColor="text1"/>
        </w:rPr>
        <w:t xml:space="preserve">accrued as a result of </w:t>
      </w:r>
      <w:r w:rsidRPr="000A0D69">
        <w:rPr>
          <w:rStyle w:val="Strong"/>
          <w:rFonts w:ascii="Calibri Light" w:hAnsi="Calibri Light" w:cs="Calibri Light"/>
          <w:b w:val="0"/>
          <w:color w:val="000000" w:themeColor="text1"/>
        </w:rPr>
        <w:t>D</w:t>
      </w:r>
      <w:r w:rsidR="00843A34" w:rsidRPr="000A0D69">
        <w:rPr>
          <w:rStyle w:val="Strong"/>
          <w:rFonts w:ascii="Calibri Light" w:hAnsi="Calibri Light" w:cs="Calibri Light"/>
          <w:b w:val="0"/>
          <w:color w:val="000000" w:themeColor="text1"/>
        </w:rPr>
        <w:t>’s official error in not paying</w:t>
      </w:r>
      <w:r w:rsidR="008B5C52" w:rsidRPr="000A0D69">
        <w:rPr>
          <w:rStyle w:val="Strong"/>
          <w:rFonts w:ascii="Calibri Light" w:hAnsi="Calibri Light" w:cs="Calibri Light"/>
          <w:b w:val="0"/>
          <w:color w:val="000000" w:themeColor="text1"/>
        </w:rPr>
        <w:t xml:space="preserve"> C</w:t>
      </w:r>
      <w:r w:rsidR="00843A34" w:rsidRPr="000A0D69">
        <w:rPr>
          <w:rStyle w:val="Strong"/>
          <w:rFonts w:ascii="Calibri Light" w:hAnsi="Calibri Light" w:cs="Calibri Light"/>
          <w:b w:val="0"/>
          <w:color w:val="000000" w:themeColor="text1"/>
        </w:rPr>
        <w:t xml:space="preserve"> the Limited Capability for Work and Work </w:t>
      </w:r>
      <w:r w:rsidR="00334EC4" w:rsidRPr="000A0D69">
        <w:rPr>
          <w:rStyle w:val="Strong"/>
          <w:rFonts w:ascii="Calibri Light" w:hAnsi="Calibri Light" w:cs="Calibri Light"/>
          <w:b w:val="0"/>
          <w:color w:val="000000" w:themeColor="text1"/>
        </w:rPr>
        <w:t>R</w:t>
      </w:r>
      <w:r w:rsidR="00843A34" w:rsidRPr="000A0D69">
        <w:rPr>
          <w:rStyle w:val="Strong"/>
          <w:rFonts w:ascii="Calibri Light" w:hAnsi="Calibri Light" w:cs="Calibri Light"/>
          <w:b w:val="0"/>
          <w:color w:val="000000" w:themeColor="text1"/>
        </w:rPr>
        <w:t xml:space="preserve">elated Activity </w:t>
      </w:r>
      <w:r w:rsidR="008B5C52" w:rsidRPr="000A0D69">
        <w:rPr>
          <w:rStyle w:val="Strong"/>
          <w:rFonts w:ascii="Calibri Light" w:hAnsi="Calibri Light" w:cs="Calibri Light"/>
          <w:b w:val="0"/>
          <w:color w:val="000000" w:themeColor="text1"/>
        </w:rPr>
        <w:t>(</w:t>
      </w:r>
      <w:r w:rsidR="000A0D69">
        <w:rPr>
          <w:rStyle w:val="Strong"/>
          <w:rFonts w:ascii="Calibri Light" w:hAnsi="Calibri Light" w:cs="Calibri Light"/>
          <w:b w:val="0"/>
          <w:color w:val="000000" w:themeColor="text1"/>
        </w:rPr>
        <w:t>“</w:t>
      </w:r>
      <w:proofErr w:type="spellStart"/>
      <w:r w:rsidR="008B5C52" w:rsidRPr="000A0D69">
        <w:rPr>
          <w:rStyle w:val="Strong"/>
          <w:rFonts w:ascii="Calibri Light" w:hAnsi="Calibri Light" w:cs="Calibri Light"/>
          <w:bCs w:val="0"/>
          <w:color w:val="000000" w:themeColor="text1"/>
        </w:rPr>
        <w:t>LCWRA</w:t>
      </w:r>
      <w:proofErr w:type="spellEnd"/>
      <w:r w:rsidR="000A0D69">
        <w:rPr>
          <w:rStyle w:val="Strong"/>
          <w:rFonts w:ascii="Calibri Light" w:hAnsi="Calibri Light" w:cs="Calibri Light"/>
          <w:b w:val="0"/>
          <w:color w:val="000000" w:themeColor="text1"/>
        </w:rPr>
        <w:t>”</w:t>
      </w:r>
      <w:r w:rsidR="008B5C52" w:rsidRPr="000A0D69">
        <w:rPr>
          <w:rStyle w:val="Strong"/>
          <w:rFonts w:ascii="Calibri Light" w:hAnsi="Calibri Light" w:cs="Calibri Light"/>
          <w:b w:val="0"/>
          <w:color w:val="000000" w:themeColor="text1"/>
        </w:rPr>
        <w:t xml:space="preserve">) </w:t>
      </w:r>
      <w:r w:rsidR="00843A34" w:rsidRPr="000A0D69">
        <w:rPr>
          <w:rStyle w:val="Strong"/>
          <w:rFonts w:ascii="Calibri Light" w:hAnsi="Calibri Light" w:cs="Calibri Light"/>
          <w:b w:val="0"/>
          <w:color w:val="000000" w:themeColor="text1"/>
        </w:rPr>
        <w:t>element</w:t>
      </w:r>
      <w:r w:rsidR="008B5C52" w:rsidRPr="000A0D69">
        <w:rPr>
          <w:rStyle w:val="Strong"/>
          <w:rFonts w:ascii="Calibri Light" w:hAnsi="Calibri Light" w:cs="Calibri Light"/>
          <w:b w:val="0"/>
          <w:color w:val="000000" w:themeColor="text1"/>
        </w:rPr>
        <w:t xml:space="preserve"> to which </w:t>
      </w:r>
      <w:r w:rsidR="008B5C52" w:rsidRPr="000A0D69">
        <w:rPr>
          <w:rStyle w:val="Strong"/>
          <w:rFonts w:ascii="Calibri Light" w:hAnsi="Calibri Light" w:cs="Calibri Light"/>
          <w:b w:val="0"/>
          <w:color w:val="FF0000"/>
        </w:rPr>
        <w:t xml:space="preserve">HE/SHE </w:t>
      </w:r>
      <w:r w:rsidR="008B5C52" w:rsidRPr="000A0D69">
        <w:rPr>
          <w:rStyle w:val="Strong"/>
          <w:rFonts w:ascii="Calibri Light" w:hAnsi="Calibri Light" w:cs="Calibri Light"/>
          <w:b w:val="0"/>
          <w:color w:val="000000" w:themeColor="text1"/>
        </w:rPr>
        <w:t>was entitled</w:t>
      </w:r>
      <w:r w:rsidR="00843A34" w:rsidRPr="000A0D69">
        <w:rPr>
          <w:rStyle w:val="Strong"/>
          <w:rFonts w:ascii="Calibri Light" w:hAnsi="Calibri Light" w:cs="Calibri Light"/>
          <w:b w:val="0"/>
          <w:color w:val="000000" w:themeColor="text1"/>
        </w:rPr>
        <w:t xml:space="preserve"> from</w:t>
      </w:r>
      <w:r w:rsidR="008B5C52" w:rsidRPr="000A0D69">
        <w:rPr>
          <w:rStyle w:val="Strong"/>
          <w:rFonts w:ascii="Calibri Light" w:hAnsi="Calibri Light" w:cs="Calibri Light"/>
          <w:b w:val="0"/>
          <w:color w:val="000000" w:themeColor="text1"/>
        </w:rPr>
        <w:t xml:space="preserve"> </w:t>
      </w:r>
      <w:r w:rsidR="00843A34" w:rsidRPr="000A0D69">
        <w:rPr>
          <w:rStyle w:val="Strong"/>
          <w:rFonts w:ascii="Calibri Light" w:hAnsi="Calibri Light" w:cs="Calibri Light"/>
          <w:b w:val="0"/>
          <w:color w:val="000000" w:themeColor="text1"/>
        </w:rPr>
        <w:t>t</w:t>
      </w:r>
      <w:r w:rsidR="008B5C52" w:rsidRPr="000A0D69">
        <w:rPr>
          <w:rStyle w:val="Strong"/>
          <w:rFonts w:ascii="Calibri Light" w:hAnsi="Calibri Light" w:cs="Calibri Light"/>
          <w:b w:val="0"/>
          <w:color w:val="000000" w:themeColor="text1"/>
        </w:rPr>
        <w:t>he</w:t>
      </w:r>
      <w:r w:rsidR="00843A34" w:rsidRPr="000A0D69">
        <w:rPr>
          <w:rStyle w:val="Strong"/>
          <w:rFonts w:ascii="Calibri Light" w:hAnsi="Calibri Light" w:cs="Calibri Light"/>
          <w:b w:val="0"/>
          <w:color w:val="000000" w:themeColor="text1"/>
        </w:rPr>
        <w:t xml:space="preserve"> outset of </w:t>
      </w:r>
      <w:r w:rsidR="00843A34" w:rsidRPr="000A0D69">
        <w:rPr>
          <w:rStyle w:val="Strong"/>
          <w:rFonts w:ascii="Calibri Light" w:hAnsi="Calibri Light" w:cs="Calibri Light"/>
          <w:b w:val="0"/>
          <w:color w:val="FF0000"/>
        </w:rPr>
        <w:t xml:space="preserve">HIS/HER </w:t>
      </w:r>
      <w:r w:rsidR="00843A34" w:rsidRPr="000A0D69">
        <w:rPr>
          <w:rStyle w:val="Strong"/>
          <w:rFonts w:ascii="Calibri Light" w:hAnsi="Calibri Light" w:cs="Calibri Light"/>
          <w:b w:val="0"/>
          <w:color w:val="000000" w:themeColor="text1"/>
        </w:rPr>
        <w:t>UC c</w:t>
      </w:r>
      <w:r w:rsidR="008B5C52" w:rsidRPr="000A0D69">
        <w:rPr>
          <w:rStyle w:val="Strong"/>
          <w:rFonts w:ascii="Calibri Light" w:hAnsi="Calibri Light" w:cs="Calibri Light"/>
          <w:b w:val="0"/>
          <w:color w:val="000000" w:themeColor="text1"/>
        </w:rPr>
        <w:t>l</w:t>
      </w:r>
      <w:r w:rsidR="00843A34" w:rsidRPr="000A0D69">
        <w:rPr>
          <w:rStyle w:val="Strong"/>
          <w:rFonts w:ascii="Calibri Light" w:hAnsi="Calibri Light" w:cs="Calibri Light"/>
          <w:b w:val="0"/>
          <w:color w:val="000000" w:themeColor="text1"/>
        </w:rPr>
        <w:t>aim</w:t>
      </w:r>
      <w:r w:rsidR="00334EC4" w:rsidRPr="000A0D69">
        <w:rPr>
          <w:rStyle w:val="Strong"/>
          <w:rFonts w:ascii="Calibri Light" w:hAnsi="Calibri Light" w:cs="Calibri Light"/>
          <w:b w:val="0"/>
          <w:color w:val="000000" w:themeColor="text1"/>
        </w:rPr>
        <w:t xml:space="preserve"> in breach of</w:t>
      </w:r>
      <w:r w:rsidR="000A0D69">
        <w:rPr>
          <w:rStyle w:val="Strong"/>
          <w:rFonts w:ascii="Calibri Light" w:hAnsi="Calibri Light" w:cs="Calibri Light"/>
          <w:b w:val="0"/>
          <w:color w:val="000000" w:themeColor="text1"/>
        </w:rPr>
        <w:t xml:space="preserve"> </w:t>
      </w:r>
      <w:proofErr w:type="spellStart"/>
      <w:r w:rsidR="000A0D69">
        <w:rPr>
          <w:rStyle w:val="Strong"/>
          <w:rFonts w:ascii="Calibri Light" w:hAnsi="Calibri Light" w:cs="Calibri Light"/>
          <w:b w:val="0"/>
          <w:color w:val="000000" w:themeColor="text1"/>
        </w:rPr>
        <w:t>SSWP’s</w:t>
      </w:r>
      <w:proofErr w:type="spellEnd"/>
      <w:r w:rsidR="00334EC4" w:rsidRPr="000A0D69">
        <w:rPr>
          <w:rStyle w:val="Strong"/>
          <w:rFonts w:ascii="Calibri Light" w:hAnsi="Calibri Light" w:cs="Calibri Light"/>
          <w:b w:val="0"/>
          <w:color w:val="000000" w:themeColor="text1"/>
        </w:rPr>
        <w:t xml:space="preserve"> own stated policy.</w:t>
      </w:r>
    </w:p>
    <w:p w14:paraId="03C6DA17" w14:textId="77777777" w:rsidR="00391206" w:rsidRPr="000A0D69" w:rsidRDefault="00B16CE0" w:rsidP="008B5C52">
      <w:pPr>
        <w:pStyle w:val="NormalWeb"/>
        <w:tabs>
          <w:tab w:val="left" w:pos="2580"/>
        </w:tabs>
        <w:spacing w:line="360" w:lineRule="auto"/>
        <w:jc w:val="both"/>
        <w:rPr>
          <w:rStyle w:val="Strong"/>
          <w:rFonts w:ascii="Calibri Light" w:hAnsi="Calibri Light" w:cs="Calibri Light"/>
          <w:i/>
          <w:u w:val="single"/>
        </w:rPr>
      </w:pPr>
      <w:r w:rsidRPr="000A0D69">
        <w:rPr>
          <w:rStyle w:val="Strong"/>
          <w:rFonts w:ascii="Calibri Light" w:hAnsi="Calibri Light" w:cs="Calibri Light"/>
          <w:i/>
          <w:u w:val="single"/>
        </w:rPr>
        <w:t>Background facts</w:t>
      </w:r>
    </w:p>
    <w:p w14:paraId="03C6DA18" w14:textId="77777777" w:rsidR="007B1121" w:rsidRPr="000A0D69" w:rsidRDefault="002A1604" w:rsidP="000A0D69">
      <w:pPr>
        <w:pStyle w:val="NormalWeb"/>
        <w:numPr>
          <w:ilvl w:val="0"/>
          <w:numId w:val="15"/>
        </w:numPr>
        <w:tabs>
          <w:tab w:val="left" w:pos="2580"/>
        </w:tabs>
        <w:spacing w:line="360" w:lineRule="auto"/>
        <w:jc w:val="both"/>
        <w:rPr>
          <w:rFonts w:ascii="Calibri Light" w:hAnsi="Calibri Light" w:cs="Calibri Light"/>
          <w:color w:val="FF0000"/>
        </w:rPr>
      </w:pPr>
      <w:r w:rsidRPr="000A0D69">
        <w:rPr>
          <w:rFonts w:ascii="Calibri Light" w:hAnsi="Calibri Light" w:cs="Calibri Light"/>
          <w:color w:val="FF0000"/>
        </w:rPr>
        <w:t xml:space="preserve">The Claimant </w:t>
      </w:r>
      <w:r w:rsidR="00BC5533" w:rsidRPr="000A0D69">
        <w:rPr>
          <w:rFonts w:ascii="Calibri Light" w:hAnsi="Calibri Light" w:cs="Calibri Light"/>
          <w:color w:val="FF0000"/>
        </w:rPr>
        <w:t xml:space="preserve">is </w:t>
      </w:r>
      <w:r w:rsidR="00F7065A" w:rsidRPr="000A0D69">
        <w:rPr>
          <w:rFonts w:ascii="Calibri Light" w:hAnsi="Calibri Light" w:cs="Calibri Light"/>
          <w:color w:val="FF0000"/>
        </w:rPr>
        <w:t>… age, family, immigration, h</w:t>
      </w:r>
      <w:r w:rsidR="007B1121" w:rsidRPr="000A0D69">
        <w:rPr>
          <w:rFonts w:ascii="Calibri Light" w:hAnsi="Calibri Light" w:cs="Calibri Light"/>
          <w:color w:val="FF0000"/>
        </w:rPr>
        <w:t>ousing details</w:t>
      </w:r>
      <w:r w:rsidR="00F7065A" w:rsidRPr="000A0D69">
        <w:rPr>
          <w:rFonts w:ascii="Calibri Light" w:hAnsi="Calibri Light" w:cs="Calibri Light"/>
          <w:color w:val="FF0000"/>
        </w:rPr>
        <w:t xml:space="preserve"> etc</w:t>
      </w:r>
      <w:r w:rsidR="00AB4D8E" w:rsidRPr="000A0D69">
        <w:rPr>
          <w:rFonts w:ascii="Calibri Light" w:hAnsi="Calibri Light" w:cs="Calibri Light"/>
          <w:color w:val="FF0000"/>
        </w:rPr>
        <w:t>.</w:t>
      </w:r>
    </w:p>
    <w:p w14:paraId="03C6DA19" w14:textId="77777777" w:rsidR="007B1121" w:rsidRPr="000A0D69" w:rsidRDefault="001D64D2" w:rsidP="000A0D69">
      <w:pPr>
        <w:pStyle w:val="NormalWeb"/>
        <w:numPr>
          <w:ilvl w:val="0"/>
          <w:numId w:val="15"/>
        </w:numPr>
        <w:tabs>
          <w:tab w:val="left" w:pos="2580"/>
        </w:tabs>
        <w:spacing w:line="360" w:lineRule="auto"/>
        <w:jc w:val="both"/>
        <w:rPr>
          <w:rFonts w:ascii="Calibri Light" w:hAnsi="Calibri Light" w:cs="Calibri Light"/>
          <w:color w:val="FF0000"/>
        </w:rPr>
      </w:pPr>
      <w:r w:rsidRPr="000A0D69">
        <w:rPr>
          <w:rFonts w:ascii="Calibri Light" w:hAnsi="Calibri Light" w:cs="Calibri Light"/>
          <w:color w:val="FF0000"/>
        </w:rPr>
        <w:t>T</w:t>
      </w:r>
      <w:r w:rsidR="00AF72A2" w:rsidRPr="000A0D69">
        <w:rPr>
          <w:rFonts w:ascii="Calibri Light" w:hAnsi="Calibri Light" w:cs="Calibri Light"/>
          <w:color w:val="FF0000"/>
        </w:rPr>
        <w:t>he C</w:t>
      </w:r>
      <w:r w:rsidR="003F1986" w:rsidRPr="000A0D69">
        <w:rPr>
          <w:rFonts w:ascii="Calibri Light" w:hAnsi="Calibri Light" w:cs="Calibri Light"/>
          <w:color w:val="FF0000"/>
        </w:rPr>
        <w:t>l</w:t>
      </w:r>
      <w:r w:rsidR="00AF72A2" w:rsidRPr="000A0D69">
        <w:rPr>
          <w:rFonts w:ascii="Calibri Light" w:hAnsi="Calibri Light" w:cs="Calibri Light"/>
          <w:color w:val="FF0000"/>
        </w:rPr>
        <w:t xml:space="preserve">aimant </w:t>
      </w:r>
      <w:r w:rsidR="00BC5533" w:rsidRPr="000A0D69">
        <w:rPr>
          <w:rFonts w:ascii="Calibri Light" w:hAnsi="Calibri Light" w:cs="Calibri Light"/>
          <w:color w:val="FF0000"/>
        </w:rPr>
        <w:t>suffers</w:t>
      </w:r>
      <w:r w:rsidR="00AF72A2" w:rsidRPr="000A0D69">
        <w:rPr>
          <w:rFonts w:ascii="Calibri Light" w:hAnsi="Calibri Light" w:cs="Calibri Light"/>
          <w:color w:val="FF0000"/>
        </w:rPr>
        <w:t xml:space="preserve"> with</w:t>
      </w:r>
      <w:r w:rsidR="007B1121" w:rsidRPr="000A0D69">
        <w:rPr>
          <w:rFonts w:ascii="Calibri Light" w:hAnsi="Calibri Light" w:cs="Calibri Light"/>
          <w:color w:val="FF0000"/>
        </w:rPr>
        <w:t>..</w:t>
      </w:r>
      <w:r w:rsidR="00BD333A" w:rsidRPr="000A0D69">
        <w:rPr>
          <w:rFonts w:ascii="Calibri Light" w:hAnsi="Calibri Light" w:cs="Calibri Light"/>
          <w:color w:val="FF0000"/>
        </w:rPr>
        <w:t xml:space="preserve">. </w:t>
      </w:r>
      <w:r w:rsidR="007B1121" w:rsidRPr="000A0D69">
        <w:rPr>
          <w:rFonts w:ascii="Calibri Light" w:hAnsi="Calibri Light" w:cs="Calibri Light"/>
          <w:color w:val="FF0000"/>
        </w:rPr>
        <w:t>disability details, disability bene</w:t>
      </w:r>
      <w:r w:rsidR="003F1986" w:rsidRPr="000A0D69">
        <w:rPr>
          <w:rFonts w:ascii="Calibri Light" w:hAnsi="Calibri Light" w:cs="Calibri Light"/>
          <w:color w:val="FF0000"/>
        </w:rPr>
        <w:t>fits, any capacity issues</w:t>
      </w:r>
      <w:r w:rsidR="00F7065A" w:rsidRPr="000A0D69">
        <w:rPr>
          <w:rFonts w:ascii="Calibri Light" w:hAnsi="Calibri Light" w:cs="Calibri Light"/>
          <w:color w:val="FF0000"/>
        </w:rPr>
        <w:t xml:space="preserve"> or othe</w:t>
      </w:r>
      <w:r w:rsidR="003162CF" w:rsidRPr="000A0D69">
        <w:rPr>
          <w:rFonts w:ascii="Calibri Light" w:hAnsi="Calibri Light" w:cs="Calibri Light"/>
          <w:color w:val="FF0000"/>
        </w:rPr>
        <w:t>r</w:t>
      </w:r>
      <w:r w:rsidR="00F7065A" w:rsidRPr="000A0D69">
        <w:rPr>
          <w:rFonts w:ascii="Calibri Light" w:hAnsi="Calibri Light" w:cs="Calibri Light"/>
          <w:color w:val="FF0000"/>
        </w:rPr>
        <w:t xml:space="preserve"> vulnerability? </w:t>
      </w:r>
    </w:p>
    <w:p w14:paraId="03C6DA1A" w14:textId="77777777" w:rsidR="00F7065A" w:rsidRPr="000A0D69" w:rsidRDefault="00F7065A" w:rsidP="000A0D69">
      <w:pPr>
        <w:pStyle w:val="NormalWeb"/>
        <w:numPr>
          <w:ilvl w:val="0"/>
          <w:numId w:val="15"/>
        </w:numPr>
        <w:tabs>
          <w:tab w:val="left" w:pos="2580"/>
        </w:tabs>
        <w:spacing w:line="360" w:lineRule="auto"/>
        <w:jc w:val="both"/>
        <w:rPr>
          <w:rFonts w:ascii="Calibri Light" w:hAnsi="Calibri Light" w:cs="Calibri Light"/>
          <w:color w:val="FF0000"/>
        </w:rPr>
      </w:pPr>
      <w:r w:rsidRPr="000A0D69">
        <w:rPr>
          <w:rFonts w:ascii="Calibri Light" w:hAnsi="Calibri Light" w:cs="Calibri Light"/>
          <w:color w:val="FF0000"/>
        </w:rPr>
        <w:t xml:space="preserve">Reason for </w:t>
      </w:r>
      <w:r w:rsidR="00080131" w:rsidRPr="000A0D69">
        <w:rPr>
          <w:rFonts w:ascii="Calibri Light" w:hAnsi="Calibri Light" w:cs="Calibri Light"/>
          <w:color w:val="FF0000"/>
        </w:rPr>
        <w:t xml:space="preserve">underpayment, </w:t>
      </w:r>
      <w:r w:rsidRPr="000A0D69">
        <w:rPr>
          <w:rFonts w:ascii="Calibri Light" w:hAnsi="Calibri Light" w:cs="Calibri Light"/>
          <w:color w:val="FF0000"/>
        </w:rPr>
        <w:t>what happened?</w:t>
      </w:r>
      <w:r w:rsidR="008B5C52" w:rsidRPr="000A0D69">
        <w:rPr>
          <w:rFonts w:ascii="Calibri Light" w:hAnsi="Calibri Light" w:cs="Calibri Light"/>
          <w:color w:val="FF0000"/>
        </w:rPr>
        <w:t xml:space="preserve"> Dates of ESA claim, date of UC claim, reason for UC claim, why LCWRA element not paid, date DWP accepted it should be etc. </w:t>
      </w:r>
      <w:r w:rsidRPr="000A0D69">
        <w:rPr>
          <w:rFonts w:ascii="Calibri Light" w:hAnsi="Calibri Light" w:cs="Calibri Light"/>
          <w:color w:val="FF0000"/>
        </w:rPr>
        <w:t>Highlight DWP errors.</w:t>
      </w:r>
      <w:r w:rsidR="006B6A0D" w:rsidRPr="000A0D69">
        <w:rPr>
          <w:rFonts w:ascii="Calibri Light" w:hAnsi="Calibri Light" w:cs="Calibri Light"/>
          <w:color w:val="FF0000"/>
        </w:rPr>
        <w:t xml:space="preserve"> Make sure is clear fits one of the categories in the Overpayment Recovery Guide detailed below.</w:t>
      </w:r>
    </w:p>
    <w:p w14:paraId="03C6DA1B" w14:textId="77777777" w:rsidR="00080131" w:rsidRPr="000A0D69" w:rsidRDefault="008B5C52" w:rsidP="000A0D69">
      <w:pPr>
        <w:pStyle w:val="NormalWeb"/>
        <w:numPr>
          <w:ilvl w:val="0"/>
          <w:numId w:val="15"/>
        </w:numPr>
        <w:tabs>
          <w:tab w:val="left" w:pos="2580"/>
        </w:tabs>
        <w:spacing w:line="360" w:lineRule="auto"/>
        <w:jc w:val="both"/>
        <w:rPr>
          <w:rFonts w:ascii="Calibri Light" w:hAnsi="Calibri Light" w:cs="Calibri Light"/>
          <w:color w:val="FF0000"/>
        </w:rPr>
      </w:pPr>
      <w:r w:rsidRPr="000A0D69">
        <w:rPr>
          <w:rFonts w:ascii="Calibri Light" w:hAnsi="Calibri Light" w:cs="Calibri Light"/>
          <w:color w:val="FF0000"/>
        </w:rPr>
        <w:t>D</w:t>
      </w:r>
      <w:r w:rsidR="00080131" w:rsidRPr="000A0D69">
        <w:rPr>
          <w:rFonts w:ascii="Calibri Light" w:hAnsi="Calibri Light" w:cs="Calibri Light"/>
          <w:color w:val="FF0000"/>
        </w:rPr>
        <w:t xml:space="preserve">etails of overpayment, what benefit, for what period, was there a repayment arrangement in place? What was it? </w:t>
      </w:r>
      <w:r w:rsidR="006B6A0D" w:rsidRPr="000A0D69">
        <w:rPr>
          <w:rFonts w:ascii="Calibri Light" w:hAnsi="Calibri Light" w:cs="Calibri Light"/>
          <w:color w:val="FF0000"/>
        </w:rPr>
        <w:t xml:space="preserve">Had it been agreed with HMRC or DWP? </w:t>
      </w:r>
      <w:r w:rsidR="00080131" w:rsidRPr="000A0D69">
        <w:rPr>
          <w:rFonts w:ascii="Calibri Light" w:hAnsi="Calibri Light" w:cs="Calibri Light"/>
          <w:color w:val="FF0000"/>
        </w:rPr>
        <w:t xml:space="preserve">Was it being adhered to? </w:t>
      </w:r>
    </w:p>
    <w:p w14:paraId="03C6DA1C" w14:textId="77777777" w:rsidR="008B5C52" w:rsidRPr="000A0D69" w:rsidRDefault="008B5C52" w:rsidP="000A0D69">
      <w:pPr>
        <w:pStyle w:val="NormalWeb"/>
        <w:numPr>
          <w:ilvl w:val="0"/>
          <w:numId w:val="15"/>
        </w:numPr>
        <w:tabs>
          <w:tab w:val="left" w:pos="2580"/>
        </w:tabs>
        <w:spacing w:line="360" w:lineRule="auto"/>
        <w:jc w:val="both"/>
        <w:rPr>
          <w:rFonts w:ascii="Calibri Light" w:hAnsi="Calibri Light" w:cs="Calibri Light"/>
          <w:color w:val="FF0000"/>
        </w:rPr>
      </w:pPr>
      <w:r w:rsidRPr="000A0D69">
        <w:rPr>
          <w:rFonts w:ascii="Calibri Light" w:hAnsi="Calibri Light" w:cs="Calibri Light"/>
          <w:color w:val="FF0000"/>
        </w:rPr>
        <w:t>Details of financial hardship and how DWP have been made aware of this.</w:t>
      </w:r>
    </w:p>
    <w:p w14:paraId="03C6DA1D" w14:textId="77777777" w:rsidR="009648B8" w:rsidRPr="000A0D69" w:rsidRDefault="009648B8" w:rsidP="000A0D69">
      <w:pPr>
        <w:pStyle w:val="NormalWeb"/>
        <w:numPr>
          <w:ilvl w:val="0"/>
          <w:numId w:val="15"/>
        </w:numPr>
        <w:tabs>
          <w:tab w:val="left" w:pos="2580"/>
        </w:tabs>
        <w:spacing w:line="360" w:lineRule="auto"/>
        <w:jc w:val="both"/>
        <w:rPr>
          <w:rFonts w:ascii="Calibri Light" w:hAnsi="Calibri Light" w:cs="Calibri Light"/>
          <w:color w:val="FF0000"/>
        </w:rPr>
      </w:pPr>
      <w:r w:rsidRPr="000A0D69">
        <w:rPr>
          <w:rFonts w:ascii="Calibri Light" w:hAnsi="Calibri Light" w:cs="Calibri Light"/>
          <w:color w:val="FF0000"/>
        </w:rPr>
        <w:t xml:space="preserve">Details of any loss suffered by Claimant </w:t>
      </w:r>
      <w:proofErr w:type="gramStart"/>
      <w:r w:rsidRPr="000A0D69">
        <w:rPr>
          <w:rFonts w:ascii="Calibri Light" w:hAnsi="Calibri Light" w:cs="Calibri Light"/>
          <w:color w:val="FF0000"/>
        </w:rPr>
        <w:t>as a result of</w:t>
      </w:r>
      <w:proofErr w:type="gramEnd"/>
      <w:r w:rsidRPr="000A0D69">
        <w:rPr>
          <w:rFonts w:ascii="Calibri Light" w:hAnsi="Calibri Light" w:cs="Calibri Light"/>
          <w:color w:val="FF0000"/>
        </w:rPr>
        <w:t xml:space="preserve"> the recovery (i.e. bank charges incurred, phone disconnection fee etc).</w:t>
      </w:r>
    </w:p>
    <w:p w14:paraId="7DD07EAB" w14:textId="77777777" w:rsidR="000A0D69" w:rsidRPr="000A0D69" w:rsidRDefault="000A0D69" w:rsidP="000A0D69">
      <w:pPr>
        <w:spacing w:before="120" w:after="120" w:line="360" w:lineRule="auto"/>
        <w:rPr>
          <w:rFonts w:ascii="Calibri Light" w:hAnsi="Calibri Light" w:cs="Calibri Light"/>
          <w:b/>
          <w:bCs/>
          <w:lang w:val="en-US"/>
        </w:rPr>
      </w:pPr>
      <w:r w:rsidRPr="000A0D69">
        <w:rPr>
          <w:rFonts w:ascii="Calibri Light" w:hAnsi="Calibri Light" w:cs="Calibri Light"/>
          <w:b/>
          <w:bCs/>
          <w:lang w:val="en-US"/>
        </w:rPr>
        <w:t xml:space="preserve">Note on D’s duty of </w:t>
      </w:r>
      <w:proofErr w:type="gramStart"/>
      <w:r w:rsidRPr="000A0D69">
        <w:rPr>
          <w:rFonts w:ascii="Calibri Light" w:hAnsi="Calibri Light" w:cs="Calibri Light"/>
          <w:b/>
          <w:bCs/>
          <w:lang w:val="en-US"/>
        </w:rPr>
        <w:t>candour</w:t>
      </w:r>
      <w:proofErr w:type="gramEnd"/>
    </w:p>
    <w:p w14:paraId="42986FC4" w14:textId="58E37399" w:rsidR="000A0D69" w:rsidRPr="000A0D69" w:rsidRDefault="000A0D69" w:rsidP="000A0D69">
      <w:pPr>
        <w:pStyle w:val="ListParagraph"/>
        <w:numPr>
          <w:ilvl w:val="0"/>
          <w:numId w:val="15"/>
        </w:numPr>
        <w:spacing w:before="120" w:after="120" w:line="360" w:lineRule="auto"/>
        <w:jc w:val="both"/>
        <w:rPr>
          <w:rFonts w:ascii="Calibri Light" w:hAnsi="Calibri Light" w:cs="Calibri Light"/>
          <w:sz w:val="24"/>
          <w:szCs w:val="24"/>
          <w:lang w:val="en-US"/>
        </w:rPr>
      </w:pPr>
      <w:r w:rsidRPr="000A0D69">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0A0D69">
        <w:rPr>
          <w:rFonts w:ascii="Calibri Light" w:hAnsi="Calibri Light" w:cs="Calibri Light"/>
          <w:i/>
          <w:iCs/>
          <w:sz w:val="24"/>
          <w:szCs w:val="24"/>
          <w:lang w:val="en-US"/>
        </w:rPr>
        <w:t xml:space="preserve">R (HM, </w:t>
      </w:r>
      <w:proofErr w:type="gramStart"/>
      <w:r w:rsidRPr="000A0D69">
        <w:rPr>
          <w:rFonts w:ascii="Calibri Light" w:hAnsi="Calibri Light" w:cs="Calibri Light"/>
          <w:i/>
          <w:iCs/>
          <w:sz w:val="24"/>
          <w:szCs w:val="24"/>
          <w:lang w:val="en-US"/>
        </w:rPr>
        <w:t>KH</w:t>
      </w:r>
      <w:proofErr w:type="gramEnd"/>
      <w:r w:rsidRPr="000A0D69">
        <w:rPr>
          <w:rFonts w:ascii="Calibri Light" w:hAnsi="Calibri Light" w:cs="Calibri Light"/>
          <w:i/>
          <w:iCs/>
          <w:sz w:val="24"/>
          <w:szCs w:val="24"/>
          <w:lang w:val="en-US"/>
        </w:rPr>
        <w:t xml:space="preserve"> and MA) v Secretary of State for the Home Department </w:t>
      </w:r>
      <w:r w:rsidRPr="000A0D69">
        <w:rPr>
          <w:rFonts w:ascii="Calibri Light" w:hAnsi="Calibri Light" w:cs="Calibri Light"/>
          <w:sz w:val="24"/>
          <w:szCs w:val="24"/>
          <w:lang w:val="en-US"/>
        </w:rPr>
        <w:t xml:space="preserve">3 [2022] </w:t>
      </w:r>
      <w:proofErr w:type="spellStart"/>
      <w:r w:rsidRPr="000A0D69">
        <w:rPr>
          <w:rFonts w:ascii="Calibri Light" w:hAnsi="Calibri Light" w:cs="Calibri Light"/>
          <w:sz w:val="24"/>
          <w:szCs w:val="24"/>
          <w:lang w:val="en-US"/>
        </w:rPr>
        <w:t>EWHC</w:t>
      </w:r>
      <w:proofErr w:type="spellEnd"/>
      <w:r w:rsidRPr="000A0D69">
        <w:rPr>
          <w:rFonts w:ascii="Calibri Light" w:hAnsi="Calibri Light" w:cs="Calibri Light"/>
          <w:sz w:val="24"/>
          <w:szCs w:val="24"/>
          <w:lang w:val="en-US"/>
        </w:rPr>
        <w:t xml:space="preserve"> 2729 (Admin). </w:t>
      </w:r>
    </w:p>
    <w:p w14:paraId="6D047F9A" w14:textId="77777777" w:rsidR="000A0D69" w:rsidRPr="000A0D69" w:rsidRDefault="000A0D69" w:rsidP="000A0D69">
      <w:pPr>
        <w:pStyle w:val="ListParagraph"/>
        <w:numPr>
          <w:ilvl w:val="0"/>
          <w:numId w:val="15"/>
        </w:numPr>
        <w:spacing w:before="120" w:after="120" w:line="360" w:lineRule="auto"/>
        <w:contextualSpacing w:val="0"/>
        <w:jc w:val="both"/>
        <w:rPr>
          <w:rFonts w:ascii="Calibri Light" w:hAnsi="Calibri Light" w:cs="Calibri Light"/>
          <w:sz w:val="24"/>
          <w:szCs w:val="24"/>
          <w:lang w:val="en-US"/>
        </w:rPr>
      </w:pPr>
      <w:r w:rsidRPr="000A0D69">
        <w:rPr>
          <w:rFonts w:ascii="Calibri Light" w:hAnsi="Calibri Light" w:cs="Calibri Light"/>
          <w:sz w:val="24"/>
          <w:szCs w:val="24"/>
          <w:lang w:val="en-US"/>
        </w:rPr>
        <w:t xml:space="preserve">If any guidance, </w:t>
      </w:r>
      <w:proofErr w:type="gramStart"/>
      <w:r w:rsidRPr="000A0D69">
        <w:rPr>
          <w:rFonts w:ascii="Calibri Light" w:hAnsi="Calibri Light" w:cs="Calibri Light"/>
          <w:sz w:val="24"/>
          <w:szCs w:val="24"/>
          <w:lang w:val="en-US"/>
        </w:rPr>
        <w:t>policy</w:t>
      </w:r>
      <w:proofErr w:type="gramEnd"/>
      <w:r w:rsidRPr="000A0D69">
        <w:rPr>
          <w:rFonts w:ascii="Calibri Light" w:hAnsi="Calibri Light" w:cs="Calibri Light"/>
          <w:sz w:val="24"/>
          <w:szCs w:val="24"/>
          <w:lang w:val="en-US"/>
        </w:rPr>
        <w:t xml:space="preserve"> or guidelines exists concerning any of the matters raised in the Background section above, we consider that compliance with the pre-action </w:t>
      </w:r>
      <w:r w:rsidRPr="000A0D69">
        <w:rPr>
          <w:rFonts w:ascii="Calibri Light" w:hAnsi="Calibri Light" w:cs="Calibri Light"/>
          <w:sz w:val="24"/>
          <w:szCs w:val="24"/>
          <w:lang w:val="en-US"/>
        </w:rPr>
        <w:lastRenderedPageBreak/>
        <w:t xml:space="preserve">protocol and the duty of candour requires that it be </w:t>
      </w:r>
      <w:proofErr w:type="spellStart"/>
      <w:r w:rsidRPr="000A0D69">
        <w:rPr>
          <w:rFonts w:ascii="Calibri Light" w:hAnsi="Calibri Light" w:cs="Calibri Light"/>
          <w:sz w:val="24"/>
          <w:szCs w:val="24"/>
          <w:lang w:val="en-US"/>
        </w:rPr>
        <w:t>i</w:t>
      </w:r>
      <w:proofErr w:type="spellEnd"/>
      <w:r w:rsidRPr="000A0D69">
        <w:rPr>
          <w:rFonts w:ascii="Calibri Light" w:hAnsi="Calibri Light" w:cs="Calibri Light"/>
          <w:sz w:val="24"/>
          <w:szCs w:val="24"/>
          <w:lang w:val="en-US"/>
        </w:rPr>
        <w:t xml:space="preserve">) disclosed and ii) provided in full for inspection, as part of the response to this letter.  </w:t>
      </w:r>
    </w:p>
    <w:p w14:paraId="03C6DA1E" w14:textId="5DBE8AB3" w:rsidR="008D4827" w:rsidRPr="000A0D69" w:rsidRDefault="00080131" w:rsidP="008B5C52">
      <w:pPr>
        <w:pStyle w:val="NormalWeb"/>
        <w:spacing w:line="360" w:lineRule="auto"/>
        <w:ind w:right="827"/>
        <w:jc w:val="both"/>
        <w:rPr>
          <w:rStyle w:val="Strong"/>
          <w:rFonts w:ascii="Calibri Light" w:hAnsi="Calibri Light" w:cs="Calibri Light"/>
          <w:i/>
          <w:u w:val="single"/>
        </w:rPr>
      </w:pPr>
      <w:r w:rsidRPr="000A0D69">
        <w:rPr>
          <w:rStyle w:val="Strong"/>
          <w:rFonts w:ascii="Calibri Light" w:hAnsi="Calibri Light" w:cs="Calibri Light"/>
          <w:i/>
          <w:u w:val="single"/>
        </w:rPr>
        <w:t>Legal b</w:t>
      </w:r>
      <w:r w:rsidR="00FF216A" w:rsidRPr="000A0D69">
        <w:rPr>
          <w:rStyle w:val="Strong"/>
          <w:rFonts w:ascii="Calibri Light" w:hAnsi="Calibri Light" w:cs="Calibri Light"/>
          <w:i/>
          <w:u w:val="single"/>
        </w:rPr>
        <w:t>ackground</w:t>
      </w:r>
      <w:r w:rsidR="00C72C36" w:rsidRPr="000A0D69">
        <w:rPr>
          <w:rStyle w:val="Strong"/>
          <w:rFonts w:ascii="Calibri Light" w:hAnsi="Calibri Light" w:cs="Calibri Light"/>
          <w:i/>
          <w:u w:val="single"/>
        </w:rPr>
        <w:t xml:space="preserve"> </w:t>
      </w:r>
    </w:p>
    <w:p w14:paraId="03C6DA1F" w14:textId="77777777" w:rsidR="003A0BCD" w:rsidRPr="000A0D69" w:rsidRDefault="003A0BCD" w:rsidP="000A0D69">
      <w:pPr>
        <w:pStyle w:val="Heading4"/>
        <w:numPr>
          <w:ilvl w:val="0"/>
          <w:numId w:val="15"/>
        </w:numPr>
        <w:shd w:val="clear" w:color="auto" w:fill="FFFFFF"/>
        <w:spacing w:before="0" w:beforeAutospacing="0" w:after="120" w:afterAutospacing="0" w:line="360" w:lineRule="auto"/>
        <w:jc w:val="both"/>
        <w:rPr>
          <w:rStyle w:val="legds"/>
          <w:rFonts w:ascii="Calibri Light" w:hAnsi="Calibri Light" w:cs="Calibri Light"/>
          <w:b w:val="0"/>
          <w:color w:val="000000"/>
        </w:rPr>
      </w:pPr>
      <w:r w:rsidRPr="000A0D69">
        <w:rPr>
          <w:rStyle w:val="legds"/>
          <w:rFonts w:ascii="Calibri Light" w:hAnsi="Calibri Light" w:cs="Calibri Light"/>
          <w:b w:val="0"/>
          <w:color w:val="000000"/>
        </w:rPr>
        <w:t>Under section 28(1)(b) of the Tax Credit Act 2002 (“</w:t>
      </w:r>
      <w:r w:rsidRPr="000A0D69">
        <w:rPr>
          <w:rStyle w:val="legds"/>
          <w:rFonts w:ascii="Calibri Light" w:hAnsi="Calibri Light" w:cs="Calibri Light"/>
          <w:color w:val="000000"/>
        </w:rPr>
        <w:t>TCA</w:t>
      </w:r>
      <w:r w:rsidRPr="000A0D69">
        <w:rPr>
          <w:rStyle w:val="legds"/>
          <w:rFonts w:ascii="Calibri Light" w:hAnsi="Calibri Light" w:cs="Calibri Light"/>
          <w:b w:val="0"/>
          <w:color w:val="000000"/>
        </w:rPr>
        <w:t xml:space="preserve">”) </w:t>
      </w:r>
      <w:proofErr w:type="gramStart"/>
      <w:r w:rsidRPr="000A0D69">
        <w:rPr>
          <w:rStyle w:val="legds"/>
          <w:rFonts w:ascii="Calibri Light" w:hAnsi="Calibri Light" w:cs="Calibri Light"/>
          <w:b w:val="0"/>
          <w:color w:val="000000"/>
        </w:rPr>
        <w:t>an</w:t>
      </w:r>
      <w:r w:rsidR="00B0691B" w:rsidRPr="000A0D69">
        <w:rPr>
          <w:rStyle w:val="legds"/>
          <w:rFonts w:ascii="Calibri Light" w:hAnsi="Calibri Light" w:cs="Calibri Light"/>
          <w:b w:val="0"/>
          <w:color w:val="000000"/>
        </w:rPr>
        <w:t>,</w:t>
      </w:r>
      <w:proofErr w:type="gramEnd"/>
      <w:r w:rsidRPr="000A0D69">
        <w:rPr>
          <w:rStyle w:val="legds"/>
          <w:rFonts w:ascii="Calibri Light" w:hAnsi="Calibri Light" w:cs="Calibri Light"/>
          <w:b w:val="0"/>
          <w:color w:val="000000"/>
        </w:rPr>
        <w:t xml:space="preserve"> overpayment of tax cr</w:t>
      </w:r>
      <w:r w:rsidR="0080426B" w:rsidRPr="000A0D69">
        <w:rPr>
          <w:rStyle w:val="legds"/>
          <w:rFonts w:ascii="Calibri Light" w:hAnsi="Calibri Light" w:cs="Calibri Light"/>
          <w:b w:val="0"/>
          <w:color w:val="000000"/>
        </w:rPr>
        <w:t>edits may b</w:t>
      </w:r>
      <w:r w:rsidR="009303C3" w:rsidRPr="000A0D69">
        <w:rPr>
          <w:rStyle w:val="legds"/>
          <w:rFonts w:ascii="Calibri Light" w:hAnsi="Calibri Light" w:cs="Calibri Light"/>
          <w:b w:val="0"/>
          <w:color w:val="000000"/>
        </w:rPr>
        <w:t xml:space="preserve">e treated as if it </w:t>
      </w:r>
      <w:r w:rsidR="0080426B" w:rsidRPr="000A0D69">
        <w:rPr>
          <w:rStyle w:val="legds"/>
          <w:rFonts w:ascii="Calibri Light" w:hAnsi="Calibri Light" w:cs="Calibri Light"/>
          <w:b w:val="0"/>
          <w:color w:val="000000"/>
        </w:rPr>
        <w:t>is</w:t>
      </w:r>
      <w:r w:rsidR="00334EC4" w:rsidRPr="000A0D69">
        <w:rPr>
          <w:rStyle w:val="legds"/>
          <w:rFonts w:ascii="Calibri Light" w:hAnsi="Calibri Light" w:cs="Calibri Light"/>
          <w:b w:val="0"/>
          <w:color w:val="000000"/>
        </w:rPr>
        <w:t xml:space="preserve"> a recoverable overpayment of </w:t>
      </w:r>
      <w:r w:rsidRPr="000A0D69">
        <w:rPr>
          <w:rStyle w:val="legds"/>
          <w:rFonts w:ascii="Calibri Light" w:hAnsi="Calibri Light" w:cs="Calibri Light"/>
          <w:b w:val="0"/>
          <w:color w:val="000000"/>
        </w:rPr>
        <w:t>benefit</w:t>
      </w:r>
      <w:r w:rsidR="0080426B" w:rsidRPr="000A0D69">
        <w:rPr>
          <w:rStyle w:val="legds"/>
          <w:rFonts w:ascii="Calibri Light" w:hAnsi="Calibri Light" w:cs="Calibri Light"/>
          <w:b w:val="0"/>
          <w:color w:val="000000"/>
        </w:rPr>
        <w:t xml:space="preserve"> under s.71ZB </w:t>
      </w:r>
      <w:r w:rsidR="0080426B" w:rsidRPr="000A0D69">
        <w:rPr>
          <w:rFonts w:ascii="Calibri Light" w:hAnsi="Calibri Light" w:cs="Calibri Light"/>
          <w:b w:val="0"/>
        </w:rPr>
        <w:t>Social Security Administration Act 1992 (as amended) (“</w:t>
      </w:r>
      <w:r w:rsidR="008B5C52" w:rsidRPr="000A0D69">
        <w:rPr>
          <w:rFonts w:ascii="Calibri Light" w:hAnsi="Calibri Light" w:cs="Calibri Light"/>
        </w:rPr>
        <w:t>SSAA</w:t>
      </w:r>
      <w:r w:rsidR="0080426B" w:rsidRPr="000A0D69">
        <w:rPr>
          <w:rFonts w:ascii="Calibri Light" w:hAnsi="Calibri Light" w:cs="Calibri Light"/>
          <w:b w:val="0"/>
        </w:rPr>
        <w:t>”)</w:t>
      </w:r>
      <w:r w:rsidR="00FA55D3" w:rsidRPr="000A0D69">
        <w:rPr>
          <w:rFonts w:ascii="Calibri Light" w:hAnsi="Calibri Light" w:cs="Calibri Light"/>
          <w:b w:val="0"/>
        </w:rPr>
        <w:t xml:space="preserve"> and under 29(4)(b)(</w:t>
      </w:r>
      <w:proofErr w:type="spellStart"/>
      <w:r w:rsidR="00FA55D3" w:rsidRPr="000A0D69">
        <w:rPr>
          <w:rFonts w:ascii="Calibri Light" w:hAnsi="Calibri Light" w:cs="Calibri Light"/>
          <w:b w:val="0"/>
        </w:rPr>
        <w:t>i</w:t>
      </w:r>
      <w:proofErr w:type="spellEnd"/>
      <w:r w:rsidR="00FA55D3" w:rsidRPr="000A0D69">
        <w:rPr>
          <w:rFonts w:ascii="Calibri Light" w:hAnsi="Calibri Light" w:cs="Calibri Light"/>
          <w:b w:val="0"/>
        </w:rPr>
        <w:t>) where notice is provided, recovered under s.71ZC SSAA</w:t>
      </w:r>
      <w:r w:rsidR="0080426B" w:rsidRPr="000A0D69">
        <w:rPr>
          <w:rFonts w:ascii="Calibri Light" w:hAnsi="Calibri Light" w:cs="Calibri Light"/>
          <w:b w:val="0"/>
        </w:rPr>
        <w:t>:</w:t>
      </w:r>
    </w:p>
    <w:p w14:paraId="03C6DA20" w14:textId="77777777" w:rsidR="00FA55D3" w:rsidRPr="000A0D69" w:rsidRDefault="00FA55D3" w:rsidP="008B5C52">
      <w:pPr>
        <w:pStyle w:val="Heading4"/>
        <w:shd w:val="clear" w:color="auto" w:fill="FFFFFF"/>
        <w:spacing w:before="0" w:beforeAutospacing="0" w:after="120" w:afterAutospacing="0" w:line="360" w:lineRule="auto"/>
        <w:ind w:left="1134"/>
        <w:jc w:val="both"/>
        <w:rPr>
          <w:rStyle w:val="legds"/>
          <w:rFonts w:ascii="Calibri Light" w:hAnsi="Calibri Light" w:cs="Calibri Light"/>
          <w:i/>
          <w:color w:val="000000"/>
        </w:rPr>
      </w:pPr>
    </w:p>
    <w:p w14:paraId="03C6DA21" w14:textId="77777777" w:rsidR="003A0BCD" w:rsidRPr="000A0D69" w:rsidRDefault="003A0BCD" w:rsidP="008B5C52">
      <w:pPr>
        <w:pStyle w:val="Heading4"/>
        <w:shd w:val="clear" w:color="auto" w:fill="FFFFFF"/>
        <w:spacing w:before="0" w:beforeAutospacing="0" w:after="120" w:afterAutospacing="0" w:line="360" w:lineRule="auto"/>
        <w:ind w:left="1134"/>
        <w:jc w:val="both"/>
        <w:rPr>
          <w:rFonts w:ascii="Calibri Light" w:hAnsi="Calibri Light" w:cs="Calibri Light"/>
          <w:i/>
          <w:color w:val="000000"/>
        </w:rPr>
      </w:pPr>
      <w:r w:rsidRPr="000A0D69">
        <w:rPr>
          <w:rStyle w:val="legds"/>
          <w:rFonts w:ascii="Calibri Light" w:hAnsi="Calibri Light" w:cs="Calibri Light"/>
          <w:i/>
          <w:color w:val="000000"/>
        </w:rPr>
        <w:t>Overpayments</w:t>
      </w:r>
    </w:p>
    <w:p w14:paraId="03C6DA22" w14:textId="77777777" w:rsidR="003A0BCD" w:rsidRPr="000A0D69" w:rsidRDefault="003A0BCD" w:rsidP="00FA55D3">
      <w:pPr>
        <w:pStyle w:val="legclearfix"/>
        <w:shd w:val="clear" w:color="auto" w:fill="FFFFFF"/>
        <w:spacing w:before="0" w:beforeAutospacing="0" w:after="120" w:afterAutospacing="0" w:line="360" w:lineRule="auto"/>
        <w:ind w:left="1134"/>
        <w:rPr>
          <w:rFonts w:ascii="Calibri Light" w:hAnsi="Calibri Light" w:cs="Calibri Light"/>
          <w:i/>
          <w:color w:val="000000"/>
        </w:rPr>
      </w:pPr>
      <w:r w:rsidRPr="000A0D69">
        <w:rPr>
          <w:rStyle w:val="legds"/>
          <w:rFonts w:ascii="Calibri Light" w:hAnsi="Calibri Light" w:cs="Calibri Light"/>
          <w:b/>
          <w:i/>
          <w:color w:val="000000"/>
        </w:rPr>
        <w:t>28.-</w:t>
      </w:r>
      <w:r w:rsidRPr="000A0D69">
        <w:rPr>
          <w:rStyle w:val="legds"/>
          <w:rFonts w:ascii="Calibri Light" w:hAnsi="Calibri Light" w:cs="Calibri Light"/>
          <w:i/>
          <w:color w:val="000000"/>
        </w:rPr>
        <w:t xml:space="preserve"> (1)</w:t>
      </w:r>
      <w:r w:rsidR="0080426B" w:rsidRPr="000A0D69">
        <w:rPr>
          <w:rStyle w:val="legds"/>
          <w:rFonts w:ascii="Calibri Light" w:hAnsi="Calibri Light" w:cs="Calibri Light"/>
          <w:i/>
          <w:color w:val="000000"/>
        </w:rPr>
        <w:t xml:space="preserve"> </w:t>
      </w:r>
      <w:r w:rsidRPr="000A0D69">
        <w:rPr>
          <w:rStyle w:val="legds"/>
          <w:rFonts w:ascii="Calibri Light" w:hAnsi="Calibri Light" w:cs="Calibri Light"/>
          <w:b/>
          <w:i/>
          <w:color w:val="000000"/>
        </w:rPr>
        <w:t>Where the amount of a tax credit paid for a tax year to a person or persons exceeds the amount of the tax credit to which he is entitled,</w:t>
      </w:r>
      <w:r w:rsidRPr="000A0D69">
        <w:rPr>
          <w:rStyle w:val="legds"/>
          <w:rFonts w:ascii="Calibri Light" w:hAnsi="Calibri Light" w:cs="Calibri Light"/>
          <w:i/>
          <w:color w:val="000000"/>
        </w:rPr>
        <w:t xml:space="preserve"> or they are jointly entitled, for the tax year (as determined in accordance with the provision made by and by virtue of sections 18 to </w:t>
      </w:r>
      <w:proofErr w:type="spellStart"/>
      <w:r w:rsidR="00281691" w:rsidRPr="000A0D69">
        <w:rPr>
          <w:rFonts w:ascii="Calibri Light" w:hAnsi="Calibri Light" w:cs="Calibri Light"/>
        </w:rPr>
        <w:fldChar w:fldCharType="begin"/>
      </w:r>
      <w:r w:rsidR="00281691" w:rsidRPr="000A0D69">
        <w:rPr>
          <w:rFonts w:ascii="Calibri Light" w:hAnsi="Calibri Light" w:cs="Calibri Light"/>
        </w:rPr>
        <w:instrText>HYPERLINK "https://www.legislation.gov.uk/ukpga/2002/21/section/28" \l "commentary-key-5c44222d4e0737e24ac046d37721a6cb" \o "View the commentary text for this item"</w:instrText>
      </w:r>
      <w:r w:rsidR="00281691" w:rsidRPr="000A0D69">
        <w:rPr>
          <w:rFonts w:ascii="Calibri Light" w:hAnsi="Calibri Light" w:cs="Calibri Light"/>
        </w:rPr>
      </w:r>
      <w:r w:rsidR="00281691" w:rsidRPr="000A0D69">
        <w:rPr>
          <w:rFonts w:ascii="Calibri Light" w:hAnsi="Calibri Light" w:cs="Calibri Light"/>
        </w:rPr>
        <w:fldChar w:fldCharType="separate"/>
      </w:r>
      <w:r w:rsidR="00281691" w:rsidRPr="000A0D69">
        <w:rPr>
          <w:rFonts w:ascii="Calibri Light" w:hAnsi="Calibri Light" w:cs="Calibri Light"/>
        </w:rPr>
        <w:fldChar w:fldCharType="end"/>
      </w:r>
      <w:r w:rsidRPr="000A0D69">
        <w:rPr>
          <w:rStyle w:val="legsubstitution"/>
          <w:rFonts w:ascii="Calibri Light" w:hAnsi="Calibri Light" w:cs="Calibri Light"/>
          <w:i/>
          <w:color w:val="000000"/>
        </w:rPr>
        <w:t>21B</w:t>
      </w:r>
      <w:proofErr w:type="spellEnd"/>
      <w:r w:rsidRPr="000A0D69">
        <w:rPr>
          <w:rStyle w:val="legds"/>
          <w:rFonts w:ascii="Calibri Light" w:hAnsi="Calibri Light" w:cs="Calibri Light"/>
          <w:i/>
          <w:color w:val="000000"/>
        </w:rPr>
        <w:t>), the </w:t>
      </w:r>
      <w:r w:rsidRPr="000A0D69">
        <w:rPr>
          <w:rStyle w:val="legsubstitution"/>
          <w:rFonts w:ascii="Calibri Light" w:hAnsi="Calibri Light" w:cs="Calibri Light"/>
          <w:i/>
          <w:color w:val="000000"/>
        </w:rPr>
        <w:t>Commissioners may</w:t>
      </w:r>
      <w:r w:rsidRPr="000A0D69">
        <w:rPr>
          <w:rStyle w:val="legds"/>
          <w:rFonts w:ascii="Calibri Light" w:hAnsi="Calibri Light" w:cs="Calibri Light"/>
          <w:i/>
          <w:color w:val="000000"/>
        </w:rPr>
        <w:t> decide that the excess, or any part of it, is to be </w:t>
      </w:r>
      <w:r w:rsidRPr="000A0D69">
        <w:rPr>
          <w:rStyle w:val="legsubstitution"/>
          <w:rFonts w:ascii="Calibri Light" w:hAnsi="Calibri Light" w:cs="Calibri Light"/>
          <w:i/>
          <w:color w:val="000000"/>
        </w:rPr>
        <w:t>—</w:t>
      </w:r>
    </w:p>
    <w:p w14:paraId="03C6DA23" w14:textId="77777777" w:rsidR="003A0BCD" w:rsidRPr="000A0D69" w:rsidRDefault="003A0BCD" w:rsidP="00FA55D3">
      <w:pPr>
        <w:pStyle w:val="legclearfix"/>
        <w:shd w:val="clear" w:color="auto" w:fill="FFFFFF"/>
        <w:spacing w:before="0" w:beforeAutospacing="0" w:after="120" w:afterAutospacing="0" w:line="360" w:lineRule="auto"/>
        <w:ind w:left="1701"/>
        <w:rPr>
          <w:rFonts w:ascii="Calibri Light" w:hAnsi="Calibri Light" w:cs="Calibri Light"/>
          <w:i/>
          <w:color w:val="000000"/>
        </w:rPr>
      </w:pPr>
      <w:r w:rsidRPr="000A0D69">
        <w:rPr>
          <w:rStyle w:val="legsubstitution"/>
          <w:rFonts w:ascii="Calibri Light" w:hAnsi="Calibri Light" w:cs="Calibri Light"/>
          <w:i/>
          <w:color w:val="000000"/>
        </w:rPr>
        <w:t>(a)</w:t>
      </w:r>
      <w:r w:rsidR="0080426B" w:rsidRPr="000A0D69">
        <w:rPr>
          <w:rStyle w:val="legsubstitution"/>
          <w:rFonts w:ascii="Calibri Light" w:hAnsi="Calibri Light" w:cs="Calibri Light"/>
          <w:i/>
          <w:color w:val="000000"/>
        </w:rPr>
        <w:t xml:space="preserve"> </w:t>
      </w:r>
      <w:r w:rsidRPr="000A0D69">
        <w:rPr>
          <w:rStyle w:val="legsubstitution"/>
          <w:rFonts w:ascii="Calibri Light" w:hAnsi="Calibri Light" w:cs="Calibri Light"/>
          <w:i/>
          <w:color w:val="000000"/>
        </w:rPr>
        <w:t>repaid to the Commissioners; or</w:t>
      </w:r>
    </w:p>
    <w:p w14:paraId="03C6DA24" w14:textId="77777777" w:rsidR="00FA55D3" w:rsidRPr="000A0D69" w:rsidRDefault="003A0BCD" w:rsidP="00FA55D3">
      <w:pPr>
        <w:pStyle w:val="legclearfix"/>
        <w:shd w:val="clear" w:color="auto" w:fill="FFFFFF"/>
        <w:spacing w:after="120" w:line="360" w:lineRule="auto"/>
        <w:ind w:left="1701"/>
        <w:rPr>
          <w:rStyle w:val="legds"/>
          <w:rFonts w:ascii="Calibri Light" w:hAnsi="Calibri Light" w:cs="Calibri Light"/>
          <w:i/>
          <w:color w:val="000000"/>
        </w:rPr>
      </w:pPr>
      <w:r w:rsidRPr="000A0D69">
        <w:rPr>
          <w:rStyle w:val="legsubstitution"/>
          <w:rFonts w:ascii="Calibri Light" w:hAnsi="Calibri Light" w:cs="Calibri Light"/>
          <w:i/>
          <w:color w:val="000000"/>
        </w:rPr>
        <w:t>(b)</w:t>
      </w:r>
      <w:r w:rsidR="00C72C36" w:rsidRPr="000A0D69">
        <w:rPr>
          <w:rStyle w:val="legsubstitution"/>
          <w:rFonts w:ascii="Calibri Light" w:hAnsi="Calibri Light" w:cs="Calibri Light"/>
          <w:i/>
          <w:color w:val="000000"/>
        </w:rPr>
        <w:t xml:space="preserve"> </w:t>
      </w:r>
      <w:r w:rsidRPr="000A0D69">
        <w:rPr>
          <w:rStyle w:val="legsubstitution"/>
          <w:rFonts w:ascii="Calibri Light" w:hAnsi="Calibri Light" w:cs="Calibri Light"/>
          <w:b/>
          <w:i/>
          <w:color w:val="000000"/>
        </w:rPr>
        <w:t>treated as if it were an amount recoverable by the Secretary of State under section 71ZB of the Administration Act</w:t>
      </w:r>
      <w:r w:rsidRPr="000A0D69">
        <w:rPr>
          <w:rStyle w:val="legsubstitution"/>
          <w:rFonts w:ascii="Calibri Light" w:hAnsi="Calibri Light" w:cs="Calibri Light"/>
          <w:i/>
          <w:color w:val="000000"/>
        </w:rPr>
        <w:t xml:space="preserve"> or (as the case may be) by the relevant Northern Ireland Department under section 69ZB of the Administration (Northern Ireland) Act</w:t>
      </w:r>
      <w:r w:rsidRPr="000A0D69">
        <w:rPr>
          <w:rStyle w:val="legds"/>
          <w:rFonts w:ascii="Calibri Light" w:hAnsi="Calibri Light" w:cs="Calibri Light"/>
          <w:i/>
          <w:color w:val="000000"/>
        </w:rPr>
        <w:t>.</w:t>
      </w:r>
      <w:r w:rsidR="00FA55D3" w:rsidRPr="000A0D69">
        <w:rPr>
          <w:rFonts w:ascii="Calibri Light" w:hAnsi="Calibri Light" w:cs="Calibri Light"/>
        </w:rPr>
        <w:t xml:space="preserve"> </w:t>
      </w:r>
      <w:r w:rsidR="00FA55D3" w:rsidRPr="000A0D69">
        <w:rPr>
          <w:rStyle w:val="legds"/>
          <w:rFonts w:ascii="Calibri Light" w:hAnsi="Calibri Light" w:cs="Calibri Light"/>
          <w:i/>
          <w:color w:val="000000"/>
        </w:rPr>
        <w:t>Recovery of overpayments</w:t>
      </w:r>
    </w:p>
    <w:p w14:paraId="03C6DA25" w14:textId="77777777" w:rsidR="00FA55D3" w:rsidRPr="000A0D69" w:rsidRDefault="00FA55D3" w:rsidP="00FA55D3">
      <w:pPr>
        <w:pStyle w:val="legclearfix"/>
        <w:shd w:val="clear" w:color="auto" w:fill="FFFFFF"/>
        <w:spacing w:after="120" w:line="360" w:lineRule="auto"/>
        <w:ind w:left="1134"/>
        <w:rPr>
          <w:rStyle w:val="legds"/>
          <w:rFonts w:ascii="Calibri Light" w:hAnsi="Calibri Light" w:cs="Calibri Light"/>
          <w:i/>
          <w:color w:val="000000"/>
        </w:rPr>
      </w:pPr>
      <w:r w:rsidRPr="000A0D69">
        <w:rPr>
          <w:rStyle w:val="legds"/>
          <w:rFonts w:ascii="Calibri Light" w:hAnsi="Calibri Light" w:cs="Calibri Light"/>
          <w:b/>
          <w:i/>
          <w:color w:val="000000"/>
        </w:rPr>
        <w:t>29.-</w:t>
      </w:r>
      <w:r w:rsidRPr="000A0D69">
        <w:rPr>
          <w:rStyle w:val="legds"/>
          <w:rFonts w:ascii="Calibri Light" w:hAnsi="Calibri Light" w:cs="Calibri Light"/>
          <w:i/>
          <w:color w:val="000000"/>
        </w:rPr>
        <w:t xml:space="preserve"> (4) Where a notice states that this subsection applies in relation to an amount (or part of an amount), </w:t>
      </w:r>
      <w:r w:rsidRPr="000A0D69">
        <w:rPr>
          <w:rStyle w:val="legds"/>
          <w:rFonts w:ascii="Calibri Light" w:hAnsi="Calibri Light" w:cs="Calibri Light"/>
          <w:b/>
          <w:i/>
          <w:color w:val="000000"/>
        </w:rPr>
        <w:t>it may be recovered—</w:t>
      </w:r>
    </w:p>
    <w:p w14:paraId="03C6DA26" w14:textId="77777777" w:rsidR="00FA55D3" w:rsidRPr="000A0D69" w:rsidRDefault="00FA55D3" w:rsidP="00FA55D3">
      <w:pPr>
        <w:pStyle w:val="legclearfix"/>
        <w:shd w:val="clear" w:color="auto" w:fill="FFFFFF"/>
        <w:spacing w:before="0" w:beforeAutospacing="0" w:after="120" w:afterAutospacing="0" w:line="360" w:lineRule="auto"/>
        <w:ind w:left="1701"/>
        <w:rPr>
          <w:rStyle w:val="legds"/>
          <w:rFonts w:ascii="Calibri Light" w:hAnsi="Calibri Light" w:cs="Calibri Light"/>
          <w:i/>
          <w:color w:val="000000"/>
        </w:rPr>
      </w:pPr>
      <w:r w:rsidRPr="000A0D69">
        <w:rPr>
          <w:rStyle w:val="legds"/>
          <w:rFonts w:ascii="Calibri Light" w:hAnsi="Calibri Light" w:cs="Calibri Light"/>
          <w:i/>
          <w:color w:val="000000"/>
        </w:rPr>
        <w:t>[…]</w:t>
      </w:r>
    </w:p>
    <w:p w14:paraId="03C6DA27" w14:textId="77777777" w:rsidR="00FA55D3" w:rsidRPr="000A0D69" w:rsidRDefault="00FA55D3" w:rsidP="00FA55D3">
      <w:pPr>
        <w:pStyle w:val="legclearfix"/>
        <w:shd w:val="clear" w:color="auto" w:fill="FFFFFF"/>
        <w:spacing w:before="0" w:beforeAutospacing="0" w:after="120" w:afterAutospacing="0" w:line="360" w:lineRule="auto"/>
        <w:ind w:left="1701"/>
        <w:rPr>
          <w:rStyle w:val="legds"/>
          <w:rFonts w:ascii="Calibri Light" w:hAnsi="Calibri Light" w:cs="Calibri Light"/>
          <w:i/>
          <w:color w:val="000000"/>
        </w:rPr>
      </w:pPr>
      <w:r w:rsidRPr="000A0D69">
        <w:rPr>
          <w:rStyle w:val="legds"/>
          <w:rFonts w:ascii="Calibri Light" w:hAnsi="Calibri Light" w:cs="Calibri Light"/>
          <w:i/>
          <w:color w:val="000000"/>
        </w:rPr>
        <w:t>(b)</w:t>
      </w:r>
      <w:r w:rsidRPr="000A0D69">
        <w:rPr>
          <w:rFonts w:ascii="Calibri Light" w:hAnsi="Calibri Light" w:cs="Calibri Light"/>
        </w:rPr>
        <w:t xml:space="preserve"> </w:t>
      </w:r>
      <w:r w:rsidRPr="000A0D69">
        <w:rPr>
          <w:rStyle w:val="legds"/>
          <w:rFonts w:ascii="Calibri Light" w:hAnsi="Calibri Light" w:cs="Calibri Light"/>
          <w:i/>
          <w:color w:val="000000"/>
        </w:rPr>
        <w:t>by the Secretary of State—</w:t>
      </w:r>
    </w:p>
    <w:p w14:paraId="03C6DA28" w14:textId="77777777" w:rsidR="00FA55D3" w:rsidRPr="000A0D69" w:rsidRDefault="00FA55D3" w:rsidP="00FA55D3">
      <w:pPr>
        <w:pStyle w:val="legclearfix"/>
        <w:numPr>
          <w:ilvl w:val="0"/>
          <w:numId w:val="14"/>
        </w:numPr>
        <w:shd w:val="clear" w:color="auto" w:fill="FFFFFF"/>
        <w:spacing w:before="0" w:beforeAutospacing="0" w:after="120" w:afterAutospacing="0" w:line="360" w:lineRule="auto"/>
        <w:ind w:hanging="213"/>
        <w:rPr>
          <w:rStyle w:val="legds"/>
          <w:rFonts w:ascii="Calibri Light" w:hAnsi="Calibri Light" w:cs="Calibri Light"/>
          <w:color w:val="000000"/>
        </w:rPr>
      </w:pPr>
      <w:r w:rsidRPr="000A0D69">
        <w:rPr>
          <w:rStyle w:val="legds"/>
          <w:rFonts w:ascii="Calibri Light" w:hAnsi="Calibri Light" w:cs="Calibri Light"/>
          <w:b/>
          <w:i/>
          <w:color w:val="000000"/>
        </w:rPr>
        <w:t>by deductions under section 71ZC</w:t>
      </w:r>
      <w:r w:rsidRPr="000A0D69">
        <w:rPr>
          <w:rStyle w:val="legds"/>
          <w:rFonts w:ascii="Calibri Light" w:hAnsi="Calibri Light" w:cs="Calibri Light"/>
          <w:i/>
          <w:color w:val="000000"/>
        </w:rPr>
        <w:t xml:space="preserve"> of the Administration Act (deduction from benefit); </w:t>
      </w:r>
    </w:p>
    <w:p w14:paraId="03C6DA29" w14:textId="77777777" w:rsidR="003A0BCD" w:rsidRPr="000A0D69" w:rsidRDefault="008B5C52" w:rsidP="00FA55D3">
      <w:pPr>
        <w:pStyle w:val="legclearfix"/>
        <w:shd w:val="clear" w:color="auto" w:fill="FFFFFF"/>
        <w:spacing w:before="0" w:beforeAutospacing="0" w:after="120" w:afterAutospacing="0" w:line="360" w:lineRule="auto"/>
        <w:ind w:left="2481"/>
        <w:jc w:val="right"/>
        <w:rPr>
          <w:rFonts w:ascii="Calibri Light" w:hAnsi="Calibri Light" w:cs="Calibri Light"/>
          <w:color w:val="000000"/>
        </w:rPr>
      </w:pPr>
      <w:r w:rsidRPr="000A0D69">
        <w:rPr>
          <w:rFonts w:ascii="Calibri Light" w:hAnsi="Calibri Light" w:cs="Calibri Light"/>
          <w:color w:val="000000"/>
        </w:rPr>
        <w:lastRenderedPageBreak/>
        <w:t>(Emphasis added)</w:t>
      </w:r>
    </w:p>
    <w:p w14:paraId="03C6DA2A" w14:textId="77777777" w:rsidR="00832A6A" w:rsidRPr="000A0D69" w:rsidRDefault="00832A6A" w:rsidP="008B5C52">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p>
    <w:p w14:paraId="03C6DA2B" w14:textId="77777777" w:rsidR="0080426B" w:rsidRPr="000A0D69" w:rsidRDefault="00B0691B" w:rsidP="000A0D69">
      <w:pPr>
        <w:pStyle w:val="ListParagraph"/>
        <w:numPr>
          <w:ilvl w:val="0"/>
          <w:numId w:val="15"/>
        </w:numPr>
        <w:spacing w:line="360" w:lineRule="auto"/>
        <w:jc w:val="both"/>
        <w:rPr>
          <w:rFonts w:ascii="Calibri Light" w:hAnsi="Calibri Light" w:cs="Calibri Light"/>
          <w:color w:val="FF0000"/>
          <w:sz w:val="24"/>
          <w:szCs w:val="24"/>
        </w:rPr>
      </w:pPr>
      <w:r w:rsidRPr="000A0D69">
        <w:rPr>
          <w:rFonts w:ascii="Calibri Light" w:hAnsi="Calibri Light" w:cs="Calibri Light"/>
          <w:sz w:val="24"/>
          <w:szCs w:val="24"/>
        </w:rPr>
        <w:t>The effect of an overpayment of tax credits being “treated as if it were an amount recoverable by the Secretary of State “ u</w:t>
      </w:r>
      <w:r w:rsidR="0080426B" w:rsidRPr="000A0D69">
        <w:rPr>
          <w:rFonts w:ascii="Calibri Light" w:hAnsi="Calibri Light" w:cs="Calibri Light"/>
          <w:sz w:val="24"/>
          <w:szCs w:val="24"/>
        </w:rPr>
        <w:t xml:space="preserve">nder s. 71ZB </w:t>
      </w:r>
      <w:r w:rsidR="008B5C52" w:rsidRPr="000A0D69">
        <w:rPr>
          <w:rFonts w:ascii="Calibri Light" w:hAnsi="Calibri Light" w:cs="Calibri Light"/>
          <w:sz w:val="24"/>
          <w:szCs w:val="24"/>
        </w:rPr>
        <w:t>SSAA</w:t>
      </w:r>
      <w:r w:rsidRPr="000A0D69">
        <w:rPr>
          <w:rFonts w:ascii="Calibri Light" w:hAnsi="Calibri Light" w:cs="Calibri Light"/>
          <w:sz w:val="24"/>
          <w:szCs w:val="24"/>
        </w:rPr>
        <w:t>,</w:t>
      </w:r>
      <w:r w:rsidR="0080426B" w:rsidRPr="000A0D69">
        <w:rPr>
          <w:rFonts w:ascii="Calibri Light" w:hAnsi="Calibri Light" w:cs="Calibri Light"/>
          <w:sz w:val="24"/>
          <w:szCs w:val="24"/>
        </w:rPr>
        <w:t xml:space="preserve"> </w:t>
      </w:r>
      <w:r w:rsidRPr="000A0D69">
        <w:rPr>
          <w:rFonts w:ascii="Calibri Light" w:hAnsi="Calibri Light" w:cs="Calibri Light"/>
          <w:sz w:val="24"/>
          <w:szCs w:val="24"/>
        </w:rPr>
        <w:t xml:space="preserve">is that </w:t>
      </w:r>
      <w:r w:rsidR="00832A6A" w:rsidRPr="000A0D69">
        <w:rPr>
          <w:rFonts w:ascii="Calibri Light" w:hAnsi="Calibri Light" w:cs="Calibri Light"/>
          <w:sz w:val="24"/>
          <w:szCs w:val="24"/>
        </w:rPr>
        <w:t>D</w:t>
      </w:r>
      <w:r w:rsidR="0080426B" w:rsidRPr="000A0D69">
        <w:rPr>
          <w:rFonts w:ascii="Calibri Light" w:hAnsi="Calibri Light" w:cs="Calibri Light"/>
          <w:sz w:val="24"/>
          <w:szCs w:val="24"/>
        </w:rPr>
        <w:t xml:space="preserve"> has the discretion to recover, or not, any overpayment </w:t>
      </w:r>
      <w:r w:rsidR="00334EC4" w:rsidRPr="000A0D69">
        <w:rPr>
          <w:rFonts w:ascii="Calibri Light" w:hAnsi="Calibri Light" w:cs="Calibri Light"/>
          <w:sz w:val="24"/>
          <w:szCs w:val="24"/>
        </w:rPr>
        <w:t>of specified benefits</w:t>
      </w:r>
      <w:r w:rsidRPr="000A0D69">
        <w:rPr>
          <w:rFonts w:ascii="Calibri Light" w:hAnsi="Calibri Light" w:cs="Calibri Light"/>
          <w:sz w:val="24"/>
          <w:szCs w:val="24"/>
        </w:rPr>
        <w:t>. D</w:t>
      </w:r>
      <w:r w:rsidR="0080426B" w:rsidRPr="000A0D69">
        <w:rPr>
          <w:rFonts w:ascii="Calibri Light" w:hAnsi="Calibri Light" w:cs="Calibri Light"/>
          <w:sz w:val="24"/>
          <w:szCs w:val="24"/>
        </w:rPr>
        <w:t xml:space="preserve"> may do so by way of a deduction from </w:t>
      </w:r>
      <w:r w:rsidR="009303C3" w:rsidRPr="000A0D69">
        <w:rPr>
          <w:rFonts w:ascii="Calibri Light" w:hAnsi="Calibri Light" w:cs="Calibri Light"/>
          <w:sz w:val="24"/>
          <w:szCs w:val="24"/>
        </w:rPr>
        <w:t>a benefit</w:t>
      </w:r>
      <w:r w:rsidR="009E3C48" w:rsidRPr="000A0D69">
        <w:rPr>
          <w:rFonts w:ascii="Calibri Light" w:hAnsi="Calibri Light" w:cs="Calibri Light"/>
          <w:sz w:val="24"/>
          <w:szCs w:val="24"/>
        </w:rPr>
        <w:t xml:space="preserve"> prescribed by regulations</w:t>
      </w:r>
      <w:r w:rsidR="009303C3" w:rsidRPr="000A0D69">
        <w:rPr>
          <w:rFonts w:ascii="Calibri Light" w:hAnsi="Calibri Light" w:cs="Calibri Light"/>
          <w:sz w:val="24"/>
          <w:szCs w:val="24"/>
        </w:rPr>
        <w:t xml:space="preserve"> under s. 71ZC</w:t>
      </w:r>
      <w:r w:rsidR="0080426B" w:rsidRPr="000A0D69">
        <w:rPr>
          <w:rFonts w:ascii="Calibri Light" w:hAnsi="Calibri Light" w:cs="Calibri Light"/>
          <w:sz w:val="24"/>
          <w:szCs w:val="24"/>
        </w:rPr>
        <w:t>:</w:t>
      </w:r>
    </w:p>
    <w:p w14:paraId="03C6DA2C" w14:textId="77777777" w:rsidR="008B5C52" w:rsidRPr="000A0D69" w:rsidRDefault="008B5C52" w:rsidP="008B5C52">
      <w:pPr>
        <w:pStyle w:val="ListParagraph"/>
        <w:spacing w:line="360" w:lineRule="auto"/>
        <w:ind w:left="567"/>
        <w:jc w:val="both"/>
        <w:rPr>
          <w:rFonts w:ascii="Calibri Light" w:hAnsi="Calibri Light" w:cs="Calibri Light"/>
          <w:color w:val="FF0000"/>
          <w:sz w:val="24"/>
          <w:szCs w:val="24"/>
        </w:rPr>
      </w:pPr>
    </w:p>
    <w:p w14:paraId="03C6DA2D" w14:textId="77777777" w:rsidR="0080426B" w:rsidRPr="000A0D69" w:rsidRDefault="0080426B" w:rsidP="008B5C52">
      <w:pPr>
        <w:spacing w:line="360" w:lineRule="auto"/>
        <w:ind w:left="1134"/>
        <w:jc w:val="both"/>
        <w:rPr>
          <w:rFonts w:ascii="Calibri Light" w:hAnsi="Calibri Light" w:cs="Calibri Light"/>
          <w:i/>
        </w:rPr>
      </w:pPr>
      <w:r w:rsidRPr="000A0D69">
        <w:rPr>
          <w:rFonts w:ascii="Calibri Light" w:hAnsi="Calibri Light" w:cs="Calibri Light"/>
          <w:b/>
          <w:i/>
        </w:rPr>
        <w:t>71ZB</w:t>
      </w:r>
      <w:r w:rsidR="00832A6A" w:rsidRPr="000A0D69">
        <w:rPr>
          <w:rFonts w:ascii="Calibri Light" w:hAnsi="Calibri Light" w:cs="Calibri Light"/>
          <w:b/>
          <w:i/>
        </w:rPr>
        <w:t>.</w:t>
      </w:r>
      <w:r w:rsidRPr="000A0D69">
        <w:rPr>
          <w:rFonts w:ascii="Calibri Light" w:hAnsi="Calibri Light" w:cs="Calibri Light"/>
          <w:i/>
        </w:rPr>
        <w:t xml:space="preserve"> – (1) The Secretary of State</w:t>
      </w:r>
      <w:r w:rsidRPr="000A0D69">
        <w:rPr>
          <w:rFonts w:ascii="Calibri Light" w:hAnsi="Calibri Light" w:cs="Calibri Light"/>
          <w:b/>
          <w:i/>
        </w:rPr>
        <w:t xml:space="preserve"> may recover</w:t>
      </w:r>
      <w:r w:rsidRPr="000A0D69">
        <w:rPr>
          <w:rFonts w:ascii="Calibri Light" w:hAnsi="Calibri Light" w:cs="Calibri Light"/>
          <w:i/>
        </w:rPr>
        <w:t xml:space="preserve"> any amount of the following paid </w:t>
      </w:r>
      <w:proofErr w:type="gramStart"/>
      <w:r w:rsidRPr="000A0D69">
        <w:rPr>
          <w:rFonts w:ascii="Calibri Light" w:hAnsi="Calibri Light" w:cs="Calibri Light"/>
          <w:i/>
        </w:rPr>
        <w:t>in excess of</w:t>
      </w:r>
      <w:proofErr w:type="gramEnd"/>
      <w:r w:rsidRPr="000A0D69">
        <w:rPr>
          <w:rFonts w:ascii="Calibri Light" w:hAnsi="Calibri Light" w:cs="Calibri Light"/>
          <w:i/>
        </w:rPr>
        <w:t xml:space="preserve"> entitlement </w:t>
      </w:r>
      <w:r w:rsidR="009303C3" w:rsidRPr="000A0D69">
        <w:rPr>
          <w:rFonts w:ascii="Calibri Light" w:hAnsi="Calibri Light" w:cs="Calibri Light"/>
          <w:i/>
        </w:rPr>
        <w:t>…</w:t>
      </w:r>
    </w:p>
    <w:p w14:paraId="03C6DA2E" w14:textId="77777777" w:rsidR="009303C3" w:rsidRPr="000A0D69" w:rsidRDefault="009303C3" w:rsidP="00832A6A">
      <w:pPr>
        <w:pStyle w:val="ListParagraph"/>
        <w:numPr>
          <w:ilvl w:val="0"/>
          <w:numId w:val="5"/>
        </w:numPr>
        <w:spacing w:line="360" w:lineRule="auto"/>
        <w:ind w:left="1701" w:firstLine="0"/>
        <w:jc w:val="both"/>
        <w:rPr>
          <w:rFonts w:ascii="Calibri Light" w:hAnsi="Calibri Light" w:cs="Calibri Light"/>
          <w:i/>
          <w:sz w:val="24"/>
          <w:szCs w:val="24"/>
        </w:rPr>
      </w:pPr>
      <w:r w:rsidRPr="000A0D69">
        <w:rPr>
          <w:rFonts w:ascii="Calibri Light" w:hAnsi="Calibri Light" w:cs="Calibri Light"/>
          <w:i/>
          <w:sz w:val="24"/>
          <w:szCs w:val="24"/>
        </w:rPr>
        <w:t>universal credit</w:t>
      </w:r>
    </w:p>
    <w:p w14:paraId="03C6DA2F" w14:textId="77777777" w:rsidR="009303C3" w:rsidRPr="000A0D69" w:rsidRDefault="009303C3" w:rsidP="00832A6A">
      <w:pPr>
        <w:pStyle w:val="ListParagraph"/>
        <w:numPr>
          <w:ilvl w:val="0"/>
          <w:numId w:val="5"/>
        </w:numPr>
        <w:spacing w:line="360" w:lineRule="auto"/>
        <w:ind w:left="1701" w:firstLine="0"/>
        <w:jc w:val="both"/>
        <w:rPr>
          <w:rFonts w:ascii="Calibri Light" w:hAnsi="Calibri Light" w:cs="Calibri Light"/>
          <w:i/>
          <w:sz w:val="24"/>
          <w:szCs w:val="24"/>
        </w:rPr>
      </w:pPr>
      <w:r w:rsidRPr="000A0D69">
        <w:rPr>
          <w:rFonts w:ascii="Calibri Light" w:hAnsi="Calibri Light" w:cs="Calibri Light"/>
          <w:i/>
          <w:sz w:val="24"/>
          <w:szCs w:val="24"/>
        </w:rPr>
        <w:t>jobseeker’s allowance</w:t>
      </w:r>
    </w:p>
    <w:p w14:paraId="03C6DA30" w14:textId="77777777" w:rsidR="009303C3" w:rsidRPr="000A0D69" w:rsidRDefault="009303C3" w:rsidP="00832A6A">
      <w:pPr>
        <w:pStyle w:val="ListParagraph"/>
        <w:numPr>
          <w:ilvl w:val="0"/>
          <w:numId w:val="5"/>
        </w:numPr>
        <w:spacing w:line="360" w:lineRule="auto"/>
        <w:ind w:left="1701" w:firstLine="0"/>
        <w:jc w:val="both"/>
        <w:rPr>
          <w:rFonts w:ascii="Calibri Light" w:hAnsi="Calibri Light" w:cs="Calibri Light"/>
          <w:i/>
          <w:sz w:val="24"/>
          <w:szCs w:val="24"/>
        </w:rPr>
      </w:pPr>
      <w:r w:rsidRPr="000A0D69">
        <w:rPr>
          <w:rFonts w:ascii="Calibri Light" w:hAnsi="Calibri Light" w:cs="Calibri Light"/>
          <w:i/>
          <w:sz w:val="24"/>
          <w:szCs w:val="24"/>
        </w:rPr>
        <w:t>employment and support allowance</w:t>
      </w:r>
    </w:p>
    <w:p w14:paraId="03C6DA31" w14:textId="77777777" w:rsidR="009303C3" w:rsidRPr="000A0D69" w:rsidRDefault="009303C3" w:rsidP="00832A6A">
      <w:pPr>
        <w:spacing w:line="360" w:lineRule="auto"/>
        <w:ind w:left="1701"/>
        <w:jc w:val="both"/>
        <w:rPr>
          <w:rFonts w:ascii="Calibri Light" w:hAnsi="Calibri Light" w:cs="Calibri Light"/>
          <w:i/>
        </w:rPr>
      </w:pPr>
      <w:r w:rsidRPr="000A0D69">
        <w:rPr>
          <w:rFonts w:ascii="Calibri Light" w:hAnsi="Calibri Light" w:cs="Calibri Light"/>
          <w:i/>
        </w:rPr>
        <w:t>[…]</w:t>
      </w:r>
    </w:p>
    <w:p w14:paraId="03C6DA32" w14:textId="77777777" w:rsidR="009303C3" w:rsidRPr="000A0D69" w:rsidRDefault="009303C3" w:rsidP="008B5C52">
      <w:pPr>
        <w:spacing w:line="360" w:lineRule="auto"/>
        <w:ind w:left="1134"/>
        <w:jc w:val="both"/>
        <w:rPr>
          <w:rFonts w:ascii="Calibri Light" w:hAnsi="Calibri Light" w:cs="Calibri Light"/>
          <w:i/>
        </w:rPr>
      </w:pPr>
      <w:r w:rsidRPr="000A0D69">
        <w:rPr>
          <w:rFonts w:ascii="Calibri Light" w:hAnsi="Calibri Light" w:cs="Calibri Light"/>
          <w:b/>
          <w:i/>
        </w:rPr>
        <w:t>71ZC</w:t>
      </w:r>
      <w:r w:rsidR="00832A6A" w:rsidRPr="000A0D69">
        <w:rPr>
          <w:rFonts w:ascii="Calibri Light" w:hAnsi="Calibri Light" w:cs="Calibri Light"/>
          <w:i/>
        </w:rPr>
        <w:t>.</w:t>
      </w:r>
      <w:r w:rsidRPr="000A0D69">
        <w:rPr>
          <w:rFonts w:ascii="Calibri Light" w:hAnsi="Calibri Light" w:cs="Calibri Light"/>
          <w:i/>
        </w:rPr>
        <w:t xml:space="preserve"> – (1) An amount recoverable from a person under section 71ZB </w:t>
      </w:r>
      <w:r w:rsidRPr="000A0D69">
        <w:rPr>
          <w:rFonts w:ascii="Calibri Light" w:hAnsi="Calibri Light" w:cs="Calibri Light"/>
          <w:b/>
          <w:i/>
        </w:rPr>
        <w:t>may be recovered by deducting the amount from payments of a prescribed benefit</w:t>
      </w:r>
      <w:r w:rsidRPr="000A0D69">
        <w:rPr>
          <w:rFonts w:ascii="Calibri Light" w:hAnsi="Calibri Light" w:cs="Calibri Light"/>
          <w:i/>
        </w:rPr>
        <w:t>.</w:t>
      </w:r>
    </w:p>
    <w:p w14:paraId="03C6DA33" w14:textId="77777777" w:rsidR="00832A6A" w:rsidRPr="000A0D69" w:rsidRDefault="00832A6A" w:rsidP="008B5C52">
      <w:pPr>
        <w:spacing w:line="360" w:lineRule="auto"/>
        <w:ind w:left="1134"/>
        <w:jc w:val="both"/>
        <w:rPr>
          <w:rFonts w:ascii="Calibri Light" w:hAnsi="Calibri Light" w:cs="Calibri Light"/>
          <w:i/>
        </w:rPr>
      </w:pPr>
    </w:p>
    <w:p w14:paraId="03C6DA34" w14:textId="77777777" w:rsidR="00334EC4" w:rsidRPr="000A0D69" w:rsidRDefault="00334EC4" w:rsidP="00334EC4">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r w:rsidRPr="000A0D69">
        <w:rPr>
          <w:rFonts w:ascii="Calibri Light" w:hAnsi="Calibri Light" w:cs="Calibri Light"/>
          <w:color w:val="000000"/>
        </w:rPr>
        <w:t>(Emphasis added)</w:t>
      </w:r>
    </w:p>
    <w:p w14:paraId="03C6DA35" w14:textId="77777777" w:rsidR="0080426B" w:rsidRPr="000A0D69" w:rsidRDefault="0080426B" w:rsidP="008B5C52">
      <w:pPr>
        <w:pStyle w:val="ListParagraph"/>
        <w:spacing w:line="360" w:lineRule="auto"/>
        <w:ind w:left="567"/>
        <w:jc w:val="both"/>
        <w:rPr>
          <w:rFonts w:ascii="Calibri Light" w:hAnsi="Calibri Light" w:cs="Calibri Light"/>
          <w:color w:val="FF0000"/>
          <w:sz w:val="24"/>
          <w:szCs w:val="24"/>
        </w:rPr>
      </w:pPr>
    </w:p>
    <w:p w14:paraId="03C6DA36" w14:textId="77777777" w:rsidR="007F15D7" w:rsidRPr="000A0D69" w:rsidRDefault="007F15D7" w:rsidP="000A0D69">
      <w:pPr>
        <w:pStyle w:val="ListParagraph"/>
        <w:numPr>
          <w:ilvl w:val="0"/>
          <w:numId w:val="15"/>
        </w:numPr>
        <w:shd w:val="clear" w:color="auto" w:fill="FFFFFF"/>
        <w:spacing w:after="120" w:line="360" w:lineRule="auto"/>
        <w:jc w:val="both"/>
        <w:rPr>
          <w:rFonts w:ascii="Calibri Light" w:hAnsi="Calibri Light" w:cs="Calibri Light"/>
          <w:color w:val="494949"/>
          <w:sz w:val="24"/>
          <w:szCs w:val="24"/>
        </w:rPr>
      </w:pPr>
      <w:r w:rsidRPr="000A0D69">
        <w:rPr>
          <w:rFonts w:ascii="Calibri Light" w:hAnsi="Calibri Light" w:cs="Calibri Light"/>
          <w:sz w:val="24"/>
          <w:szCs w:val="24"/>
        </w:rPr>
        <w:t xml:space="preserve">Under reg 3 </w:t>
      </w:r>
      <w:r w:rsidRPr="000A0D69">
        <w:rPr>
          <w:rStyle w:val="legds"/>
          <w:rFonts w:ascii="Calibri Light" w:hAnsi="Calibri Light" w:cs="Calibri Light"/>
          <w:color w:val="000000"/>
          <w:sz w:val="24"/>
          <w:szCs w:val="24"/>
        </w:rPr>
        <w:t>of the Social Security (Overpayments and Recovery) Regulations 2013 (“</w:t>
      </w:r>
      <w:r w:rsidRPr="000A0D69">
        <w:rPr>
          <w:rFonts w:ascii="Calibri Light" w:hAnsi="Calibri Light" w:cs="Calibri Light"/>
          <w:b/>
          <w:sz w:val="24"/>
          <w:szCs w:val="24"/>
        </w:rPr>
        <w:t>SS (OR) Regs</w:t>
      </w:r>
      <w:r w:rsidRPr="000A0D69">
        <w:rPr>
          <w:rFonts w:ascii="Calibri Light" w:hAnsi="Calibri Light" w:cs="Calibri Light"/>
          <w:sz w:val="24"/>
          <w:szCs w:val="24"/>
        </w:rPr>
        <w:t>”) recoverable amounts include “</w:t>
      </w:r>
      <w:r w:rsidRPr="000A0D69">
        <w:rPr>
          <w:rFonts w:ascii="Calibri Light" w:hAnsi="Calibri Light" w:cs="Calibri Light"/>
          <w:i/>
          <w:sz w:val="24"/>
          <w:szCs w:val="24"/>
        </w:rPr>
        <w:t>the amount of any overpayment</w:t>
      </w:r>
      <w:r w:rsidRPr="000A0D69">
        <w:rPr>
          <w:rFonts w:ascii="Calibri Light" w:hAnsi="Calibri Light" w:cs="Calibri Light"/>
          <w:sz w:val="24"/>
          <w:szCs w:val="24"/>
        </w:rPr>
        <w:t>” and under r</w:t>
      </w:r>
      <w:r w:rsidR="00870A0F" w:rsidRPr="000A0D69">
        <w:rPr>
          <w:rStyle w:val="legds"/>
          <w:rFonts w:ascii="Calibri Light" w:hAnsi="Calibri Light" w:cs="Calibri Light"/>
          <w:color w:val="000000"/>
          <w:sz w:val="24"/>
          <w:szCs w:val="24"/>
        </w:rPr>
        <w:t xml:space="preserve">eg 2 </w:t>
      </w:r>
      <w:r w:rsidRPr="000A0D69">
        <w:rPr>
          <w:rStyle w:val="legds"/>
          <w:rFonts w:ascii="Calibri Light" w:hAnsi="Calibri Light" w:cs="Calibri Light"/>
          <w:color w:val="000000"/>
          <w:sz w:val="24"/>
          <w:szCs w:val="24"/>
        </w:rPr>
        <w:t>S</w:t>
      </w:r>
      <w:r w:rsidR="006B6A0D" w:rsidRPr="000A0D69">
        <w:rPr>
          <w:rFonts w:ascii="Calibri Light" w:hAnsi="Calibri Light" w:cs="Calibri Light"/>
          <w:sz w:val="24"/>
          <w:szCs w:val="24"/>
        </w:rPr>
        <w:t>S (OR) Reg</w:t>
      </w:r>
      <w:r w:rsidRPr="000A0D69">
        <w:rPr>
          <w:rFonts w:ascii="Calibri Light" w:hAnsi="Calibri Light" w:cs="Calibri Light"/>
          <w:sz w:val="24"/>
          <w:szCs w:val="24"/>
        </w:rPr>
        <w:t>s</w:t>
      </w:r>
      <w:r w:rsidR="006B6A0D" w:rsidRPr="000A0D69">
        <w:rPr>
          <w:rFonts w:ascii="Calibri Light" w:hAnsi="Calibri Light" w:cs="Calibri Light"/>
          <w:sz w:val="24"/>
          <w:szCs w:val="24"/>
        </w:rPr>
        <w:t xml:space="preserve"> </w:t>
      </w:r>
      <w:r w:rsidR="00870A0F" w:rsidRPr="000A0D69">
        <w:rPr>
          <w:rStyle w:val="legds"/>
          <w:rFonts w:ascii="Calibri Light" w:hAnsi="Calibri Light" w:cs="Calibri Light"/>
          <w:color w:val="000000"/>
          <w:sz w:val="24"/>
          <w:szCs w:val="24"/>
        </w:rPr>
        <w:t>an</w:t>
      </w:r>
      <w:r w:rsidRPr="000A0D69">
        <w:rPr>
          <w:rStyle w:val="legds"/>
          <w:rFonts w:ascii="Calibri Light" w:hAnsi="Calibri Light" w:cs="Calibri Light"/>
          <w:color w:val="000000"/>
          <w:sz w:val="24"/>
          <w:szCs w:val="24"/>
        </w:rPr>
        <w:t xml:space="preserve"> overpayment includes an overpayment of tax credits (both by virtue of s.71ZB SSAA and specifically):</w:t>
      </w:r>
      <w:r w:rsidRPr="000A0D69">
        <w:rPr>
          <w:rFonts w:ascii="Calibri Light" w:hAnsi="Calibri Light" w:cs="Calibri Light"/>
          <w:color w:val="494949"/>
          <w:sz w:val="24"/>
          <w:szCs w:val="24"/>
        </w:rPr>
        <w:t xml:space="preserve"> </w:t>
      </w:r>
    </w:p>
    <w:p w14:paraId="03C6DA37" w14:textId="77777777" w:rsidR="007F15D7" w:rsidRPr="000A0D69" w:rsidRDefault="007F15D7" w:rsidP="008B5C52">
      <w:pPr>
        <w:pStyle w:val="ListParagraph"/>
        <w:shd w:val="clear" w:color="auto" w:fill="FFFFFF"/>
        <w:spacing w:after="120" w:line="360" w:lineRule="auto"/>
        <w:ind w:left="567"/>
        <w:jc w:val="both"/>
        <w:rPr>
          <w:rFonts w:ascii="Calibri Light" w:hAnsi="Calibri Light" w:cs="Calibri Light"/>
          <w:color w:val="000000" w:themeColor="text1"/>
          <w:sz w:val="24"/>
          <w:szCs w:val="24"/>
        </w:rPr>
      </w:pPr>
    </w:p>
    <w:p w14:paraId="03C6DA38" w14:textId="77777777" w:rsidR="00870A0F" w:rsidRPr="000A0D69" w:rsidRDefault="007F15D7" w:rsidP="00334EC4">
      <w:pPr>
        <w:pStyle w:val="ListParagraph"/>
        <w:shd w:val="clear" w:color="auto" w:fill="FFFFFF"/>
        <w:spacing w:after="120" w:line="360" w:lineRule="auto"/>
        <w:ind w:left="1134"/>
        <w:jc w:val="both"/>
        <w:rPr>
          <w:rFonts w:ascii="Calibri Light" w:hAnsi="Calibri Light" w:cs="Calibri Light"/>
          <w:i/>
          <w:color w:val="000000" w:themeColor="text1"/>
          <w:sz w:val="24"/>
          <w:szCs w:val="24"/>
        </w:rPr>
      </w:pPr>
      <w:r w:rsidRPr="000A0D69">
        <w:rPr>
          <w:rFonts w:ascii="Calibri Light" w:hAnsi="Calibri Light" w:cs="Calibri Light"/>
          <w:color w:val="000000" w:themeColor="text1"/>
          <w:sz w:val="24"/>
          <w:szCs w:val="24"/>
        </w:rPr>
        <w:t xml:space="preserve"> </w:t>
      </w:r>
      <w:r w:rsidR="00870A0F" w:rsidRPr="000A0D69">
        <w:rPr>
          <w:rFonts w:ascii="Calibri Light" w:hAnsi="Calibri Light" w:cs="Calibri Light"/>
          <w:color w:val="000000" w:themeColor="text1"/>
          <w:sz w:val="24"/>
          <w:szCs w:val="24"/>
        </w:rPr>
        <w:t>“</w:t>
      </w:r>
      <w:r w:rsidR="00870A0F" w:rsidRPr="000A0D69">
        <w:rPr>
          <w:rFonts w:ascii="Calibri Light" w:hAnsi="Calibri Light" w:cs="Calibri Light"/>
          <w:i/>
          <w:color w:val="000000" w:themeColor="text1"/>
          <w:sz w:val="24"/>
          <w:szCs w:val="24"/>
        </w:rPr>
        <w:t>overpayment” means an amount of—</w:t>
      </w:r>
    </w:p>
    <w:p w14:paraId="03C6DA39" w14:textId="77777777" w:rsidR="00870A0F" w:rsidRPr="000A0D69" w:rsidRDefault="00870A0F" w:rsidP="00334EC4">
      <w:pPr>
        <w:pStyle w:val="leglisttextstandard"/>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0A0D69">
        <w:rPr>
          <w:rFonts w:ascii="Calibri Light" w:hAnsi="Calibri Light" w:cs="Calibri Light"/>
          <w:i/>
          <w:color w:val="000000" w:themeColor="text1"/>
        </w:rPr>
        <w:t xml:space="preserve">(a) universal credit, jobseeker’s allowance or employment and support allowance which may be recovered by the Secretary of </w:t>
      </w:r>
      <w:r w:rsidRPr="000A0D69">
        <w:rPr>
          <w:rFonts w:ascii="Calibri Light" w:hAnsi="Calibri Light" w:cs="Calibri Light"/>
          <w:b/>
          <w:i/>
          <w:color w:val="000000" w:themeColor="text1"/>
        </w:rPr>
        <w:t>State by virtue of section 71ZB(1) of the Act</w:t>
      </w:r>
      <w:r w:rsidRPr="000A0D69">
        <w:rPr>
          <w:rFonts w:ascii="Calibri Light" w:hAnsi="Calibri Light" w:cs="Calibri Light"/>
          <w:i/>
          <w:color w:val="000000" w:themeColor="text1"/>
        </w:rPr>
        <w:t>;</w:t>
      </w:r>
    </w:p>
    <w:p w14:paraId="03C6DA3A" w14:textId="77777777" w:rsidR="00870A0F" w:rsidRPr="000A0D69" w:rsidRDefault="00870A0F" w:rsidP="00334EC4">
      <w:pPr>
        <w:shd w:val="clear" w:color="auto" w:fill="FFFFFF"/>
        <w:spacing w:line="360" w:lineRule="auto"/>
        <w:ind w:left="1134"/>
        <w:jc w:val="both"/>
        <w:rPr>
          <w:rFonts w:ascii="Calibri Light" w:hAnsi="Calibri Light" w:cs="Calibri Light"/>
          <w:i/>
          <w:color w:val="000000" w:themeColor="text1"/>
        </w:rPr>
      </w:pPr>
      <w:r w:rsidRPr="000A0D69">
        <w:rPr>
          <w:rFonts w:ascii="Calibri Light" w:hAnsi="Calibri Light" w:cs="Calibri Light"/>
          <w:i/>
          <w:color w:val="000000" w:themeColor="text1"/>
        </w:rPr>
        <w:t xml:space="preserve">(b) </w:t>
      </w:r>
      <w:r w:rsidRPr="000A0D69">
        <w:rPr>
          <w:rFonts w:ascii="Calibri Light" w:hAnsi="Calibri Light" w:cs="Calibri Light"/>
          <w:b/>
          <w:i/>
          <w:color w:val="000000" w:themeColor="text1"/>
        </w:rPr>
        <w:t>working tax credit or child tax credit which may be recovered under section 29 of the Tax Credits Act 2002</w:t>
      </w:r>
      <w:r w:rsidRPr="000A0D69">
        <w:rPr>
          <w:rFonts w:ascii="Calibri Light" w:hAnsi="Calibri Light" w:cs="Calibri Light"/>
          <w:i/>
          <w:color w:val="000000" w:themeColor="text1"/>
        </w:rPr>
        <w:t xml:space="preserve"> as modified by paragraph 10 of the Schedule to the Universal Credit (Transitional Provisions) Regulations 2013</w:t>
      </w:r>
    </w:p>
    <w:p w14:paraId="03C6DA3B" w14:textId="77777777" w:rsidR="008B5C52" w:rsidRPr="000A0D69" w:rsidRDefault="008B5C52" w:rsidP="008B5C52">
      <w:pPr>
        <w:pStyle w:val="legclearfix"/>
        <w:shd w:val="clear" w:color="auto" w:fill="FFFFFF"/>
        <w:spacing w:before="0" w:beforeAutospacing="0" w:after="120" w:afterAutospacing="0" w:line="360" w:lineRule="auto"/>
        <w:ind w:left="1134"/>
        <w:jc w:val="right"/>
        <w:rPr>
          <w:rFonts w:ascii="Calibri Light" w:hAnsi="Calibri Light" w:cs="Calibri Light"/>
          <w:color w:val="000000" w:themeColor="text1"/>
        </w:rPr>
      </w:pPr>
    </w:p>
    <w:p w14:paraId="03C6DA3C" w14:textId="77777777" w:rsidR="008B5C52" w:rsidRPr="000A0D69" w:rsidRDefault="008B5C52" w:rsidP="008B5C52">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r w:rsidRPr="000A0D69">
        <w:rPr>
          <w:rFonts w:ascii="Calibri Light" w:hAnsi="Calibri Light" w:cs="Calibri Light"/>
          <w:color w:val="000000"/>
        </w:rPr>
        <w:t>(Emphasis added)</w:t>
      </w:r>
    </w:p>
    <w:p w14:paraId="03C6DA3D" w14:textId="77777777" w:rsidR="009E3C48" w:rsidRPr="000A0D69" w:rsidRDefault="00B0691B" w:rsidP="000A0D69">
      <w:pPr>
        <w:pStyle w:val="ListParagraph"/>
        <w:numPr>
          <w:ilvl w:val="0"/>
          <w:numId w:val="15"/>
        </w:numPr>
        <w:spacing w:line="360" w:lineRule="auto"/>
        <w:jc w:val="both"/>
        <w:rPr>
          <w:rFonts w:ascii="Calibri Light" w:hAnsi="Calibri Light" w:cs="Calibri Light"/>
          <w:sz w:val="24"/>
          <w:szCs w:val="24"/>
        </w:rPr>
      </w:pPr>
      <w:r w:rsidRPr="000A0D69">
        <w:rPr>
          <w:rFonts w:ascii="Calibri Light" w:hAnsi="Calibri Light" w:cs="Calibri Light"/>
          <w:sz w:val="24"/>
          <w:szCs w:val="24"/>
        </w:rPr>
        <w:t xml:space="preserve">Reg 10 SS (OR) Regs prescribes </w:t>
      </w:r>
      <w:r w:rsidR="00832A6A" w:rsidRPr="000A0D69">
        <w:rPr>
          <w:rFonts w:ascii="Calibri Light" w:hAnsi="Calibri Light" w:cs="Calibri Light"/>
          <w:sz w:val="24"/>
          <w:szCs w:val="24"/>
        </w:rPr>
        <w:t xml:space="preserve">UC </w:t>
      </w:r>
      <w:r w:rsidRPr="000A0D69">
        <w:rPr>
          <w:rFonts w:ascii="Calibri Light" w:hAnsi="Calibri Light" w:cs="Calibri Light"/>
          <w:sz w:val="24"/>
          <w:szCs w:val="24"/>
        </w:rPr>
        <w:t>as a benefit from which recovery may be made by deduction</w:t>
      </w:r>
      <w:r w:rsidR="00832A6A" w:rsidRPr="000A0D69">
        <w:rPr>
          <w:rFonts w:ascii="Calibri Light" w:hAnsi="Calibri Light" w:cs="Calibri Light"/>
          <w:sz w:val="24"/>
          <w:szCs w:val="24"/>
        </w:rPr>
        <w:t xml:space="preserve"> for the purpose of s. 71ZC SSAA</w:t>
      </w:r>
      <w:r w:rsidRPr="000A0D69">
        <w:rPr>
          <w:rFonts w:ascii="Calibri Light" w:hAnsi="Calibri Light" w:cs="Calibri Light"/>
          <w:sz w:val="24"/>
          <w:szCs w:val="24"/>
        </w:rPr>
        <w:t>. U</w:t>
      </w:r>
      <w:r w:rsidR="00832A6A" w:rsidRPr="000A0D69">
        <w:rPr>
          <w:rFonts w:ascii="Calibri Light" w:hAnsi="Calibri Light" w:cs="Calibri Light"/>
          <w:sz w:val="24"/>
          <w:szCs w:val="24"/>
        </w:rPr>
        <w:t xml:space="preserve">nder </w:t>
      </w:r>
      <w:r w:rsidR="009A2DDE" w:rsidRPr="000A0D69">
        <w:rPr>
          <w:rFonts w:ascii="Calibri Light" w:hAnsi="Calibri Light" w:cs="Calibri Light"/>
          <w:sz w:val="24"/>
          <w:szCs w:val="24"/>
        </w:rPr>
        <w:t xml:space="preserve">reg 10 SS (OR) Regs </w:t>
      </w:r>
      <w:r w:rsidR="00832A6A" w:rsidRPr="000A0D69">
        <w:rPr>
          <w:rFonts w:ascii="Calibri Light" w:hAnsi="Calibri Light" w:cs="Calibri Light"/>
          <w:sz w:val="24"/>
          <w:szCs w:val="24"/>
        </w:rPr>
        <w:t>recoverable amounts may, and may also therefore not</w:t>
      </w:r>
      <w:r w:rsidRPr="000A0D69">
        <w:rPr>
          <w:rFonts w:ascii="Calibri Light" w:hAnsi="Calibri Light" w:cs="Calibri Light"/>
          <w:sz w:val="24"/>
          <w:szCs w:val="24"/>
        </w:rPr>
        <w:t>,</w:t>
      </w:r>
      <w:r w:rsidR="00832A6A" w:rsidRPr="000A0D69">
        <w:rPr>
          <w:rFonts w:ascii="Calibri Light" w:hAnsi="Calibri Light" w:cs="Calibri Light"/>
          <w:sz w:val="24"/>
          <w:szCs w:val="24"/>
        </w:rPr>
        <w:t xml:space="preserve"> be deducted from an ongoing award of UC;</w:t>
      </w:r>
    </w:p>
    <w:p w14:paraId="03C6DA3E" w14:textId="77777777" w:rsidR="00832A6A" w:rsidRPr="000A0D69" w:rsidRDefault="00832A6A" w:rsidP="008B5C52">
      <w:pPr>
        <w:pStyle w:val="Heading3"/>
        <w:spacing w:before="0" w:after="120" w:line="360" w:lineRule="auto"/>
        <w:ind w:left="1134"/>
        <w:jc w:val="both"/>
        <w:rPr>
          <w:rFonts w:ascii="Calibri Light" w:hAnsi="Calibri Light" w:cs="Calibri Light"/>
          <w:i/>
          <w:color w:val="auto"/>
        </w:rPr>
      </w:pPr>
    </w:p>
    <w:p w14:paraId="03C6DA3F" w14:textId="77777777" w:rsidR="009E3C48" w:rsidRPr="000A0D69" w:rsidRDefault="009E3C48" w:rsidP="008B5C52">
      <w:pPr>
        <w:pStyle w:val="Heading3"/>
        <w:spacing w:before="0" w:after="120" w:line="360" w:lineRule="auto"/>
        <w:ind w:left="1134"/>
        <w:jc w:val="both"/>
        <w:rPr>
          <w:rFonts w:ascii="Calibri Light" w:hAnsi="Calibri Light" w:cs="Calibri Light"/>
          <w:i/>
          <w:color w:val="auto"/>
        </w:rPr>
      </w:pPr>
      <w:r w:rsidRPr="000A0D69">
        <w:rPr>
          <w:rFonts w:ascii="Calibri Light" w:hAnsi="Calibri Light" w:cs="Calibri Light"/>
          <w:i/>
          <w:color w:val="auto"/>
        </w:rPr>
        <w:t>Recovery by deduction from benefits</w:t>
      </w:r>
    </w:p>
    <w:p w14:paraId="03C6DA40" w14:textId="77777777" w:rsidR="009E3C48" w:rsidRPr="000A0D69" w:rsidRDefault="009E3C48" w:rsidP="008B5C52">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0A0D69">
        <w:rPr>
          <w:rStyle w:val="legp1no"/>
          <w:rFonts w:ascii="Calibri Light" w:hAnsi="Calibri Light" w:cs="Calibri Light"/>
          <w:b/>
          <w:bCs/>
          <w:i/>
        </w:rPr>
        <w:t>10.</w:t>
      </w:r>
      <w:r w:rsidRPr="000A0D69">
        <w:rPr>
          <w:rFonts w:ascii="Calibri Light" w:hAnsi="Calibri Light" w:cs="Calibri Light"/>
          <w:i/>
        </w:rPr>
        <w:t>—(1) Subject to regulations 11 to 14, the Secretary of State may recover a recoverable amount from a liable person by deduction from the benefits specified in paragraph (2) which are payable to them.</w:t>
      </w:r>
    </w:p>
    <w:p w14:paraId="03C6DA41" w14:textId="77777777" w:rsidR="009E3C48" w:rsidRPr="000A0D69" w:rsidRDefault="009E3C48" w:rsidP="009A2DDE">
      <w:pPr>
        <w:pStyle w:val="legp2paratext"/>
        <w:shd w:val="clear" w:color="auto" w:fill="FFFFFF"/>
        <w:spacing w:before="0" w:beforeAutospacing="0" w:after="120" w:afterAutospacing="0" w:line="360" w:lineRule="auto"/>
        <w:ind w:left="1134"/>
        <w:jc w:val="both"/>
        <w:rPr>
          <w:rFonts w:ascii="Calibri Light" w:hAnsi="Calibri Light" w:cs="Calibri Light"/>
          <w:i/>
        </w:rPr>
      </w:pPr>
      <w:r w:rsidRPr="000A0D69">
        <w:rPr>
          <w:rFonts w:ascii="Calibri Light" w:hAnsi="Calibri Light" w:cs="Calibri Light"/>
          <w:i/>
        </w:rPr>
        <w:t>(2) Those benefits are—</w:t>
      </w:r>
    </w:p>
    <w:p w14:paraId="03C6DA42" w14:textId="77777777" w:rsidR="009E3C48" w:rsidRPr="000A0D69" w:rsidRDefault="00CA2358" w:rsidP="008B5C52">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0A0D69">
        <w:rPr>
          <w:rStyle w:val="legds"/>
          <w:rFonts w:ascii="Calibri Light" w:hAnsi="Calibri Light" w:cs="Calibri Light"/>
          <w:i/>
        </w:rPr>
        <w:t>[…]</w:t>
      </w:r>
    </w:p>
    <w:p w14:paraId="03C6DA43" w14:textId="77777777" w:rsidR="009E3C48" w:rsidRPr="000A0D69" w:rsidRDefault="009E3C48" w:rsidP="008B5C52">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0A0D69">
        <w:rPr>
          <w:rStyle w:val="legds"/>
          <w:rFonts w:ascii="Calibri Light" w:hAnsi="Calibri Light" w:cs="Calibri Light"/>
          <w:i/>
        </w:rPr>
        <w:t>(b)</w:t>
      </w:r>
      <w:r w:rsidR="006B6A0D" w:rsidRPr="000A0D69">
        <w:rPr>
          <w:rStyle w:val="legds"/>
          <w:rFonts w:ascii="Calibri Light" w:hAnsi="Calibri Light" w:cs="Calibri Light"/>
          <w:i/>
        </w:rPr>
        <w:t xml:space="preserve"> </w:t>
      </w:r>
      <w:r w:rsidRPr="000A0D69">
        <w:rPr>
          <w:rStyle w:val="legds"/>
          <w:rFonts w:ascii="Calibri Light" w:hAnsi="Calibri Light" w:cs="Calibri Light"/>
          <w:i/>
        </w:rPr>
        <w:t>universal credit;</w:t>
      </w:r>
    </w:p>
    <w:p w14:paraId="03C6DA44" w14:textId="77777777" w:rsidR="00E67056" w:rsidRPr="000A0D69" w:rsidRDefault="00CA2358" w:rsidP="008B5C52">
      <w:pPr>
        <w:pStyle w:val="legclearfix"/>
        <w:shd w:val="clear" w:color="auto" w:fill="FFFFFF"/>
        <w:spacing w:before="0" w:beforeAutospacing="0" w:after="120" w:afterAutospacing="0" w:line="360" w:lineRule="auto"/>
        <w:ind w:left="1701"/>
        <w:jc w:val="both"/>
        <w:rPr>
          <w:rStyle w:val="legds"/>
          <w:rFonts w:ascii="Calibri Light" w:hAnsi="Calibri Light" w:cs="Calibri Light"/>
          <w:i/>
        </w:rPr>
      </w:pPr>
      <w:r w:rsidRPr="000A0D69">
        <w:rPr>
          <w:rStyle w:val="legds"/>
          <w:rFonts w:ascii="Calibri Light" w:hAnsi="Calibri Light" w:cs="Calibri Light"/>
          <w:i/>
        </w:rPr>
        <w:t>[…]</w:t>
      </w:r>
    </w:p>
    <w:p w14:paraId="03C6DA45" w14:textId="77777777" w:rsidR="00C91AA0" w:rsidRPr="000A0D69" w:rsidRDefault="00872F7B" w:rsidP="000A0D69">
      <w:pPr>
        <w:pStyle w:val="legclearfix"/>
        <w:numPr>
          <w:ilvl w:val="0"/>
          <w:numId w:val="15"/>
        </w:numPr>
        <w:shd w:val="clear" w:color="auto" w:fill="FFFFFF"/>
        <w:spacing w:before="0" w:beforeAutospacing="0" w:after="120" w:afterAutospacing="0" w:line="360" w:lineRule="auto"/>
        <w:jc w:val="both"/>
        <w:rPr>
          <w:rFonts w:ascii="Calibri Light" w:hAnsi="Calibri Light" w:cs="Calibri Light"/>
        </w:rPr>
      </w:pPr>
      <w:r w:rsidRPr="000A0D69">
        <w:rPr>
          <w:rStyle w:val="legds"/>
          <w:rFonts w:ascii="Calibri Light" w:hAnsi="Calibri Light" w:cs="Calibri Light"/>
        </w:rPr>
        <w:t xml:space="preserve">Recovery under reg 10 </w:t>
      </w:r>
      <w:r w:rsidR="00832A6A" w:rsidRPr="000A0D69">
        <w:rPr>
          <w:rFonts w:ascii="Calibri Light" w:hAnsi="Calibri Light" w:cs="Calibri Light"/>
        </w:rPr>
        <w:t>SS (OR) Regs</w:t>
      </w:r>
      <w:r w:rsidR="00832A6A" w:rsidRPr="000A0D69">
        <w:rPr>
          <w:rStyle w:val="legds"/>
          <w:rFonts w:ascii="Calibri Light" w:hAnsi="Calibri Light" w:cs="Calibri Light"/>
        </w:rPr>
        <w:t xml:space="preserve"> </w:t>
      </w:r>
      <w:r w:rsidRPr="000A0D69">
        <w:rPr>
          <w:rStyle w:val="legds"/>
          <w:rFonts w:ascii="Calibri Light" w:hAnsi="Calibri Light" w:cs="Calibri Light"/>
        </w:rPr>
        <w:t>is subject to</w:t>
      </w:r>
      <w:r w:rsidRPr="000A0D69">
        <w:rPr>
          <w:rFonts w:ascii="Calibri Light" w:hAnsi="Calibri Light" w:cs="Calibri Light"/>
        </w:rPr>
        <w:t xml:space="preserve"> </w:t>
      </w:r>
      <w:r w:rsidR="00326B9D" w:rsidRPr="000A0D69">
        <w:rPr>
          <w:rFonts w:ascii="Calibri Light" w:hAnsi="Calibri Light" w:cs="Calibri Light"/>
        </w:rPr>
        <w:t xml:space="preserve">limits on the amounts that can be deducted by way of regular deductions </w:t>
      </w:r>
      <w:r w:rsidR="00C91AA0" w:rsidRPr="000A0D69">
        <w:rPr>
          <w:rFonts w:ascii="Calibri Light" w:hAnsi="Calibri Light" w:cs="Calibri Light"/>
        </w:rPr>
        <w:t>under r</w:t>
      </w:r>
      <w:r w:rsidRPr="000A0D69">
        <w:rPr>
          <w:rFonts w:ascii="Calibri Light" w:hAnsi="Calibri Light" w:cs="Calibri Light"/>
          <w:shd w:val="clear" w:color="auto" w:fill="FFFFFF"/>
        </w:rPr>
        <w:t>eg. 11(2)</w:t>
      </w:r>
      <w:r w:rsidR="00832A6A" w:rsidRPr="000A0D69">
        <w:rPr>
          <w:rFonts w:ascii="Calibri Light" w:hAnsi="Calibri Light" w:cs="Calibri Light"/>
          <w:shd w:val="clear" w:color="auto" w:fill="FFFFFF"/>
        </w:rPr>
        <w:t xml:space="preserve"> </w:t>
      </w:r>
      <w:r w:rsidR="00832A6A" w:rsidRPr="000A0D69">
        <w:rPr>
          <w:rFonts w:ascii="Calibri Light" w:hAnsi="Calibri Light" w:cs="Calibri Light"/>
        </w:rPr>
        <w:t>SS (OR) Regs</w:t>
      </w:r>
      <w:r w:rsidR="00326B9D" w:rsidRPr="000A0D69">
        <w:rPr>
          <w:rFonts w:ascii="Calibri Light" w:hAnsi="Calibri Light" w:cs="Calibri Light"/>
          <w:shd w:val="clear" w:color="auto" w:fill="FFFFFF"/>
        </w:rPr>
        <w:t>. U</w:t>
      </w:r>
      <w:r w:rsidR="00C91AA0" w:rsidRPr="000A0D69">
        <w:rPr>
          <w:rFonts w:ascii="Calibri Light" w:hAnsi="Calibri Light" w:cs="Calibri Light"/>
          <w:shd w:val="clear" w:color="auto" w:fill="FFFFFF"/>
        </w:rPr>
        <w:t>nder 11</w:t>
      </w:r>
      <w:r w:rsidR="00870A0F" w:rsidRPr="000A0D69">
        <w:rPr>
          <w:rFonts w:ascii="Calibri Light" w:hAnsi="Calibri Light" w:cs="Calibri Light"/>
          <w:shd w:val="clear" w:color="auto" w:fill="FFFFFF"/>
        </w:rPr>
        <w:t>(</w:t>
      </w:r>
      <w:r w:rsidR="00C91AA0" w:rsidRPr="000A0D69">
        <w:rPr>
          <w:rFonts w:ascii="Calibri Light" w:hAnsi="Calibri Light" w:cs="Calibri Light"/>
          <w:shd w:val="clear" w:color="auto" w:fill="FFFFFF"/>
        </w:rPr>
        <w:t>8)</w:t>
      </w:r>
      <w:r w:rsidR="00832A6A" w:rsidRPr="000A0D69">
        <w:rPr>
          <w:rFonts w:ascii="Calibri Light" w:hAnsi="Calibri Light" w:cs="Calibri Light"/>
          <w:shd w:val="clear" w:color="auto" w:fill="FFFFFF"/>
        </w:rPr>
        <w:t xml:space="preserve"> </w:t>
      </w:r>
      <w:r w:rsidR="00832A6A" w:rsidRPr="000A0D69">
        <w:rPr>
          <w:rFonts w:ascii="Calibri Light" w:hAnsi="Calibri Light" w:cs="Calibri Light"/>
        </w:rPr>
        <w:t>SS (OR) Reg</w:t>
      </w:r>
      <w:r w:rsidR="00326B9D" w:rsidRPr="000A0D69">
        <w:rPr>
          <w:rFonts w:ascii="Calibri Light" w:hAnsi="Calibri Light" w:cs="Calibri Light"/>
        </w:rPr>
        <w:t>s,</w:t>
      </w:r>
      <w:r w:rsidR="00C91AA0" w:rsidRPr="000A0D69">
        <w:rPr>
          <w:rFonts w:ascii="Calibri Light" w:hAnsi="Calibri Light" w:cs="Calibri Light"/>
          <w:shd w:val="clear" w:color="auto" w:fill="FFFFFF"/>
        </w:rPr>
        <w:t xml:space="preserve"> </w:t>
      </w:r>
      <w:r w:rsidR="00832A6A" w:rsidRPr="000A0D69">
        <w:rPr>
          <w:rFonts w:ascii="Calibri Light" w:hAnsi="Calibri Light" w:cs="Calibri Light"/>
          <w:shd w:val="clear" w:color="auto" w:fill="FFFFFF"/>
        </w:rPr>
        <w:t>D</w:t>
      </w:r>
      <w:r w:rsidR="00C91AA0" w:rsidRPr="000A0D69">
        <w:rPr>
          <w:rFonts w:ascii="Calibri Light" w:hAnsi="Calibri Light" w:cs="Calibri Light"/>
          <w:shd w:val="clear" w:color="auto" w:fill="FFFFFF"/>
        </w:rPr>
        <w:t xml:space="preserve">’s discretion is not subject to </w:t>
      </w:r>
      <w:r w:rsidR="00326B9D" w:rsidRPr="000A0D69">
        <w:rPr>
          <w:rFonts w:ascii="Calibri Light" w:hAnsi="Calibri Light" w:cs="Calibri Light"/>
          <w:shd w:val="clear" w:color="auto" w:fill="FFFFFF"/>
        </w:rPr>
        <w:t xml:space="preserve">those </w:t>
      </w:r>
      <w:r w:rsidR="00C91AA0" w:rsidRPr="000A0D69">
        <w:rPr>
          <w:rFonts w:ascii="Calibri Light" w:hAnsi="Calibri Light" w:cs="Calibri Light"/>
          <w:shd w:val="clear" w:color="auto" w:fill="FFFFFF"/>
        </w:rPr>
        <w:t>limitations</w:t>
      </w:r>
      <w:r w:rsidR="00A65AD6" w:rsidRPr="000A0D69">
        <w:rPr>
          <w:rFonts w:ascii="Calibri Light" w:hAnsi="Calibri Light" w:cs="Calibri Light"/>
          <w:shd w:val="clear" w:color="auto" w:fill="FFFFFF"/>
        </w:rPr>
        <w:t xml:space="preserve"> where a deduction is made from arrears of benefit</w:t>
      </w:r>
      <w:r w:rsidR="00326B9D" w:rsidRPr="000A0D69">
        <w:rPr>
          <w:rFonts w:ascii="Calibri Light" w:hAnsi="Calibri Light" w:cs="Calibri Light"/>
          <w:shd w:val="clear" w:color="auto" w:fill="FFFFFF"/>
        </w:rPr>
        <w:t>; D therefore has the discretion to deduct any amount</w:t>
      </w:r>
      <w:r w:rsidR="00C91AA0" w:rsidRPr="000A0D69">
        <w:rPr>
          <w:rFonts w:ascii="Calibri Light" w:hAnsi="Calibri Light" w:cs="Calibri Light"/>
          <w:shd w:val="clear" w:color="auto" w:fill="FFFFFF"/>
        </w:rPr>
        <w:t>:</w:t>
      </w:r>
    </w:p>
    <w:p w14:paraId="03C6DA46" w14:textId="77777777" w:rsidR="00C91AA0" w:rsidRPr="000A0D69" w:rsidRDefault="00C91AA0" w:rsidP="008B5C52">
      <w:pPr>
        <w:pStyle w:val="legclearfix"/>
        <w:shd w:val="clear" w:color="auto" w:fill="FFFFFF"/>
        <w:spacing w:after="120" w:line="360" w:lineRule="auto"/>
        <w:ind w:left="1134"/>
        <w:jc w:val="both"/>
        <w:rPr>
          <w:rFonts w:ascii="Calibri Light" w:hAnsi="Calibri Light" w:cs="Calibri Light"/>
          <w:i/>
        </w:rPr>
      </w:pPr>
      <w:r w:rsidRPr="000A0D69">
        <w:rPr>
          <w:rFonts w:ascii="Calibri Light" w:hAnsi="Calibri Light" w:cs="Calibri Light"/>
          <w:b/>
          <w:i/>
        </w:rPr>
        <w:t>11.—</w:t>
      </w:r>
      <w:r w:rsidRPr="000A0D69">
        <w:rPr>
          <w:rFonts w:ascii="Calibri Light" w:hAnsi="Calibri Light" w:cs="Calibri Light"/>
          <w:i/>
        </w:rPr>
        <w:t>(1) The following paragraphs apply where the recoverable amount falls to be recovered by deduction from universal credit payable to the liable person.</w:t>
      </w:r>
    </w:p>
    <w:p w14:paraId="03C6DA47" w14:textId="77777777" w:rsidR="00C91AA0" w:rsidRPr="000A0D69" w:rsidRDefault="00C91AA0" w:rsidP="008B5C52">
      <w:pPr>
        <w:pStyle w:val="legclearfix"/>
        <w:shd w:val="clear" w:color="auto" w:fill="FFFFFF"/>
        <w:spacing w:after="120" w:line="360" w:lineRule="auto"/>
        <w:ind w:left="1134"/>
        <w:jc w:val="both"/>
        <w:rPr>
          <w:rFonts w:ascii="Calibri Light" w:hAnsi="Calibri Light" w:cs="Calibri Light"/>
          <w:i/>
        </w:rPr>
      </w:pPr>
      <w:r w:rsidRPr="000A0D69">
        <w:rPr>
          <w:rFonts w:ascii="Calibri Light" w:hAnsi="Calibri Light" w:cs="Calibri Light"/>
          <w:i/>
        </w:rPr>
        <w:t>[…]</w:t>
      </w:r>
    </w:p>
    <w:p w14:paraId="03C6DA48" w14:textId="77777777" w:rsidR="00C91AA0" w:rsidRPr="000A0D69" w:rsidRDefault="00C91AA0" w:rsidP="008B5C52">
      <w:pPr>
        <w:pStyle w:val="legclearfix"/>
        <w:shd w:val="clear" w:color="auto" w:fill="FFFFFF"/>
        <w:spacing w:before="0" w:beforeAutospacing="0" w:after="120" w:afterAutospacing="0" w:line="360" w:lineRule="auto"/>
        <w:ind w:left="1134"/>
        <w:jc w:val="both"/>
        <w:rPr>
          <w:rFonts w:ascii="Calibri Light" w:hAnsi="Calibri Light" w:cs="Calibri Light"/>
          <w:i/>
        </w:rPr>
      </w:pPr>
      <w:r w:rsidRPr="000A0D69">
        <w:rPr>
          <w:rFonts w:ascii="Calibri Light" w:hAnsi="Calibri Light" w:cs="Calibri Light"/>
          <w:i/>
        </w:rPr>
        <w:t xml:space="preserve">(8) </w:t>
      </w:r>
      <w:r w:rsidRPr="000A0D69">
        <w:rPr>
          <w:rFonts w:ascii="Calibri Light" w:hAnsi="Calibri Light" w:cs="Calibri Light"/>
          <w:b/>
          <w:i/>
        </w:rPr>
        <w:t>The limitations in paragraph (2) do not apply where</w:t>
      </w:r>
      <w:r w:rsidRPr="000A0D69">
        <w:rPr>
          <w:rFonts w:ascii="Calibri Light" w:hAnsi="Calibri Light" w:cs="Calibri Light"/>
          <w:i/>
        </w:rPr>
        <w:t xml:space="preserve"> </w:t>
      </w:r>
      <w:r w:rsidRPr="000A0D69">
        <w:rPr>
          <w:rFonts w:ascii="Calibri Light" w:hAnsi="Calibri Light" w:cs="Calibri Light"/>
          <w:b/>
          <w:i/>
        </w:rPr>
        <w:t xml:space="preserve">the deduction falls to be made from any payment of arrears of universal credit </w:t>
      </w:r>
      <w:r w:rsidRPr="000A0D69">
        <w:rPr>
          <w:rFonts w:ascii="Calibri Light" w:hAnsi="Calibri Light" w:cs="Calibri Light"/>
          <w:i/>
        </w:rPr>
        <w:t xml:space="preserve">other than any arrears caused by the operation of regulation 46 of the Universal Credit, </w:t>
      </w:r>
      <w:r w:rsidRPr="000A0D69">
        <w:rPr>
          <w:rFonts w:ascii="Calibri Light" w:hAnsi="Calibri Light" w:cs="Calibri Light"/>
          <w:i/>
        </w:rPr>
        <w:lastRenderedPageBreak/>
        <w:t>Personal Independence Payment, Jobseeker’s Allowance and Employment and Support Allowance (Decisions and Appeals) Regulations 2013 (16)</w:t>
      </w:r>
      <w:r w:rsidR="009A2DDE" w:rsidRPr="000A0D69">
        <w:rPr>
          <w:rFonts w:ascii="Calibri Light" w:hAnsi="Calibri Light" w:cs="Calibri Light"/>
          <w:i/>
        </w:rPr>
        <w:t xml:space="preserve"> </w:t>
      </w:r>
      <w:r w:rsidRPr="000A0D69">
        <w:rPr>
          <w:rFonts w:ascii="Calibri Light" w:hAnsi="Calibri Light" w:cs="Calibri Light"/>
          <w:i/>
        </w:rPr>
        <w:t>(making of payments which have been suspended).</w:t>
      </w:r>
    </w:p>
    <w:p w14:paraId="03C6DA49" w14:textId="77777777" w:rsidR="008B5C52" w:rsidRPr="000A0D69" w:rsidRDefault="008B5C52" w:rsidP="008B5C52">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r w:rsidRPr="000A0D69">
        <w:rPr>
          <w:rFonts w:ascii="Calibri Light" w:hAnsi="Calibri Light" w:cs="Calibri Light"/>
          <w:color w:val="000000"/>
        </w:rPr>
        <w:t>(Emphasis added)</w:t>
      </w:r>
    </w:p>
    <w:p w14:paraId="03C6DA4A" w14:textId="77777777" w:rsidR="008D4827" w:rsidRPr="000A0D69" w:rsidRDefault="008D4827" w:rsidP="008B5C52">
      <w:pPr>
        <w:pStyle w:val="legclearfix"/>
        <w:shd w:val="clear" w:color="auto" w:fill="FFFFFF"/>
        <w:spacing w:before="0" w:beforeAutospacing="0" w:after="120" w:afterAutospacing="0" w:line="360" w:lineRule="auto"/>
        <w:jc w:val="both"/>
        <w:rPr>
          <w:rStyle w:val="Strong"/>
          <w:rFonts w:ascii="Calibri Light" w:hAnsi="Calibri Light" w:cs="Calibri Light"/>
          <w:i/>
          <w:color w:val="000000" w:themeColor="text1"/>
        </w:rPr>
      </w:pPr>
    </w:p>
    <w:p w14:paraId="03C6DA4B" w14:textId="77777777" w:rsidR="008D4827" w:rsidRPr="000A0D69" w:rsidRDefault="008D4827" w:rsidP="008B5C52">
      <w:pPr>
        <w:pStyle w:val="legclearfix"/>
        <w:shd w:val="clear" w:color="auto" w:fill="FFFFFF"/>
        <w:spacing w:before="0" w:beforeAutospacing="0" w:after="120" w:afterAutospacing="0" w:line="360" w:lineRule="auto"/>
        <w:jc w:val="both"/>
        <w:rPr>
          <w:rStyle w:val="legds"/>
          <w:rFonts w:ascii="Calibri Light" w:hAnsi="Calibri Light" w:cs="Calibri Light"/>
          <w:b/>
          <w:color w:val="000000" w:themeColor="text1"/>
        </w:rPr>
      </w:pPr>
      <w:r w:rsidRPr="000A0D69">
        <w:rPr>
          <w:rStyle w:val="Strong"/>
          <w:rFonts w:ascii="Calibri Light" w:hAnsi="Calibri Light" w:cs="Calibri Light"/>
          <w:color w:val="000000" w:themeColor="text1"/>
        </w:rPr>
        <w:t>Ground 1:  Failure to follow policy</w:t>
      </w:r>
    </w:p>
    <w:p w14:paraId="03C6DA4C" w14:textId="77777777" w:rsidR="00334EC4" w:rsidRPr="000A0D69" w:rsidRDefault="00832A6A" w:rsidP="000A0D69">
      <w:pPr>
        <w:pStyle w:val="legclearfix"/>
        <w:numPr>
          <w:ilvl w:val="0"/>
          <w:numId w:val="15"/>
        </w:numPr>
        <w:shd w:val="clear" w:color="auto" w:fill="FFFFFF"/>
        <w:spacing w:before="0" w:beforeAutospacing="0" w:after="120" w:afterAutospacing="0" w:line="360" w:lineRule="auto"/>
        <w:jc w:val="both"/>
        <w:rPr>
          <w:rStyle w:val="legds"/>
          <w:rFonts w:ascii="Calibri Light" w:hAnsi="Calibri Light" w:cs="Calibri Light"/>
          <w:b/>
          <w:color w:val="000000" w:themeColor="text1"/>
        </w:rPr>
      </w:pPr>
      <w:r w:rsidRPr="000A0D69">
        <w:rPr>
          <w:rStyle w:val="legds"/>
          <w:rFonts w:ascii="Calibri Light" w:hAnsi="Calibri Light" w:cs="Calibri Light"/>
          <w:color w:val="000000" w:themeColor="text1"/>
        </w:rPr>
        <w:t>D’s</w:t>
      </w:r>
      <w:r w:rsidR="00870A0F" w:rsidRPr="000A0D69">
        <w:rPr>
          <w:rStyle w:val="legds"/>
          <w:rFonts w:ascii="Calibri Light" w:hAnsi="Calibri Light" w:cs="Calibri Light"/>
          <w:color w:val="000000" w:themeColor="text1"/>
        </w:rPr>
        <w:t xml:space="preserve"> Overpayment Re</w:t>
      </w:r>
      <w:r w:rsidR="008D4827" w:rsidRPr="000A0D69">
        <w:rPr>
          <w:rStyle w:val="legds"/>
          <w:rFonts w:ascii="Calibri Light" w:hAnsi="Calibri Light" w:cs="Calibri Light"/>
          <w:color w:val="000000" w:themeColor="text1"/>
        </w:rPr>
        <w:t>covery Guide (ORG)</w:t>
      </w:r>
      <w:r w:rsidR="00334EC4" w:rsidRPr="000A0D69">
        <w:rPr>
          <w:rStyle w:val="FootnoteReference"/>
          <w:rFonts w:ascii="Calibri Light" w:hAnsi="Calibri Light" w:cs="Calibri Light"/>
          <w:color w:val="000000" w:themeColor="text1"/>
        </w:rPr>
        <w:t xml:space="preserve"> </w:t>
      </w:r>
      <w:r w:rsidR="00334EC4" w:rsidRPr="000A0D69">
        <w:rPr>
          <w:rStyle w:val="FootnoteReference"/>
          <w:rFonts w:ascii="Calibri Light" w:hAnsi="Calibri Light" w:cs="Calibri Light"/>
          <w:color w:val="000000" w:themeColor="text1"/>
        </w:rPr>
        <w:footnoteReference w:id="2"/>
      </w:r>
      <w:r w:rsidR="008D4827" w:rsidRPr="000A0D69">
        <w:rPr>
          <w:rStyle w:val="legds"/>
          <w:rFonts w:ascii="Calibri Light" w:hAnsi="Calibri Light" w:cs="Calibri Light"/>
          <w:color w:val="000000" w:themeColor="text1"/>
        </w:rPr>
        <w:t xml:space="preserve"> confirms </w:t>
      </w:r>
      <w:r w:rsidRPr="000A0D69">
        <w:rPr>
          <w:rStyle w:val="legds"/>
          <w:rFonts w:ascii="Calibri Light" w:hAnsi="Calibri Light" w:cs="Calibri Light"/>
          <w:color w:val="000000" w:themeColor="text1"/>
        </w:rPr>
        <w:t xml:space="preserve">D’s </w:t>
      </w:r>
      <w:r w:rsidR="00870A0F" w:rsidRPr="000A0D69">
        <w:rPr>
          <w:rStyle w:val="legds"/>
          <w:rFonts w:ascii="Calibri Light" w:hAnsi="Calibri Light" w:cs="Calibri Light"/>
          <w:color w:val="000000" w:themeColor="text1"/>
        </w:rPr>
        <w:t>discretion</w:t>
      </w:r>
      <w:r w:rsidR="00C72C36" w:rsidRPr="000A0D69">
        <w:rPr>
          <w:rStyle w:val="legds"/>
          <w:rFonts w:ascii="Calibri Light" w:hAnsi="Calibri Light" w:cs="Calibri Light"/>
          <w:color w:val="000000" w:themeColor="text1"/>
        </w:rPr>
        <w:t xml:space="preserve"> where it states </w:t>
      </w:r>
      <w:r w:rsidR="00870A0F" w:rsidRPr="000A0D69">
        <w:rPr>
          <w:rStyle w:val="legds"/>
          <w:rFonts w:ascii="Calibri Light" w:hAnsi="Calibri Light" w:cs="Calibri Light"/>
          <w:color w:val="000000" w:themeColor="text1"/>
        </w:rPr>
        <w:t>arrears “can be”</w:t>
      </w:r>
      <w:r w:rsidR="002724C1" w:rsidRPr="000A0D69">
        <w:rPr>
          <w:rStyle w:val="legds"/>
          <w:rFonts w:ascii="Calibri Light" w:hAnsi="Calibri Light" w:cs="Calibri Light"/>
          <w:color w:val="000000" w:themeColor="text1"/>
        </w:rPr>
        <w:t xml:space="preserve"> withheld</w:t>
      </w:r>
      <w:r w:rsidR="00C72C36" w:rsidRPr="000A0D69">
        <w:rPr>
          <w:rStyle w:val="legds"/>
          <w:rFonts w:ascii="Calibri Light" w:hAnsi="Calibri Light" w:cs="Calibri Light"/>
          <w:color w:val="000000" w:themeColor="text1"/>
        </w:rPr>
        <w:t>,</w:t>
      </w:r>
      <w:r w:rsidR="009A2DDE" w:rsidRPr="000A0D69">
        <w:rPr>
          <w:rStyle w:val="legds"/>
          <w:rFonts w:ascii="Calibri Light" w:hAnsi="Calibri Light" w:cs="Calibri Light"/>
          <w:color w:val="000000" w:themeColor="text1"/>
        </w:rPr>
        <w:t xml:space="preserve"> </w:t>
      </w:r>
      <w:proofErr w:type="spellStart"/>
      <w:r w:rsidR="009A2DDE" w:rsidRPr="000A0D69">
        <w:rPr>
          <w:rStyle w:val="legds"/>
          <w:rFonts w:ascii="Calibri Light" w:hAnsi="Calibri Light" w:cs="Calibri Light"/>
          <w:color w:val="000000" w:themeColor="text1"/>
        </w:rPr>
        <w:t>ie</w:t>
      </w:r>
      <w:proofErr w:type="spellEnd"/>
      <w:r w:rsidR="009A2DDE" w:rsidRPr="000A0D69">
        <w:rPr>
          <w:rStyle w:val="legds"/>
          <w:rFonts w:ascii="Calibri Light" w:hAnsi="Calibri Light" w:cs="Calibri Light"/>
          <w:color w:val="000000" w:themeColor="text1"/>
        </w:rPr>
        <w:t>, not ‘shall</w:t>
      </w:r>
      <w:r w:rsidRPr="000A0D69">
        <w:rPr>
          <w:rStyle w:val="legds"/>
          <w:rFonts w:ascii="Calibri Light" w:hAnsi="Calibri Light" w:cs="Calibri Light"/>
          <w:color w:val="000000" w:themeColor="text1"/>
        </w:rPr>
        <w:t xml:space="preserve"> be</w:t>
      </w:r>
      <w:r w:rsidR="009A2DDE" w:rsidRPr="000A0D69">
        <w:rPr>
          <w:rStyle w:val="legds"/>
          <w:rFonts w:ascii="Calibri Light" w:hAnsi="Calibri Light" w:cs="Calibri Light"/>
          <w:color w:val="000000" w:themeColor="text1"/>
        </w:rPr>
        <w:t>’</w:t>
      </w:r>
      <w:r w:rsidRPr="000A0D69">
        <w:rPr>
          <w:rStyle w:val="legds"/>
          <w:rFonts w:ascii="Calibri Light" w:hAnsi="Calibri Light" w:cs="Calibri Light"/>
          <w:color w:val="000000" w:themeColor="text1"/>
        </w:rPr>
        <w:t>;</w:t>
      </w:r>
      <w:r w:rsidR="00334EC4" w:rsidRPr="000A0D69">
        <w:rPr>
          <w:rStyle w:val="legds"/>
          <w:rFonts w:ascii="Calibri Light" w:hAnsi="Calibri Light" w:cs="Calibri Light"/>
          <w:color w:val="000000" w:themeColor="text1"/>
        </w:rPr>
        <w:t xml:space="preserve"> </w:t>
      </w:r>
      <w:r w:rsidR="008B5C52" w:rsidRPr="000A0D69">
        <w:rPr>
          <w:rStyle w:val="legds"/>
          <w:rFonts w:ascii="Calibri Light" w:hAnsi="Calibri Light" w:cs="Calibri Light"/>
          <w:color w:val="000000" w:themeColor="text1"/>
        </w:rPr>
        <w:t xml:space="preserve">arrears </w:t>
      </w:r>
      <w:r w:rsidR="00334EC4" w:rsidRPr="000A0D69">
        <w:rPr>
          <w:rStyle w:val="legds"/>
          <w:rFonts w:ascii="Calibri Light" w:hAnsi="Calibri Light" w:cs="Calibri Light"/>
          <w:color w:val="000000" w:themeColor="text1"/>
        </w:rPr>
        <w:t>can also therefore</w:t>
      </w:r>
      <w:r w:rsidR="00334EC4" w:rsidRPr="000A0D69">
        <w:rPr>
          <w:rStyle w:val="legds"/>
          <w:rFonts w:ascii="Calibri Light" w:hAnsi="Calibri Light" w:cs="Calibri Light"/>
          <w:i/>
          <w:color w:val="000000" w:themeColor="text1"/>
        </w:rPr>
        <w:t xml:space="preserve"> not</w:t>
      </w:r>
      <w:r w:rsidR="00334EC4" w:rsidRPr="000A0D69">
        <w:rPr>
          <w:rStyle w:val="legds"/>
          <w:rFonts w:ascii="Calibri Light" w:hAnsi="Calibri Light" w:cs="Calibri Light"/>
          <w:color w:val="000000" w:themeColor="text1"/>
        </w:rPr>
        <w:t xml:space="preserve"> be withheld. </w:t>
      </w:r>
    </w:p>
    <w:p w14:paraId="03C6DA4D" w14:textId="77777777" w:rsidR="00334EC4" w:rsidRPr="000A0D69" w:rsidRDefault="00334EC4" w:rsidP="00334EC4">
      <w:pPr>
        <w:pStyle w:val="legclearfix"/>
        <w:shd w:val="clear" w:color="auto" w:fill="FFFFFF"/>
        <w:spacing w:before="0" w:beforeAutospacing="0" w:after="120" w:afterAutospacing="0" w:line="360" w:lineRule="auto"/>
        <w:ind w:left="1134"/>
        <w:jc w:val="both"/>
        <w:rPr>
          <w:rStyle w:val="legds"/>
          <w:rFonts w:ascii="Calibri Light" w:hAnsi="Calibri Light" w:cs="Calibri Light"/>
          <w:color w:val="000000" w:themeColor="text1"/>
        </w:rPr>
      </w:pPr>
    </w:p>
    <w:p w14:paraId="03C6DA4E" w14:textId="77777777" w:rsidR="00870A0F" w:rsidRPr="000A0D69" w:rsidRDefault="00756E90" w:rsidP="00334EC4">
      <w:pPr>
        <w:pStyle w:val="legclearfix"/>
        <w:shd w:val="clear" w:color="auto" w:fill="FFFFFF"/>
        <w:spacing w:before="0" w:beforeAutospacing="0" w:after="120" w:afterAutospacing="0" w:line="360" w:lineRule="auto"/>
        <w:ind w:left="1134"/>
        <w:jc w:val="both"/>
        <w:rPr>
          <w:rFonts w:ascii="Calibri Light" w:hAnsi="Calibri Light" w:cs="Calibri Light"/>
          <w:b/>
          <w:i/>
        </w:rPr>
      </w:pPr>
      <w:r w:rsidRPr="000A0D69">
        <w:rPr>
          <w:rFonts w:ascii="Calibri Light" w:hAnsi="Calibri Light" w:cs="Calibri Light"/>
          <w:b/>
          <w:i/>
        </w:rPr>
        <w:t xml:space="preserve">Recovery from Arrears </w:t>
      </w:r>
    </w:p>
    <w:p w14:paraId="03C6DA4F" w14:textId="77777777" w:rsidR="00870A0F" w:rsidRPr="000A0D69" w:rsidRDefault="00756E90"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t xml:space="preserve">5.49 Where a debtor with an outstanding overpayment is due arrears of benefit, these arrears </w:t>
      </w:r>
      <w:r w:rsidRPr="000A0D69">
        <w:rPr>
          <w:rFonts w:ascii="Calibri Light" w:hAnsi="Calibri Light" w:cs="Calibri Light"/>
          <w:b/>
          <w:i/>
          <w:sz w:val="24"/>
          <w:szCs w:val="24"/>
        </w:rPr>
        <w:t>can be</w:t>
      </w:r>
      <w:r w:rsidRPr="000A0D69">
        <w:rPr>
          <w:rFonts w:ascii="Calibri Light" w:hAnsi="Calibri Light" w:cs="Calibri Light"/>
          <w:i/>
          <w:sz w:val="24"/>
          <w:szCs w:val="24"/>
        </w:rPr>
        <w:t xml:space="preserve"> withheld in full to recover an overpayment or Administrative Penalty unless those arrears arose </w:t>
      </w:r>
      <w:proofErr w:type="gramStart"/>
      <w:r w:rsidRPr="000A0D69">
        <w:rPr>
          <w:rFonts w:ascii="Calibri Light" w:hAnsi="Calibri Light" w:cs="Calibri Light"/>
          <w:i/>
          <w:sz w:val="24"/>
          <w:szCs w:val="24"/>
        </w:rPr>
        <w:t>as a consequence of</w:t>
      </w:r>
      <w:proofErr w:type="gramEnd"/>
      <w:r w:rsidRPr="000A0D69">
        <w:rPr>
          <w:rFonts w:ascii="Calibri Light" w:hAnsi="Calibri Light" w:cs="Calibri Light"/>
          <w:i/>
          <w:sz w:val="24"/>
          <w:szCs w:val="24"/>
        </w:rPr>
        <w:t xml:space="preserve"> a benefit award being suspended</w:t>
      </w:r>
      <w:r w:rsidR="00870A0F" w:rsidRPr="000A0D69">
        <w:rPr>
          <w:rFonts w:ascii="Calibri Light" w:hAnsi="Calibri Light" w:cs="Calibri Light"/>
          <w:i/>
          <w:sz w:val="24"/>
          <w:szCs w:val="24"/>
        </w:rPr>
        <w:t>…</w:t>
      </w:r>
    </w:p>
    <w:p w14:paraId="03C6DA50" w14:textId="77777777" w:rsidR="00832A6A" w:rsidRPr="000A0D69" w:rsidRDefault="00832A6A" w:rsidP="00832A6A">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r w:rsidRPr="000A0D69">
        <w:rPr>
          <w:rFonts w:ascii="Calibri Light" w:hAnsi="Calibri Light" w:cs="Calibri Light"/>
          <w:color w:val="000000"/>
        </w:rPr>
        <w:t>(Emphasis added)</w:t>
      </w:r>
    </w:p>
    <w:p w14:paraId="03C6DA51" w14:textId="77777777" w:rsidR="00334EC4" w:rsidRPr="000A0D69" w:rsidRDefault="00334EC4" w:rsidP="000A0D69">
      <w:pPr>
        <w:pStyle w:val="legclearfix"/>
        <w:numPr>
          <w:ilvl w:val="0"/>
          <w:numId w:val="15"/>
        </w:numPr>
        <w:shd w:val="clear" w:color="auto" w:fill="FFFFFF"/>
        <w:spacing w:before="0" w:beforeAutospacing="0" w:after="120" w:afterAutospacing="0" w:line="360" w:lineRule="auto"/>
        <w:jc w:val="both"/>
        <w:rPr>
          <w:rStyle w:val="legds"/>
          <w:rFonts w:ascii="Calibri Light" w:hAnsi="Calibri Light" w:cs="Calibri Light"/>
          <w:b/>
        </w:rPr>
      </w:pPr>
      <w:r w:rsidRPr="000A0D69">
        <w:rPr>
          <w:rStyle w:val="legds"/>
          <w:rFonts w:ascii="Calibri Light" w:hAnsi="Calibri Light" w:cs="Calibri Light"/>
        </w:rPr>
        <w:t xml:space="preserve">The ORG further specifies how that discretion should be exercised in specific situations </w:t>
      </w:r>
      <w:r w:rsidR="00832A6A" w:rsidRPr="000A0D69">
        <w:rPr>
          <w:rStyle w:val="legds"/>
          <w:rFonts w:ascii="Calibri Light" w:hAnsi="Calibri Light" w:cs="Calibri Light"/>
        </w:rPr>
        <w:t>“</w:t>
      </w:r>
      <w:r w:rsidRPr="000A0D69">
        <w:rPr>
          <w:rStyle w:val="legds"/>
          <w:rFonts w:ascii="Calibri Light" w:hAnsi="Calibri Light" w:cs="Calibri Light"/>
          <w:i/>
        </w:rPr>
        <w:t>as a matter of policy</w:t>
      </w:r>
      <w:r w:rsidRPr="000A0D69">
        <w:rPr>
          <w:rStyle w:val="legds"/>
          <w:rFonts w:ascii="Calibri Light" w:hAnsi="Calibri Light" w:cs="Calibri Light"/>
        </w:rPr>
        <w:t>.</w:t>
      </w:r>
      <w:r w:rsidR="00832A6A" w:rsidRPr="000A0D69">
        <w:rPr>
          <w:rStyle w:val="legds"/>
          <w:rFonts w:ascii="Calibri Light" w:hAnsi="Calibri Light" w:cs="Calibri Light"/>
        </w:rPr>
        <w:t>”</w:t>
      </w:r>
    </w:p>
    <w:p w14:paraId="03C6DA52" w14:textId="77777777" w:rsidR="00334EC4" w:rsidRPr="000A0D69" w:rsidRDefault="00334EC4" w:rsidP="00334EC4">
      <w:pPr>
        <w:pStyle w:val="legclearfix"/>
        <w:shd w:val="clear" w:color="auto" w:fill="FFFFFF"/>
        <w:spacing w:before="0" w:beforeAutospacing="0" w:after="120" w:afterAutospacing="0" w:line="360" w:lineRule="auto"/>
        <w:ind w:left="567"/>
        <w:jc w:val="both"/>
        <w:rPr>
          <w:rFonts w:ascii="Calibri Light" w:hAnsi="Calibri Light" w:cs="Calibri Light"/>
          <w:b/>
        </w:rPr>
      </w:pPr>
      <w:r w:rsidRPr="000A0D69">
        <w:rPr>
          <w:rStyle w:val="legds"/>
          <w:rFonts w:ascii="Calibri Light" w:hAnsi="Calibri Light" w:cs="Calibri Light"/>
        </w:rPr>
        <w:t xml:space="preserve"> </w:t>
      </w:r>
    </w:p>
    <w:p w14:paraId="03C6DA53" w14:textId="77777777" w:rsidR="00870A0F" w:rsidRPr="000A0D69" w:rsidRDefault="00756E90" w:rsidP="008B5C52">
      <w:pPr>
        <w:pStyle w:val="ListParagraph"/>
        <w:spacing w:line="360" w:lineRule="auto"/>
        <w:ind w:left="1134"/>
        <w:jc w:val="both"/>
        <w:rPr>
          <w:rFonts w:ascii="Calibri Light" w:hAnsi="Calibri Light" w:cs="Calibri Light"/>
          <w:b/>
          <w:i/>
          <w:sz w:val="24"/>
          <w:szCs w:val="24"/>
        </w:rPr>
      </w:pPr>
      <w:r w:rsidRPr="000A0D69">
        <w:rPr>
          <w:rFonts w:ascii="Calibri Light" w:hAnsi="Calibri Light" w:cs="Calibri Light"/>
          <w:i/>
          <w:sz w:val="24"/>
          <w:szCs w:val="24"/>
        </w:rPr>
        <w:t xml:space="preserve">5.50 Additionally, </w:t>
      </w:r>
      <w:r w:rsidRPr="000A0D69">
        <w:rPr>
          <w:rFonts w:ascii="Calibri Light" w:hAnsi="Calibri Light" w:cs="Calibri Light"/>
          <w:b/>
          <w:i/>
          <w:sz w:val="24"/>
          <w:szCs w:val="24"/>
        </w:rPr>
        <w:t xml:space="preserve">as a matter of policy arrears are not withheld if the following circumstances apply: </w:t>
      </w:r>
    </w:p>
    <w:p w14:paraId="03C6DA54" w14:textId="77777777" w:rsidR="00870A0F" w:rsidRPr="000A0D69" w:rsidRDefault="00870A0F" w:rsidP="008B5C52">
      <w:pPr>
        <w:pStyle w:val="ListParagraph"/>
        <w:spacing w:line="360" w:lineRule="auto"/>
        <w:ind w:left="1134"/>
        <w:jc w:val="both"/>
        <w:rPr>
          <w:rFonts w:ascii="Calibri Light" w:hAnsi="Calibri Light" w:cs="Calibri Light"/>
          <w:i/>
          <w:sz w:val="24"/>
          <w:szCs w:val="24"/>
        </w:rPr>
      </w:pPr>
    </w:p>
    <w:p w14:paraId="03C6DA55" w14:textId="77777777" w:rsidR="00870A0F" w:rsidRPr="000A0D69" w:rsidRDefault="00756E90"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t xml:space="preserve">• The arrears are for full periods’ benefit that have not been paid on time (this is regardless of whether the arrears are due from the start, middle or end of claim) and the customer is not deceased; </w:t>
      </w:r>
    </w:p>
    <w:p w14:paraId="03C6DA56" w14:textId="77777777" w:rsidR="00870A0F" w:rsidRPr="000A0D69" w:rsidRDefault="00756E90"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lastRenderedPageBreak/>
        <w:t xml:space="preserve">• The arrears are for a specific reason and are earmarked for a specific purchase or expenditure. This scenario normally only occurs with recipients of income related benefits in relation to such </w:t>
      </w:r>
      <w:proofErr w:type="gramStart"/>
      <w:r w:rsidRPr="000A0D69">
        <w:rPr>
          <w:rFonts w:ascii="Calibri Light" w:hAnsi="Calibri Light" w:cs="Calibri Light"/>
          <w:i/>
          <w:sz w:val="24"/>
          <w:szCs w:val="24"/>
        </w:rPr>
        <w:t>things</w:t>
      </w:r>
      <w:proofErr w:type="gramEnd"/>
      <w:r w:rsidRPr="000A0D69">
        <w:rPr>
          <w:rFonts w:ascii="Calibri Light" w:hAnsi="Calibri Light" w:cs="Calibri Light"/>
          <w:i/>
          <w:sz w:val="24"/>
          <w:szCs w:val="24"/>
        </w:rPr>
        <w:t xml:space="preserve"> childcare costs, or where they are for Universal Credit Housing</w:t>
      </w:r>
      <w:r w:rsidR="00870A0F" w:rsidRPr="000A0D69">
        <w:rPr>
          <w:rFonts w:ascii="Calibri Light" w:hAnsi="Calibri Light" w:cs="Calibri Light"/>
          <w:i/>
          <w:sz w:val="24"/>
          <w:szCs w:val="24"/>
        </w:rPr>
        <w:t xml:space="preserve"> </w:t>
      </w:r>
      <w:r w:rsidRPr="000A0D69">
        <w:rPr>
          <w:rFonts w:ascii="Calibri Light" w:hAnsi="Calibri Light" w:cs="Calibri Light"/>
          <w:i/>
          <w:sz w:val="24"/>
          <w:szCs w:val="24"/>
        </w:rPr>
        <w:t xml:space="preserve">Costs. </w:t>
      </w:r>
    </w:p>
    <w:p w14:paraId="03C6DA57" w14:textId="77777777" w:rsidR="00870A0F" w:rsidRPr="000A0D69" w:rsidRDefault="00756E90" w:rsidP="008B5C52">
      <w:pPr>
        <w:pStyle w:val="ListParagraph"/>
        <w:spacing w:line="360" w:lineRule="auto"/>
        <w:ind w:left="1134"/>
        <w:jc w:val="both"/>
        <w:rPr>
          <w:rFonts w:ascii="Calibri Light" w:hAnsi="Calibri Light" w:cs="Calibri Light"/>
          <w:b/>
          <w:i/>
          <w:sz w:val="24"/>
          <w:szCs w:val="24"/>
        </w:rPr>
      </w:pPr>
      <w:r w:rsidRPr="000A0D69">
        <w:rPr>
          <w:rFonts w:ascii="Calibri Light" w:hAnsi="Calibri Light" w:cs="Calibri Light"/>
          <w:i/>
          <w:sz w:val="24"/>
          <w:szCs w:val="24"/>
        </w:rPr>
        <w:t xml:space="preserve">• </w:t>
      </w:r>
      <w:r w:rsidRPr="000A0D69">
        <w:rPr>
          <w:rFonts w:ascii="Calibri Light" w:hAnsi="Calibri Light" w:cs="Calibri Light"/>
          <w:b/>
          <w:i/>
          <w:sz w:val="24"/>
          <w:szCs w:val="24"/>
        </w:rPr>
        <w:t>Where a payment is made at a ‘safe rate’ which excludes a particular component of the claim pending verification</w:t>
      </w:r>
      <w:r w:rsidRPr="000A0D69">
        <w:rPr>
          <w:rFonts w:ascii="Calibri Light" w:hAnsi="Calibri Light" w:cs="Calibri Light"/>
          <w:i/>
          <w:sz w:val="24"/>
          <w:szCs w:val="24"/>
        </w:rPr>
        <w:t xml:space="preserve"> (e.g. verification of housing costs/rent, </w:t>
      </w:r>
      <w:r w:rsidRPr="000A0D69">
        <w:rPr>
          <w:rFonts w:ascii="Calibri Light" w:hAnsi="Calibri Light" w:cs="Calibri Light"/>
          <w:b/>
          <w:i/>
          <w:sz w:val="24"/>
          <w:szCs w:val="24"/>
        </w:rPr>
        <w:t>LCWRA arrears due from the start of the claim</w:t>
      </w:r>
      <w:r w:rsidRPr="000A0D69">
        <w:rPr>
          <w:rFonts w:ascii="Calibri Light" w:hAnsi="Calibri Light" w:cs="Calibri Light"/>
          <w:i/>
          <w:sz w:val="24"/>
          <w:szCs w:val="24"/>
        </w:rPr>
        <w:t xml:space="preserve">); then </w:t>
      </w:r>
      <w:r w:rsidRPr="000A0D69">
        <w:rPr>
          <w:rFonts w:ascii="Calibri Light" w:hAnsi="Calibri Light" w:cs="Calibri Light"/>
          <w:b/>
          <w:i/>
          <w:sz w:val="24"/>
          <w:szCs w:val="24"/>
        </w:rPr>
        <w:t xml:space="preserve">once that component has been verified we would not withhold those arrears against outstanding debts. </w:t>
      </w:r>
    </w:p>
    <w:p w14:paraId="03C6DA58" w14:textId="77777777" w:rsidR="00A65AD6" w:rsidRPr="000A0D69" w:rsidRDefault="00756E90"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t xml:space="preserve">• Where the arrears specifically only relate to one or </w:t>
      </w:r>
      <w:proofErr w:type="gramStart"/>
      <w:r w:rsidRPr="000A0D69">
        <w:rPr>
          <w:rFonts w:ascii="Calibri Light" w:hAnsi="Calibri Light" w:cs="Calibri Light"/>
          <w:i/>
          <w:sz w:val="24"/>
          <w:szCs w:val="24"/>
        </w:rPr>
        <w:t>both of the previous</w:t>
      </w:r>
      <w:proofErr w:type="gramEnd"/>
      <w:r w:rsidRPr="000A0D69">
        <w:rPr>
          <w:rFonts w:ascii="Calibri Light" w:hAnsi="Calibri Light" w:cs="Calibri Light"/>
          <w:i/>
          <w:sz w:val="24"/>
          <w:szCs w:val="24"/>
        </w:rPr>
        <w:t xml:space="preserve"> two payment periods </w:t>
      </w:r>
    </w:p>
    <w:p w14:paraId="03C6DA59" w14:textId="77777777" w:rsidR="00A65AD6" w:rsidRPr="000A0D69" w:rsidRDefault="008D4827" w:rsidP="00334EC4">
      <w:pPr>
        <w:pStyle w:val="ListParagraph"/>
        <w:spacing w:line="360" w:lineRule="auto"/>
        <w:ind w:left="1440"/>
        <w:jc w:val="right"/>
        <w:rPr>
          <w:rFonts w:ascii="Calibri Light" w:hAnsi="Calibri Light" w:cs="Calibri Light"/>
          <w:i/>
          <w:sz w:val="24"/>
          <w:szCs w:val="24"/>
        </w:rPr>
      </w:pPr>
      <w:r w:rsidRPr="000A0D69">
        <w:rPr>
          <w:rFonts w:ascii="Calibri Light" w:hAnsi="Calibri Light" w:cs="Calibri Light"/>
          <w:i/>
          <w:sz w:val="24"/>
          <w:szCs w:val="24"/>
        </w:rPr>
        <w:t>(Emphasis added)</w:t>
      </w:r>
    </w:p>
    <w:p w14:paraId="03C6DA5A" w14:textId="77777777" w:rsidR="00870A0F" w:rsidRPr="000A0D69" w:rsidRDefault="00870A0F" w:rsidP="008B5C52">
      <w:pPr>
        <w:pStyle w:val="ListParagraph"/>
        <w:spacing w:line="360" w:lineRule="auto"/>
        <w:ind w:left="1134"/>
        <w:jc w:val="both"/>
        <w:rPr>
          <w:rFonts w:ascii="Calibri Light" w:hAnsi="Calibri Light" w:cs="Calibri Light"/>
          <w:color w:val="FF0000"/>
          <w:sz w:val="24"/>
          <w:szCs w:val="24"/>
        </w:rPr>
      </w:pPr>
    </w:p>
    <w:p w14:paraId="03C6DA5B" w14:textId="77777777" w:rsidR="00334EC4" w:rsidRPr="000A0D69" w:rsidRDefault="00C72C36" w:rsidP="000A0D69">
      <w:pPr>
        <w:pStyle w:val="ListParagraph"/>
        <w:numPr>
          <w:ilvl w:val="0"/>
          <w:numId w:val="15"/>
        </w:numPr>
        <w:spacing w:line="360" w:lineRule="auto"/>
        <w:jc w:val="both"/>
        <w:rPr>
          <w:rFonts w:ascii="Calibri Light" w:hAnsi="Calibri Light" w:cs="Calibri Light"/>
          <w:color w:val="000000" w:themeColor="text1"/>
          <w:sz w:val="24"/>
          <w:szCs w:val="24"/>
        </w:rPr>
      </w:pPr>
      <w:r w:rsidRPr="000A0D69">
        <w:rPr>
          <w:rFonts w:ascii="Calibri Light" w:hAnsi="Calibri Light" w:cs="Calibri Light"/>
          <w:color w:val="000000" w:themeColor="text1"/>
          <w:sz w:val="24"/>
          <w:szCs w:val="24"/>
        </w:rPr>
        <w:t xml:space="preserve">The </w:t>
      </w:r>
      <w:r w:rsidR="002724C1" w:rsidRPr="000A0D69">
        <w:rPr>
          <w:rFonts w:ascii="Calibri Light" w:hAnsi="Calibri Light" w:cs="Calibri Light"/>
          <w:color w:val="000000" w:themeColor="text1"/>
          <w:sz w:val="24"/>
          <w:szCs w:val="24"/>
        </w:rPr>
        <w:t xml:space="preserve">ORG </w:t>
      </w:r>
      <w:r w:rsidR="00334EC4" w:rsidRPr="000A0D69">
        <w:rPr>
          <w:rFonts w:ascii="Calibri Light" w:hAnsi="Calibri Light" w:cs="Calibri Light"/>
          <w:color w:val="000000" w:themeColor="text1"/>
          <w:sz w:val="24"/>
          <w:szCs w:val="24"/>
        </w:rPr>
        <w:t xml:space="preserve">specifically </w:t>
      </w:r>
      <w:r w:rsidR="002724C1" w:rsidRPr="000A0D69">
        <w:rPr>
          <w:rFonts w:ascii="Calibri Light" w:hAnsi="Calibri Light" w:cs="Calibri Light"/>
          <w:color w:val="000000" w:themeColor="text1"/>
          <w:sz w:val="24"/>
          <w:szCs w:val="24"/>
        </w:rPr>
        <w:t xml:space="preserve">includes as </w:t>
      </w:r>
      <w:r w:rsidRPr="000A0D69">
        <w:rPr>
          <w:rFonts w:ascii="Calibri Light" w:hAnsi="Calibri Light" w:cs="Calibri Light"/>
          <w:color w:val="000000" w:themeColor="text1"/>
          <w:sz w:val="24"/>
          <w:szCs w:val="24"/>
        </w:rPr>
        <w:t>a matter of policy that</w:t>
      </w:r>
      <w:r w:rsidR="002724C1" w:rsidRPr="000A0D69">
        <w:rPr>
          <w:rFonts w:ascii="Calibri Light" w:hAnsi="Calibri Light" w:cs="Calibri Light"/>
          <w:color w:val="000000" w:themeColor="text1"/>
          <w:sz w:val="24"/>
          <w:szCs w:val="24"/>
        </w:rPr>
        <w:t xml:space="preserve"> arrears will not be withheld</w:t>
      </w:r>
      <w:r w:rsidRPr="000A0D69">
        <w:rPr>
          <w:rFonts w:ascii="Calibri Light" w:hAnsi="Calibri Light" w:cs="Calibri Light"/>
          <w:color w:val="000000" w:themeColor="text1"/>
          <w:sz w:val="24"/>
          <w:szCs w:val="24"/>
        </w:rPr>
        <w:t xml:space="preserve"> where an underpayment is due to</w:t>
      </w:r>
      <w:r w:rsidR="002724C1" w:rsidRPr="000A0D69">
        <w:rPr>
          <w:rFonts w:ascii="Calibri Light" w:hAnsi="Calibri Light" w:cs="Calibri Light"/>
          <w:color w:val="000000" w:themeColor="text1"/>
          <w:sz w:val="24"/>
          <w:szCs w:val="24"/>
        </w:rPr>
        <w:t xml:space="preserve"> “</w:t>
      </w:r>
      <w:r w:rsidR="002724C1" w:rsidRPr="000A0D69">
        <w:rPr>
          <w:rFonts w:ascii="Calibri Light" w:hAnsi="Calibri Light" w:cs="Calibri Light"/>
          <w:i/>
          <w:color w:val="000000" w:themeColor="text1"/>
          <w:sz w:val="24"/>
          <w:szCs w:val="24"/>
        </w:rPr>
        <w:t>LCWRA arrears due from the start of the claim</w:t>
      </w:r>
      <w:r w:rsidR="002724C1" w:rsidRPr="000A0D69">
        <w:rPr>
          <w:rFonts w:ascii="Calibri Light" w:hAnsi="Calibri Light" w:cs="Calibri Light"/>
          <w:color w:val="000000" w:themeColor="text1"/>
          <w:sz w:val="24"/>
          <w:szCs w:val="24"/>
        </w:rPr>
        <w:t xml:space="preserve">”. </w:t>
      </w:r>
    </w:p>
    <w:p w14:paraId="03C6DA5C" w14:textId="77777777" w:rsidR="00C72C36" w:rsidRPr="000A0D69" w:rsidRDefault="002724C1" w:rsidP="000A0D69">
      <w:pPr>
        <w:pStyle w:val="ListParagraph"/>
        <w:numPr>
          <w:ilvl w:val="0"/>
          <w:numId w:val="15"/>
        </w:numPr>
        <w:spacing w:line="360" w:lineRule="auto"/>
        <w:jc w:val="both"/>
        <w:rPr>
          <w:rFonts w:ascii="Calibri Light" w:hAnsi="Calibri Light" w:cs="Calibri Light"/>
          <w:color w:val="000000" w:themeColor="text1"/>
          <w:sz w:val="24"/>
          <w:szCs w:val="24"/>
        </w:rPr>
      </w:pPr>
      <w:r w:rsidRPr="000A0D69">
        <w:rPr>
          <w:rFonts w:ascii="Calibri Light" w:hAnsi="Calibri Light" w:cs="Calibri Light"/>
          <w:color w:val="000000" w:themeColor="text1"/>
          <w:sz w:val="24"/>
          <w:szCs w:val="24"/>
        </w:rPr>
        <w:t xml:space="preserve">In C’s case, the </w:t>
      </w:r>
      <w:r w:rsidR="00DA77E9" w:rsidRPr="000A0D69">
        <w:rPr>
          <w:rFonts w:ascii="Calibri Light" w:hAnsi="Calibri Light" w:cs="Calibri Light"/>
          <w:color w:val="000000" w:themeColor="text1"/>
          <w:sz w:val="24"/>
          <w:szCs w:val="24"/>
        </w:rPr>
        <w:t>underpay</w:t>
      </w:r>
      <w:r w:rsidRPr="000A0D69">
        <w:rPr>
          <w:rFonts w:ascii="Calibri Light" w:hAnsi="Calibri Light" w:cs="Calibri Light"/>
          <w:color w:val="000000" w:themeColor="text1"/>
          <w:sz w:val="24"/>
          <w:szCs w:val="24"/>
        </w:rPr>
        <w:t>m</w:t>
      </w:r>
      <w:r w:rsidR="00C72C36" w:rsidRPr="000A0D69">
        <w:rPr>
          <w:rFonts w:ascii="Calibri Light" w:hAnsi="Calibri Light" w:cs="Calibri Light"/>
          <w:color w:val="000000" w:themeColor="text1"/>
          <w:sz w:val="24"/>
          <w:szCs w:val="24"/>
        </w:rPr>
        <w:t>ent C was unequivocally “</w:t>
      </w:r>
      <w:r w:rsidR="00C72C36" w:rsidRPr="000A0D69">
        <w:rPr>
          <w:rFonts w:ascii="Calibri Light" w:hAnsi="Calibri Light" w:cs="Calibri Light"/>
          <w:i/>
          <w:color w:val="000000" w:themeColor="text1"/>
          <w:sz w:val="24"/>
          <w:szCs w:val="24"/>
        </w:rPr>
        <w:t>LCWRA arrears due from the start of the claim</w:t>
      </w:r>
      <w:r w:rsidR="00C72C36" w:rsidRPr="000A0D69">
        <w:rPr>
          <w:rFonts w:ascii="Calibri Light" w:hAnsi="Calibri Light" w:cs="Calibri Light"/>
          <w:color w:val="000000" w:themeColor="text1"/>
          <w:sz w:val="24"/>
          <w:szCs w:val="24"/>
        </w:rPr>
        <w:t xml:space="preserve">”. By deducting the full amount of the underpayment to offset C’s tax credit overpayment, </w:t>
      </w:r>
      <w:r w:rsidR="00832A6A" w:rsidRPr="000A0D69">
        <w:rPr>
          <w:rFonts w:ascii="Calibri Light" w:hAnsi="Calibri Light" w:cs="Calibri Light"/>
          <w:color w:val="000000" w:themeColor="text1"/>
          <w:sz w:val="24"/>
          <w:szCs w:val="24"/>
        </w:rPr>
        <w:t>D</w:t>
      </w:r>
      <w:r w:rsidR="00C72C36" w:rsidRPr="000A0D69">
        <w:rPr>
          <w:rFonts w:ascii="Calibri Light" w:hAnsi="Calibri Light" w:cs="Calibri Light"/>
          <w:color w:val="000000" w:themeColor="text1"/>
          <w:sz w:val="24"/>
          <w:szCs w:val="24"/>
        </w:rPr>
        <w:t xml:space="preserve"> has unlawfully failed to follow </w:t>
      </w:r>
      <w:r w:rsidR="008D4827" w:rsidRPr="000A0D69">
        <w:rPr>
          <w:rFonts w:ascii="Calibri Light" w:hAnsi="Calibri Light" w:cs="Calibri Light"/>
          <w:color w:val="000000" w:themeColor="text1"/>
          <w:sz w:val="24"/>
          <w:szCs w:val="24"/>
        </w:rPr>
        <w:t xml:space="preserve">the </w:t>
      </w:r>
      <w:r w:rsidR="00C72C36" w:rsidRPr="000A0D69">
        <w:rPr>
          <w:rFonts w:ascii="Calibri Light" w:hAnsi="Calibri Light" w:cs="Calibri Light"/>
          <w:color w:val="000000" w:themeColor="text1"/>
          <w:sz w:val="24"/>
          <w:szCs w:val="24"/>
        </w:rPr>
        <w:t>policy</w:t>
      </w:r>
      <w:r w:rsidR="008D4827" w:rsidRPr="000A0D69">
        <w:rPr>
          <w:rFonts w:ascii="Calibri Light" w:hAnsi="Calibri Light" w:cs="Calibri Light"/>
          <w:color w:val="000000" w:themeColor="text1"/>
          <w:sz w:val="24"/>
          <w:szCs w:val="24"/>
        </w:rPr>
        <w:t xml:space="preserve"> clearly explained</w:t>
      </w:r>
      <w:r w:rsidR="00C72C36" w:rsidRPr="000A0D69">
        <w:rPr>
          <w:rFonts w:ascii="Calibri Light" w:hAnsi="Calibri Light" w:cs="Calibri Light"/>
          <w:color w:val="000000" w:themeColor="text1"/>
          <w:sz w:val="24"/>
          <w:szCs w:val="24"/>
        </w:rPr>
        <w:t xml:space="preserve"> in its own guidance. </w:t>
      </w:r>
    </w:p>
    <w:p w14:paraId="03C6DA5D" w14:textId="77777777" w:rsidR="008D4827" w:rsidRPr="000A0D69" w:rsidRDefault="008D4827" w:rsidP="008B5C52">
      <w:pPr>
        <w:pStyle w:val="ListParagraph"/>
        <w:spacing w:line="360" w:lineRule="auto"/>
        <w:ind w:left="1134" w:hanging="1134"/>
        <w:jc w:val="both"/>
        <w:rPr>
          <w:rFonts w:ascii="Calibri Light" w:hAnsi="Calibri Light" w:cs="Calibri Light"/>
          <w:b/>
          <w:sz w:val="24"/>
          <w:szCs w:val="24"/>
        </w:rPr>
      </w:pPr>
    </w:p>
    <w:p w14:paraId="03C6DA5E" w14:textId="77777777" w:rsidR="008D03B3" w:rsidRPr="000A0D69" w:rsidRDefault="00334EC4" w:rsidP="008B5C52">
      <w:pPr>
        <w:pStyle w:val="ListParagraph"/>
        <w:spacing w:line="360" w:lineRule="auto"/>
        <w:ind w:left="1134" w:hanging="1134"/>
        <w:jc w:val="both"/>
        <w:rPr>
          <w:rFonts w:ascii="Calibri Light" w:hAnsi="Calibri Light" w:cs="Calibri Light"/>
          <w:b/>
          <w:sz w:val="24"/>
          <w:szCs w:val="24"/>
        </w:rPr>
      </w:pPr>
      <w:r w:rsidRPr="000A0D69">
        <w:rPr>
          <w:rFonts w:ascii="Calibri Light" w:hAnsi="Calibri Light" w:cs="Calibri Light"/>
          <w:b/>
          <w:sz w:val="24"/>
          <w:szCs w:val="24"/>
        </w:rPr>
        <w:t>Ground 2</w:t>
      </w:r>
      <w:r w:rsidR="00585603" w:rsidRPr="000A0D69">
        <w:rPr>
          <w:rFonts w:ascii="Calibri Light" w:hAnsi="Calibri Light" w:cs="Calibri Light"/>
          <w:b/>
          <w:sz w:val="24"/>
          <w:szCs w:val="24"/>
        </w:rPr>
        <w:t>: U</w:t>
      </w:r>
      <w:r w:rsidR="008D03B3" w:rsidRPr="000A0D69">
        <w:rPr>
          <w:rFonts w:ascii="Calibri Light" w:hAnsi="Calibri Light" w:cs="Calibri Light"/>
          <w:b/>
          <w:sz w:val="24"/>
          <w:szCs w:val="24"/>
        </w:rPr>
        <w:t>nlawful fettering of discretion</w:t>
      </w:r>
      <w:r w:rsidR="001F4F79" w:rsidRPr="000A0D69">
        <w:rPr>
          <w:rFonts w:ascii="Calibri Light" w:hAnsi="Calibri Light" w:cs="Calibri Light"/>
          <w:b/>
          <w:sz w:val="24"/>
          <w:szCs w:val="24"/>
        </w:rPr>
        <w:t xml:space="preserve"> and application of a blanket policy </w:t>
      </w:r>
    </w:p>
    <w:p w14:paraId="03C6DA5F" w14:textId="77777777" w:rsidR="009A2DDE" w:rsidRPr="000A0D69" w:rsidRDefault="009A2DDE" w:rsidP="008B5C52">
      <w:pPr>
        <w:pStyle w:val="ListParagraph"/>
        <w:spacing w:line="360" w:lineRule="auto"/>
        <w:ind w:left="1134" w:hanging="1134"/>
        <w:jc w:val="both"/>
        <w:rPr>
          <w:rFonts w:ascii="Calibri Light" w:hAnsi="Calibri Light" w:cs="Calibri Light"/>
          <w:b/>
          <w:sz w:val="24"/>
          <w:szCs w:val="24"/>
        </w:rPr>
      </w:pPr>
    </w:p>
    <w:p w14:paraId="03C6DA60" w14:textId="77777777" w:rsidR="008D4827" w:rsidRPr="000A0D69" w:rsidRDefault="008D4827" w:rsidP="000A0D69">
      <w:pPr>
        <w:pStyle w:val="ListParagraph"/>
        <w:numPr>
          <w:ilvl w:val="0"/>
          <w:numId w:val="15"/>
        </w:numPr>
        <w:spacing w:line="360" w:lineRule="auto"/>
        <w:jc w:val="both"/>
        <w:rPr>
          <w:rFonts w:ascii="Calibri Light" w:hAnsi="Calibri Light" w:cs="Calibri Light"/>
          <w:sz w:val="24"/>
          <w:szCs w:val="24"/>
        </w:rPr>
      </w:pPr>
      <w:r w:rsidRPr="000A0D69">
        <w:rPr>
          <w:rFonts w:ascii="Calibri Light" w:hAnsi="Calibri Light" w:cs="Calibri Light"/>
          <w:sz w:val="24"/>
          <w:szCs w:val="24"/>
        </w:rPr>
        <w:t>The ORG makes clear an individual assessment of financial hardship must be undertaken.</w:t>
      </w:r>
    </w:p>
    <w:p w14:paraId="03C6DA61" w14:textId="77777777" w:rsidR="008D4827" w:rsidRPr="000A0D69" w:rsidRDefault="008D4827" w:rsidP="008B5C52">
      <w:pPr>
        <w:pStyle w:val="ListParagraph"/>
        <w:spacing w:line="360" w:lineRule="auto"/>
        <w:ind w:left="567"/>
        <w:jc w:val="both"/>
        <w:rPr>
          <w:rFonts w:ascii="Calibri Light" w:hAnsi="Calibri Light" w:cs="Calibri Light"/>
          <w:sz w:val="24"/>
          <w:szCs w:val="24"/>
        </w:rPr>
      </w:pPr>
    </w:p>
    <w:p w14:paraId="03C6DA62" w14:textId="77777777" w:rsidR="008D4827" w:rsidRPr="000A0D69" w:rsidRDefault="008D4827"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t xml:space="preserve">5.71 A Repayment Negotiation Framework which is </w:t>
      </w:r>
      <w:r w:rsidRPr="000A0D69">
        <w:rPr>
          <w:rFonts w:ascii="Calibri Light" w:hAnsi="Calibri Light" w:cs="Calibri Light"/>
          <w:b/>
          <w:i/>
          <w:sz w:val="24"/>
          <w:szCs w:val="24"/>
        </w:rPr>
        <w:t>based on the individual circumstances of the debtor,</w:t>
      </w:r>
      <w:r w:rsidRPr="000A0D69">
        <w:rPr>
          <w:rFonts w:ascii="Calibri Light" w:hAnsi="Calibri Light" w:cs="Calibri Light"/>
          <w:i/>
          <w:sz w:val="24"/>
          <w:szCs w:val="24"/>
        </w:rPr>
        <w:t xml:space="preserve"> rather than the size of the debt and repayment period, has been developed. Where a debtor, or their representative, contacts the recovery unit stating that the rate of recovery will cause them, or their family, hardship, all the evidence requested should be provided, and a hardship case can be considered. </w:t>
      </w:r>
    </w:p>
    <w:p w14:paraId="03C6DA63" w14:textId="77777777" w:rsidR="008D4827" w:rsidRPr="000A0D69" w:rsidRDefault="008D4827" w:rsidP="008B5C52">
      <w:pPr>
        <w:pStyle w:val="ListParagraph"/>
        <w:spacing w:line="360" w:lineRule="auto"/>
        <w:ind w:left="1134"/>
        <w:jc w:val="both"/>
        <w:rPr>
          <w:rFonts w:ascii="Calibri Light" w:hAnsi="Calibri Light" w:cs="Calibri Light"/>
          <w:i/>
          <w:color w:val="FF0000"/>
          <w:sz w:val="24"/>
          <w:szCs w:val="24"/>
          <w:u w:val="single"/>
        </w:rPr>
      </w:pPr>
      <w:r w:rsidRPr="000A0D69">
        <w:rPr>
          <w:rFonts w:ascii="Calibri Light" w:hAnsi="Calibri Light" w:cs="Calibri Light"/>
          <w:i/>
          <w:sz w:val="24"/>
          <w:szCs w:val="24"/>
        </w:rPr>
        <w:lastRenderedPageBreak/>
        <w:t xml:space="preserve">5.72 The recovery of an overpayment from any person in receipt of benefit is almost certain to cause some hardship and upset for them and their family. </w:t>
      </w:r>
      <w:r w:rsidRPr="000A0D69">
        <w:rPr>
          <w:rFonts w:ascii="Calibri Light" w:hAnsi="Calibri Light" w:cs="Calibri Light"/>
          <w:b/>
          <w:i/>
          <w:sz w:val="24"/>
          <w:szCs w:val="24"/>
        </w:rPr>
        <w:t>It is the level of hardship and upset which is taken into account when considering the application.</w:t>
      </w:r>
    </w:p>
    <w:p w14:paraId="03C6DA64" w14:textId="77777777" w:rsidR="008D4827" w:rsidRPr="000A0D69" w:rsidRDefault="008D4827" w:rsidP="00334EC4">
      <w:pPr>
        <w:pStyle w:val="ListParagraph"/>
        <w:spacing w:line="360" w:lineRule="auto"/>
        <w:ind w:left="1440"/>
        <w:jc w:val="right"/>
        <w:rPr>
          <w:rFonts w:ascii="Calibri Light" w:hAnsi="Calibri Light" w:cs="Calibri Light"/>
          <w:sz w:val="24"/>
          <w:szCs w:val="24"/>
        </w:rPr>
      </w:pPr>
      <w:r w:rsidRPr="000A0D69">
        <w:rPr>
          <w:rFonts w:ascii="Calibri Light" w:hAnsi="Calibri Light" w:cs="Calibri Light"/>
          <w:sz w:val="24"/>
          <w:szCs w:val="24"/>
        </w:rPr>
        <w:t>(Emphasis added)</w:t>
      </w:r>
    </w:p>
    <w:p w14:paraId="03C6DA65" w14:textId="77777777" w:rsidR="009A2DDE" w:rsidRPr="000A0D69" w:rsidRDefault="009A2DDE" w:rsidP="00334EC4">
      <w:pPr>
        <w:pStyle w:val="ListParagraph"/>
        <w:spacing w:line="360" w:lineRule="auto"/>
        <w:ind w:left="1440"/>
        <w:jc w:val="right"/>
        <w:rPr>
          <w:rFonts w:ascii="Calibri Light" w:hAnsi="Calibri Light" w:cs="Calibri Light"/>
          <w:sz w:val="24"/>
          <w:szCs w:val="24"/>
        </w:rPr>
      </w:pPr>
    </w:p>
    <w:p w14:paraId="03C6DA66" w14:textId="77777777" w:rsidR="008D4827" w:rsidRPr="000A0D69" w:rsidRDefault="008D4827" w:rsidP="000A0D69">
      <w:pPr>
        <w:pStyle w:val="ListParagraph"/>
        <w:numPr>
          <w:ilvl w:val="0"/>
          <w:numId w:val="15"/>
        </w:numPr>
        <w:spacing w:line="360" w:lineRule="auto"/>
        <w:jc w:val="both"/>
        <w:rPr>
          <w:rFonts w:ascii="Calibri Light" w:hAnsi="Calibri Light" w:cs="Calibri Light"/>
          <w:color w:val="000000" w:themeColor="text1"/>
          <w:sz w:val="24"/>
          <w:szCs w:val="24"/>
        </w:rPr>
      </w:pPr>
      <w:r w:rsidRPr="000A0D69">
        <w:rPr>
          <w:rFonts w:ascii="Calibri Light" w:hAnsi="Calibri Light" w:cs="Calibri Light"/>
          <w:color w:val="000000" w:themeColor="text1"/>
          <w:sz w:val="24"/>
          <w:szCs w:val="24"/>
        </w:rPr>
        <w:t xml:space="preserve">The financial hardship caused by the failure to pay the LCWRA element from the outset of Cs claim meant </w:t>
      </w:r>
      <w:r w:rsidRPr="000A0D69">
        <w:rPr>
          <w:rFonts w:ascii="Calibri Light" w:hAnsi="Calibri Light" w:cs="Calibri Light"/>
          <w:color w:val="FF0000"/>
          <w:sz w:val="24"/>
          <w:szCs w:val="24"/>
        </w:rPr>
        <w:t xml:space="preserve">what? UC is a subsistence level </w:t>
      </w:r>
      <w:proofErr w:type="gramStart"/>
      <w:r w:rsidRPr="000A0D69">
        <w:rPr>
          <w:rFonts w:ascii="Calibri Light" w:hAnsi="Calibri Light" w:cs="Calibri Light"/>
          <w:color w:val="FF0000"/>
          <w:sz w:val="24"/>
          <w:szCs w:val="24"/>
        </w:rPr>
        <w:t>benefit,</w:t>
      </w:r>
      <w:proofErr w:type="gramEnd"/>
      <w:r w:rsidRPr="000A0D69">
        <w:rPr>
          <w:rFonts w:ascii="Calibri Light" w:hAnsi="Calibri Light" w:cs="Calibri Light"/>
          <w:color w:val="FF0000"/>
          <w:sz w:val="24"/>
          <w:szCs w:val="24"/>
        </w:rPr>
        <w:t xml:space="preserve"> C did not have sufficient income to meet HIS/HER basic expenditure including WHAT and as a result has accrued rent arrears/borrowed money/what? What expectation of the underpayment? </w:t>
      </w:r>
      <w:r w:rsidR="00832A6A" w:rsidRPr="000A0D69">
        <w:rPr>
          <w:rFonts w:ascii="Calibri Light" w:hAnsi="Calibri Light" w:cs="Calibri Light"/>
          <w:color w:val="FF0000"/>
          <w:sz w:val="24"/>
          <w:szCs w:val="24"/>
        </w:rPr>
        <w:t>D</w:t>
      </w:r>
      <w:r w:rsidRPr="000A0D69">
        <w:rPr>
          <w:rFonts w:ascii="Calibri Light" w:hAnsi="Calibri Light" w:cs="Calibri Light"/>
          <w:color w:val="FF0000"/>
          <w:sz w:val="24"/>
          <w:szCs w:val="24"/>
        </w:rPr>
        <w:t xml:space="preserve"> has been made aware of this how? </w:t>
      </w:r>
    </w:p>
    <w:p w14:paraId="03C6DA67" w14:textId="77777777" w:rsidR="008D4827" w:rsidRPr="000A0D69" w:rsidRDefault="008D4827" w:rsidP="000A0D69">
      <w:pPr>
        <w:pStyle w:val="ListParagraph"/>
        <w:numPr>
          <w:ilvl w:val="0"/>
          <w:numId w:val="15"/>
        </w:numPr>
        <w:spacing w:line="360" w:lineRule="auto"/>
        <w:jc w:val="both"/>
        <w:rPr>
          <w:rFonts w:ascii="Calibri Light" w:hAnsi="Calibri Light" w:cs="Calibri Light"/>
          <w:color w:val="000000" w:themeColor="text1"/>
          <w:sz w:val="24"/>
          <w:szCs w:val="24"/>
        </w:rPr>
      </w:pPr>
      <w:r w:rsidRPr="000A0D69">
        <w:rPr>
          <w:rFonts w:ascii="Calibri Light" w:hAnsi="Calibri Light" w:cs="Calibri Light"/>
          <w:color w:val="000000" w:themeColor="text1"/>
          <w:sz w:val="24"/>
          <w:szCs w:val="24"/>
        </w:rPr>
        <w:t xml:space="preserve">C had a repayment arrangement </w:t>
      </w:r>
      <w:r w:rsidRPr="000A0D69">
        <w:rPr>
          <w:rFonts w:ascii="Calibri Light" w:hAnsi="Calibri Light" w:cs="Calibri Light"/>
          <w:color w:val="FF0000"/>
          <w:sz w:val="24"/>
          <w:szCs w:val="24"/>
        </w:rPr>
        <w:t xml:space="preserve">of £40 per month negotiated </w:t>
      </w:r>
      <w:r w:rsidRPr="000A0D69">
        <w:rPr>
          <w:rFonts w:ascii="Calibri Light" w:hAnsi="Calibri Light" w:cs="Calibri Light"/>
          <w:color w:val="000000" w:themeColor="text1"/>
          <w:sz w:val="24"/>
          <w:szCs w:val="24"/>
        </w:rPr>
        <w:t xml:space="preserve">with </w:t>
      </w:r>
      <w:r w:rsidRPr="000A0D69">
        <w:rPr>
          <w:rFonts w:ascii="Calibri Light" w:hAnsi="Calibri Light" w:cs="Calibri Light"/>
          <w:color w:val="FF0000"/>
          <w:sz w:val="24"/>
          <w:szCs w:val="24"/>
        </w:rPr>
        <w:t xml:space="preserve">Debt Management </w:t>
      </w:r>
      <w:proofErr w:type="gramStart"/>
      <w:r w:rsidRPr="000A0D69">
        <w:rPr>
          <w:rFonts w:ascii="Calibri Light" w:hAnsi="Calibri Light" w:cs="Calibri Light"/>
          <w:color w:val="000000" w:themeColor="text1"/>
          <w:sz w:val="24"/>
          <w:szCs w:val="24"/>
        </w:rPr>
        <w:t>on the basis of</w:t>
      </w:r>
      <w:proofErr w:type="gramEnd"/>
      <w:r w:rsidRPr="000A0D69">
        <w:rPr>
          <w:rFonts w:ascii="Calibri Light" w:hAnsi="Calibri Light" w:cs="Calibri Light"/>
          <w:color w:val="000000" w:themeColor="text1"/>
          <w:sz w:val="24"/>
          <w:szCs w:val="24"/>
        </w:rPr>
        <w:t xml:space="preserve"> C’s financial hardship. This payment arrangement was </w:t>
      </w:r>
      <w:proofErr w:type="gramStart"/>
      <w:r w:rsidRPr="000A0D69">
        <w:rPr>
          <w:rFonts w:ascii="Calibri Light" w:hAnsi="Calibri Light" w:cs="Calibri Light"/>
          <w:color w:val="000000" w:themeColor="text1"/>
          <w:sz w:val="24"/>
          <w:szCs w:val="24"/>
        </w:rPr>
        <w:t>ongoing</w:t>
      </w:r>
      <w:proofErr w:type="gramEnd"/>
      <w:r w:rsidRPr="000A0D69">
        <w:rPr>
          <w:rFonts w:ascii="Calibri Light" w:hAnsi="Calibri Light" w:cs="Calibri Light"/>
          <w:color w:val="000000" w:themeColor="text1"/>
          <w:sz w:val="24"/>
          <w:szCs w:val="24"/>
        </w:rPr>
        <w:t xml:space="preserve"> and C’s circumstances had not changed. </w:t>
      </w:r>
      <w:r w:rsidR="00832A6A" w:rsidRPr="000A0D69">
        <w:rPr>
          <w:rFonts w:ascii="Calibri Light" w:hAnsi="Calibri Light" w:cs="Calibri Light"/>
          <w:color w:val="000000" w:themeColor="text1"/>
          <w:sz w:val="24"/>
          <w:szCs w:val="24"/>
        </w:rPr>
        <w:t>D</w:t>
      </w:r>
      <w:r w:rsidRPr="000A0D69">
        <w:rPr>
          <w:rFonts w:ascii="Calibri Light" w:hAnsi="Calibri Light" w:cs="Calibri Light"/>
          <w:color w:val="000000" w:themeColor="text1"/>
          <w:sz w:val="24"/>
          <w:szCs w:val="24"/>
        </w:rPr>
        <w:t xml:space="preserve"> was therefore aware of C’s financial hardship and there is no evidence that this relevant information was taken into account in reaching the decision to offset the full amount of C’s overpayment from the sum due. </w:t>
      </w:r>
    </w:p>
    <w:p w14:paraId="03C6DA68" w14:textId="77777777" w:rsidR="008D4827" w:rsidRPr="000A0D69" w:rsidRDefault="008D4827" w:rsidP="000A0D69">
      <w:pPr>
        <w:pStyle w:val="ListParagraph"/>
        <w:numPr>
          <w:ilvl w:val="0"/>
          <w:numId w:val="15"/>
        </w:numPr>
        <w:spacing w:line="360" w:lineRule="auto"/>
        <w:jc w:val="both"/>
        <w:rPr>
          <w:rFonts w:ascii="Calibri Light" w:hAnsi="Calibri Light" w:cs="Calibri Light"/>
          <w:sz w:val="24"/>
          <w:szCs w:val="24"/>
        </w:rPr>
      </w:pPr>
      <w:r w:rsidRPr="000A0D69">
        <w:rPr>
          <w:rFonts w:ascii="Calibri Light" w:hAnsi="Calibri Light" w:cs="Calibri Light"/>
          <w:color w:val="000000" w:themeColor="text1"/>
          <w:sz w:val="24"/>
          <w:szCs w:val="24"/>
        </w:rPr>
        <w:t xml:space="preserve">C remains </w:t>
      </w:r>
      <w:r w:rsidRPr="000A0D69">
        <w:rPr>
          <w:rFonts w:ascii="Calibri Light" w:hAnsi="Calibri Light" w:cs="Calibri Light"/>
          <w:color w:val="FF0000"/>
          <w:sz w:val="24"/>
          <w:szCs w:val="24"/>
        </w:rPr>
        <w:t xml:space="preserve">IN RENT/MORTGAGE </w:t>
      </w:r>
      <w:r w:rsidRPr="000A0D69">
        <w:rPr>
          <w:rFonts w:ascii="Calibri Light" w:hAnsi="Calibri Light" w:cs="Calibri Light"/>
          <w:color w:val="000000" w:themeColor="text1"/>
          <w:sz w:val="24"/>
          <w:szCs w:val="24"/>
        </w:rPr>
        <w:t xml:space="preserve">arrears and </w:t>
      </w:r>
      <w:r w:rsidRPr="000A0D69">
        <w:rPr>
          <w:rFonts w:ascii="Calibri Light" w:hAnsi="Calibri Light" w:cs="Calibri Light"/>
          <w:color w:val="FF0000"/>
          <w:sz w:val="24"/>
          <w:szCs w:val="24"/>
        </w:rPr>
        <w:t>HER/HIS</w:t>
      </w:r>
      <w:r w:rsidRPr="000A0D69">
        <w:rPr>
          <w:rFonts w:ascii="Calibri Light" w:hAnsi="Calibri Light" w:cs="Calibri Light"/>
          <w:color w:val="000000" w:themeColor="text1"/>
          <w:sz w:val="24"/>
          <w:szCs w:val="24"/>
        </w:rPr>
        <w:t xml:space="preserve"> it is a priority for C to reduce this debt to protect </w:t>
      </w:r>
      <w:r w:rsidRPr="000A0D69">
        <w:rPr>
          <w:rFonts w:ascii="Calibri Light" w:hAnsi="Calibri Light" w:cs="Calibri Light"/>
          <w:color w:val="FF0000"/>
          <w:sz w:val="24"/>
          <w:szCs w:val="24"/>
        </w:rPr>
        <w:t>HER/HIS</w:t>
      </w:r>
      <w:r w:rsidRPr="000A0D69">
        <w:rPr>
          <w:rFonts w:ascii="Calibri Light" w:hAnsi="Calibri Light" w:cs="Calibri Light"/>
          <w:color w:val="000000" w:themeColor="text1"/>
          <w:sz w:val="24"/>
          <w:szCs w:val="24"/>
        </w:rPr>
        <w:t xml:space="preserve"> home and has been deprived of the opportunity to do so by the failure to pay the UC </w:t>
      </w:r>
      <w:r w:rsidRPr="000A0D69">
        <w:rPr>
          <w:rFonts w:ascii="Calibri Light" w:hAnsi="Calibri Light" w:cs="Calibri Light"/>
          <w:color w:val="FF0000"/>
          <w:sz w:val="24"/>
          <w:szCs w:val="24"/>
        </w:rPr>
        <w:t>SHE/HE</w:t>
      </w:r>
      <w:r w:rsidRPr="000A0D69">
        <w:rPr>
          <w:rFonts w:ascii="Calibri Light" w:hAnsi="Calibri Light" w:cs="Calibri Light"/>
          <w:color w:val="000000" w:themeColor="text1"/>
          <w:sz w:val="24"/>
          <w:szCs w:val="24"/>
        </w:rPr>
        <w:t xml:space="preserve"> was entitled to from the outset of </w:t>
      </w:r>
      <w:r w:rsidRPr="000A0D69">
        <w:rPr>
          <w:rFonts w:ascii="Calibri Light" w:hAnsi="Calibri Light" w:cs="Calibri Light"/>
          <w:color w:val="FF0000"/>
          <w:sz w:val="24"/>
          <w:szCs w:val="24"/>
        </w:rPr>
        <w:t xml:space="preserve">HIS/HER UC </w:t>
      </w:r>
      <w:r w:rsidRPr="000A0D69">
        <w:rPr>
          <w:rFonts w:ascii="Calibri Light" w:hAnsi="Calibri Light" w:cs="Calibri Light"/>
          <w:sz w:val="24"/>
          <w:szCs w:val="24"/>
        </w:rPr>
        <w:t xml:space="preserve">claim, now compounded by the decision to recover </w:t>
      </w:r>
      <w:r w:rsidRPr="000A0D69">
        <w:rPr>
          <w:rFonts w:ascii="Calibri Light" w:hAnsi="Calibri Light" w:cs="Calibri Light"/>
          <w:color w:val="FF0000"/>
          <w:sz w:val="24"/>
          <w:szCs w:val="24"/>
        </w:rPr>
        <w:t xml:space="preserve">HER/HIS </w:t>
      </w:r>
      <w:r w:rsidRPr="000A0D69">
        <w:rPr>
          <w:rFonts w:ascii="Calibri Light" w:hAnsi="Calibri Light" w:cs="Calibri Light"/>
          <w:sz w:val="24"/>
          <w:szCs w:val="24"/>
        </w:rPr>
        <w:t xml:space="preserve">tax credit debt as a lump when a repayment arrangement was already in place. </w:t>
      </w:r>
    </w:p>
    <w:p w14:paraId="03C6DA69" w14:textId="77777777" w:rsidR="008D4827" w:rsidRPr="000A0D69" w:rsidRDefault="00832A6A" w:rsidP="000A0D69">
      <w:pPr>
        <w:pStyle w:val="ListParagraph"/>
        <w:numPr>
          <w:ilvl w:val="0"/>
          <w:numId w:val="15"/>
        </w:numPr>
        <w:spacing w:line="360" w:lineRule="auto"/>
        <w:jc w:val="both"/>
        <w:rPr>
          <w:rFonts w:ascii="Calibri Light" w:hAnsi="Calibri Light" w:cs="Calibri Light"/>
          <w:sz w:val="24"/>
          <w:szCs w:val="24"/>
        </w:rPr>
      </w:pPr>
      <w:r w:rsidRPr="000A0D69">
        <w:rPr>
          <w:rFonts w:ascii="Calibri Light" w:hAnsi="Calibri Light" w:cs="Calibri Light"/>
          <w:sz w:val="24"/>
          <w:szCs w:val="24"/>
        </w:rPr>
        <w:t>D</w:t>
      </w:r>
      <w:r w:rsidR="008D4827" w:rsidRPr="000A0D69">
        <w:rPr>
          <w:rFonts w:ascii="Calibri Light" w:hAnsi="Calibri Light" w:cs="Calibri Light"/>
          <w:sz w:val="24"/>
          <w:szCs w:val="24"/>
        </w:rPr>
        <w:t xml:space="preserve"> has provided no information or evidence to suggest any consideration of </w:t>
      </w:r>
      <w:proofErr w:type="gramStart"/>
      <w:r w:rsidR="008D4827" w:rsidRPr="000A0D69">
        <w:rPr>
          <w:rFonts w:ascii="Calibri Light" w:hAnsi="Calibri Light" w:cs="Calibri Light"/>
          <w:sz w:val="24"/>
          <w:szCs w:val="24"/>
        </w:rPr>
        <w:t>whether or not</w:t>
      </w:r>
      <w:proofErr w:type="gramEnd"/>
      <w:r w:rsidR="008D4827" w:rsidRPr="000A0D69">
        <w:rPr>
          <w:rFonts w:ascii="Calibri Light" w:hAnsi="Calibri Light" w:cs="Calibri Light"/>
          <w:sz w:val="24"/>
          <w:szCs w:val="24"/>
        </w:rPr>
        <w:t xml:space="preserve"> </w:t>
      </w:r>
      <w:r w:rsidR="00334EC4" w:rsidRPr="000A0D69">
        <w:rPr>
          <w:rFonts w:ascii="Calibri Light" w:hAnsi="Calibri Light" w:cs="Calibri Light"/>
          <w:sz w:val="24"/>
          <w:szCs w:val="24"/>
        </w:rPr>
        <w:t>to recover C’s</w:t>
      </w:r>
      <w:r w:rsidR="008D4827" w:rsidRPr="000A0D69">
        <w:rPr>
          <w:rFonts w:ascii="Calibri Light" w:hAnsi="Calibri Light" w:cs="Calibri Light"/>
          <w:sz w:val="24"/>
          <w:szCs w:val="24"/>
        </w:rPr>
        <w:t xml:space="preserve"> tax credit overpayment by way of a lump sum was carried out before reaching its decision to recover the overpayment in this way, and as such an inference can be drawn that </w:t>
      </w:r>
      <w:r w:rsidRPr="000A0D69">
        <w:rPr>
          <w:rFonts w:ascii="Calibri Light" w:hAnsi="Calibri Light" w:cs="Calibri Light"/>
          <w:sz w:val="24"/>
          <w:szCs w:val="24"/>
        </w:rPr>
        <w:t>D</w:t>
      </w:r>
      <w:r w:rsidR="008D4827" w:rsidRPr="000A0D69">
        <w:rPr>
          <w:rFonts w:ascii="Calibri Light" w:hAnsi="Calibri Light" w:cs="Calibri Light"/>
          <w:sz w:val="24"/>
          <w:szCs w:val="24"/>
        </w:rPr>
        <w:t xml:space="preserve"> unlawfully failed to exercise the discretion available to it under the law and its own guidance. </w:t>
      </w:r>
    </w:p>
    <w:p w14:paraId="03C6DA6A" w14:textId="77777777" w:rsidR="008D4827" w:rsidRPr="000A0D69" w:rsidRDefault="00334EC4" w:rsidP="000A0D69">
      <w:pPr>
        <w:pStyle w:val="ListParagraph"/>
        <w:numPr>
          <w:ilvl w:val="0"/>
          <w:numId w:val="15"/>
        </w:numPr>
        <w:spacing w:before="120" w:after="0" w:line="360" w:lineRule="auto"/>
        <w:jc w:val="both"/>
        <w:rPr>
          <w:rFonts w:ascii="Calibri Light" w:hAnsi="Calibri Light" w:cs="Calibri Light"/>
          <w:bCs/>
          <w:color w:val="FF0000"/>
          <w:sz w:val="24"/>
          <w:szCs w:val="24"/>
        </w:rPr>
      </w:pPr>
      <w:r w:rsidRPr="000A0D69">
        <w:rPr>
          <w:rStyle w:val="Strong"/>
          <w:rFonts w:ascii="Calibri Light" w:hAnsi="Calibri Light" w:cs="Calibri Light"/>
          <w:b w:val="0"/>
          <w:color w:val="FF0000"/>
          <w:sz w:val="24"/>
          <w:szCs w:val="24"/>
        </w:rPr>
        <w:t xml:space="preserve">FURTHER, </w:t>
      </w:r>
      <w:r w:rsidRPr="000A0D69">
        <w:rPr>
          <w:rFonts w:ascii="Calibri Light" w:hAnsi="Calibri Light" w:cs="Calibri Light"/>
          <w:color w:val="FF0000"/>
          <w:sz w:val="24"/>
          <w:szCs w:val="24"/>
        </w:rPr>
        <w:t xml:space="preserve">IN EVERY CASE THAT THE CLAIMANT’S ADVISERS ARE AWARE OF, INCLUDING </w:t>
      </w:r>
      <w:r w:rsidR="00326B9D" w:rsidRPr="000A0D69">
        <w:rPr>
          <w:rFonts w:ascii="Calibri Light" w:hAnsi="Calibri Light" w:cs="Calibri Light"/>
          <w:color w:val="FF0000"/>
          <w:sz w:val="24"/>
          <w:szCs w:val="24"/>
        </w:rPr>
        <w:t xml:space="preserve">WHERE RECOVERY BY WAY OF LUMP SUM CAUSES SEVERE FINANCIAL HARDSHIP AND THE UNDERPAYMENT DUE TO THE CLAIMANT IS </w:t>
      </w:r>
      <w:r w:rsidRPr="000A0D69">
        <w:rPr>
          <w:rFonts w:ascii="Calibri Light" w:hAnsi="Calibri Light" w:cs="Calibri Light"/>
          <w:color w:val="FF0000"/>
          <w:sz w:val="24"/>
          <w:szCs w:val="24"/>
        </w:rPr>
        <w:t xml:space="preserve">A RESULT OF OFFICIAL ERROR ON THE PART OF </w:t>
      </w:r>
      <w:r w:rsidR="00832A6A" w:rsidRPr="000A0D69">
        <w:rPr>
          <w:rFonts w:ascii="Calibri Light" w:hAnsi="Calibri Light" w:cs="Calibri Light"/>
          <w:color w:val="FF0000"/>
          <w:sz w:val="24"/>
          <w:szCs w:val="24"/>
        </w:rPr>
        <w:t>D</w:t>
      </w:r>
      <w:r w:rsidRPr="000A0D69">
        <w:rPr>
          <w:rFonts w:ascii="Calibri Light" w:hAnsi="Calibri Light" w:cs="Calibri Light"/>
          <w:color w:val="FF0000"/>
          <w:sz w:val="24"/>
          <w:szCs w:val="24"/>
        </w:rPr>
        <w:t xml:space="preserve">, THE SAME DECISION HAS BEEN REACHED BY </w:t>
      </w:r>
      <w:r w:rsidR="00832A6A" w:rsidRPr="000A0D69">
        <w:rPr>
          <w:rFonts w:ascii="Calibri Light" w:hAnsi="Calibri Light" w:cs="Calibri Light"/>
          <w:color w:val="FF0000"/>
          <w:sz w:val="24"/>
          <w:szCs w:val="24"/>
        </w:rPr>
        <w:t>D</w:t>
      </w:r>
      <w:r w:rsidRPr="000A0D69">
        <w:rPr>
          <w:rFonts w:ascii="Calibri Light" w:hAnsi="Calibri Light" w:cs="Calibri Light"/>
          <w:color w:val="FF0000"/>
          <w:sz w:val="24"/>
          <w:szCs w:val="24"/>
        </w:rPr>
        <w:t xml:space="preserve"> TO RECOVER THE OVERPAYMENT BY WAY OF A LUMP SUM. </w:t>
      </w:r>
      <w:r w:rsidRPr="000A0D69">
        <w:rPr>
          <w:rFonts w:ascii="Calibri Light" w:hAnsi="Calibri Light" w:cs="Calibri Light"/>
          <w:b/>
          <w:i/>
          <w:color w:val="FF0000"/>
          <w:sz w:val="24"/>
          <w:szCs w:val="24"/>
        </w:rPr>
        <w:t>DELETE IF NOT TRUE</w:t>
      </w:r>
    </w:p>
    <w:p w14:paraId="03C6DA6B" w14:textId="77777777" w:rsidR="008D4827" w:rsidRPr="000A0D69" w:rsidRDefault="008D4827" w:rsidP="000A0D69">
      <w:pPr>
        <w:pStyle w:val="ListParagraph"/>
        <w:numPr>
          <w:ilvl w:val="0"/>
          <w:numId w:val="15"/>
        </w:numPr>
        <w:spacing w:before="120" w:after="0" w:line="360" w:lineRule="auto"/>
        <w:jc w:val="both"/>
        <w:rPr>
          <w:rStyle w:val="Strong"/>
          <w:rFonts w:ascii="Calibri Light" w:hAnsi="Calibri Light" w:cs="Calibri Light"/>
          <w:b w:val="0"/>
          <w:sz w:val="24"/>
          <w:szCs w:val="24"/>
        </w:rPr>
      </w:pPr>
      <w:r w:rsidRPr="000A0D69">
        <w:rPr>
          <w:rStyle w:val="Strong"/>
          <w:rFonts w:ascii="Calibri Light" w:hAnsi="Calibri Light" w:cs="Calibri Light"/>
          <w:b w:val="0"/>
          <w:sz w:val="24"/>
          <w:szCs w:val="24"/>
        </w:rPr>
        <w:lastRenderedPageBreak/>
        <w:t xml:space="preserve">It is unlawful to operate a ‘blanket policy’ when a discretion is available. In </w:t>
      </w:r>
      <w:r w:rsidRPr="000A0D69">
        <w:rPr>
          <w:rStyle w:val="Strong"/>
          <w:rFonts w:ascii="Calibri Light" w:hAnsi="Calibri Light" w:cs="Calibri Light"/>
          <w:b w:val="0"/>
          <w:i/>
          <w:sz w:val="24"/>
          <w:szCs w:val="24"/>
          <w:u w:val="single"/>
        </w:rPr>
        <w:t>R (S) v Secretary of State for the Home Department</w:t>
      </w:r>
      <w:r w:rsidRPr="000A0D69">
        <w:rPr>
          <w:rStyle w:val="Strong"/>
          <w:rFonts w:ascii="Calibri Light" w:hAnsi="Calibri Light" w:cs="Calibri Light"/>
          <w:b w:val="0"/>
          <w:sz w:val="24"/>
          <w:szCs w:val="24"/>
        </w:rPr>
        <w:t xml:space="preserve"> [2007] </w:t>
      </w:r>
      <w:proofErr w:type="spellStart"/>
      <w:r w:rsidRPr="000A0D69">
        <w:rPr>
          <w:rStyle w:val="Strong"/>
          <w:rFonts w:ascii="Calibri Light" w:hAnsi="Calibri Light" w:cs="Calibri Light"/>
          <w:b w:val="0"/>
          <w:sz w:val="24"/>
          <w:szCs w:val="24"/>
        </w:rPr>
        <w:t>EWCA</w:t>
      </w:r>
      <w:proofErr w:type="spellEnd"/>
      <w:r w:rsidRPr="000A0D69">
        <w:rPr>
          <w:rStyle w:val="Strong"/>
          <w:rFonts w:ascii="Calibri Light" w:hAnsi="Calibri Light" w:cs="Calibri Light"/>
          <w:b w:val="0"/>
          <w:sz w:val="24"/>
          <w:szCs w:val="24"/>
        </w:rPr>
        <w:t xml:space="preserve"> </w:t>
      </w:r>
      <w:proofErr w:type="spellStart"/>
      <w:r w:rsidRPr="000A0D69">
        <w:rPr>
          <w:rStyle w:val="Strong"/>
          <w:rFonts w:ascii="Calibri Light" w:hAnsi="Calibri Light" w:cs="Calibri Light"/>
          <w:b w:val="0"/>
          <w:sz w:val="24"/>
          <w:szCs w:val="24"/>
        </w:rPr>
        <w:t>Civ</w:t>
      </w:r>
      <w:proofErr w:type="spellEnd"/>
      <w:r w:rsidRPr="000A0D69">
        <w:rPr>
          <w:rStyle w:val="Strong"/>
          <w:rFonts w:ascii="Calibri Light" w:hAnsi="Calibri Light" w:cs="Calibri Light"/>
          <w:b w:val="0"/>
          <w:sz w:val="24"/>
          <w:szCs w:val="24"/>
        </w:rPr>
        <w:t xml:space="preserve"> 546 the Court of Appeal summarised this principle when it stated:</w:t>
      </w:r>
    </w:p>
    <w:p w14:paraId="03C6DA6C" w14:textId="77777777" w:rsidR="008D4827" w:rsidRPr="000A0D69" w:rsidRDefault="008D4827" w:rsidP="008B5C52">
      <w:pPr>
        <w:pStyle w:val="NormalWeb"/>
        <w:spacing w:before="120" w:beforeAutospacing="0" w:after="0" w:afterAutospacing="0" w:line="360" w:lineRule="auto"/>
        <w:ind w:left="1134"/>
        <w:jc w:val="both"/>
        <w:rPr>
          <w:rStyle w:val="Strong"/>
          <w:rFonts w:ascii="Calibri Light" w:hAnsi="Calibri Light" w:cs="Calibri Light"/>
          <w:b w:val="0"/>
          <w:i/>
        </w:rPr>
      </w:pPr>
      <w:r w:rsidRPr="000A0D69">
        <w:rPr>
          <w:rStyle w:val="Strong"/>
          <w:rFonts w:ascii="Calibri Light" w:hAnsi="Calibri Light" w:cs="Calibri Light"/>
          <w:b w:val="0"/>
          <w:i/>
        </w:rPr>
        <w:t xml:space="preserve">“[a] public authority may not adopt a policy which precludes it from considering individual cases on their merits”. </w:t>
      </w:r>
    </w:p>
    <w:p w14:paraId="03C6DA6D" w14:textId="77777777" w:rsidR="001839AC" w:rsidRPr="000A0D69" w:rsidRDefault="008D4827" w:rsidP="008B5C52">
      <w:pPr>
        <w:pStyle w:val="NormalWeb"/>
        <w:spacing w:before="120" w:line="360" w:lineRule="auto"/>
        <w:jc w:val="both"/>
        <w:rPr>
          <w:rStyle w:val="Strong"/>
          <w:rFonts w:ascii="Calibri Light" w:hAnsi="Calibri Light" w:cs="Calibri Light"/>
          <w:b w:val="0"/>
        </w:rPr>
      </w:pPr>
      <w:r w:rsidRPr="000A0D69">
        <w:rPr>
          <w:rStyle w:val="Strong"/>
          <w:rFonts w:ascii="Calibri Light" w:hAnsi="Calibri Light" w:cs="Calibri Light"/>
        </w:rPr>
        <w:t>Ground 3</w:t>
      </w:r>
      <w:r w:rsidR="008D03B3" w:rsidRPr="000A0D69">
        <w:rPr>
          <w:rStyle w:val="Strong"/>
          <w:rFonts w:ascii="Calibri Light" w:hAnsi="Calibri Light" w:cs="Calibri Light"/>
        </w:rPr>
        <w:t xml:space="preserve">: </w:t>
      </w:r>
      <w:r w:rsidR="001839AC" w:rsidRPr="000A0D69">
        <w:rPr>
          <w:rStyle w:val="Strong"/>
          <w:rFonts w:ascii="Calibri Light" w:hAnsi="Calibri Light" w:cs="Calibri Light"/>
        </w:rPr>
        <w:t xml:space="preserve">Failure to take relevant facts into account </w:t>
      </w:r>
    </w:p>
    <w:p w14:paraId="03C6DA6E" w14:textId="77777777" w:rsidR="003162CF" w:rsidRPr="000A0D69" w:rsidRDefault="001F4F79" w:rsidP="000A0D69">
      <w:pPr>
        <w:pStyle w:val="ListParagraph"/>
        <w:numPr>
          <w:ilvl w:val="0"/>
          <w:numId w:val="15"/>
        </w:numPr>
        <w:spacing w:after="200" w:line="360" w:lineRule="auto"/>
        <w:jc w:val="both"/>
        <w:rPr>
          <w:rFonts w:ascii="Calibri Light" w:hAnsi="Calibri Light" w:cs="Calibri Light"/>
          <w:i/>
          <w:sz w:val="24"/>
          <w:szCs w:val="24"/>
        </w:rPr>
      </w:pPr>
      <w:r w:rsidRPr="000A0D69">
        <w:rPr>
          <w:rFonts w:ascii="Calibri Light" w:hAnsi="Calibri Light" w:cs="Calibri Light"/>
          <w:sz w:val="24"/>
          <w:szCs w:val="24"/>
        </w:rPr>
        <w:t>The</w:t>
      </w:r>
      <w:r w:rsidR="00480358" w:rsidRPr="000A0D69">
        <w:rPr>
          <w:rFonts w:ascii="Calibri Light" w:hAnsi="Calibri Light" w:cs="Calibri Light"/>
          <w:sz w:val="24"/>
          <w:szCs w:val="24"/>
        </w:rPr>
        <w:t xml:space="preserve"> Claimant has provided </w:t>
      </w:r>
      <w:r w:rsidR="00334EC4" w:rsidRPr="000A0D69">
        <w:rPr>
          <w:rFonts w:ascii="Calibri Light" w:hAnsi="Calibri Light" w:cs="Calibri Light"/>
          <w:color w:val="FF0000"/>
          <w:sz w:val="24"/>
          <w:szCs w:val="24"/>
        </w:rPr>
        <w:t>WHAT EVIDENCE OF CIRCUMSTANCES AND FINANCIAL HARDSHIP</w:t>
      </w:r>
      <w:r w:rsidR="003F1986" w:rsidRPr="000A0D69">
        <w:rPr>
          <w:rFonts w:ascii="Calibri Light" w:hAnsi="Calibri Light" w:cs="Calibri Light"/>
          <w:sz w:val="24"/>
          <w:szCs w:val="24"/>
        </w:rPr>
        <w:t>?</w:t>
      </w:r>
      <w:r w:rsidR="00025005" w:rsidRPr="000A0D69">
        <w:rPr>
          <w:rFonts w:ascii="Calibri Light" w:hAnsi="Calibri Light" w:cs="Calibri Light"/>
          <w:sz w:val="24"/>
          <w:szCs w:val="24"/>
        </w:rPr>
        <w:t xml:space="preserve"> </w:t>
      </w:r>
      <w:r w:rsidR="003162CF" w:rsidRPr="000A0D69">
        <w:rPr>
          <w:rFonts w:ascii="Calibri Light" w:hAnsi="Calibri Light" w:cs="Calibri Light"/>
          <w:sz w:val="24"/>
          <w:szCs w:val="24"/>
        </w:rPr>
        <w:t xml:space="preserve"> </w:t>
      </w:r>
    </w:p>
    <w:p w14:paraId="03C6DA6F" w14:textId="77777777" w:rsidR="00025005" w:rsidRPr="000A0D69" w:rsidRDefault="003162CF" w:rsidP="000A0D69">
      <w:pPr>
        <w:pStyle w:val="ListParagraph"/>
        <w:numPr>
          <w:ilvl w:val="0"/>
          <w:numId w:val="15"/>
        </w:numPr>
        <w:spacing w:after="200" w:line="360" w:lineRule="auto"/>
        <w:jc w:val="both"/>
        <w:rPr>
          <w:rFonts w:ascii="Calibri Light" w:hAnsi="Calibri Light" w:cs="Calibri Light"/>
          <w:i/>
          <w:sz w:val="24"/>
          <w:szCs w:val="24"/>
        </w:rPr>
      </w:pPr>
      <w:r w:rsidRPr="000A0D69">
        <w:rPr>
          <w:rFonts w:ascii="Calibri Light" w:hAnsi="Calibri Light" w:cs="Calibri Light"/>
          <w:sz w:val="24"/>
          <w:szCs w:val="24"/>
        </w:rPr>
        <w:t>The evidence provided</w:t>
      </w:r>
      <w:r w:rsidR="00807C4B" w:rsidRPr="000A0D69">
        <w:rPr>
          <w:rFonts w:ascii="Calibri Light" w:hAnsi="Calibri Light" w:cs="Calibri Light"/>
          <w:sz w:val="24"/>
          <w:szCs w:val="24"/>
        </w:rPr>
        <w:t xml:space="preserve"> by </w:t>
      </w:r>
      <w:r w:rsidR="007B5A3C" w:rsidRPr="000A0D69">
        <w:rPr>
          <w:rFonts w:ascii="Calibri Light" w:hAnsi="Calibri Light" w:cs="Calibri Light"/>
          <w:sz w:val="24"/>
          <w:szCs w:val="24"/>
        </w:rPr>
        <w:t>C</w:t>
      </w:r>
      <w:r w:rsidRPr="000A0D69">
        <w:rPr>
          <w:rFonts w:ascii="Calibri Light" w:hAnsi="Calibri Light" w:cs="Calibri Light"/>
          <w:sz w:val="24"/>
          <w:szCs w:val="24"/>
        </w:rPr>
        <w:t xml:space="preserve"> clearly demonstrates how recovery</w:t>
      </w:r>
      <w:r w:rsidR="008D4827" w:rsidRPr="000A0D69">
        <w:rPr>
          <w:rFonts w:ascii="Calibri Light" w:hAnsi="Calibri Light" w:cs="Calibri Light"/>
          <w:sz w:val="24"/>
          <w:szCs w:val="24"/>
        </w:rPr>
        <w:t xml:space="preserve"> by way of a lump sum would cause an un</w:t>
      </w:r>
      <w:r w:rsidR="009A2DDE" w:rsidRPr="000A0D69">
        <w:rPr>
          <w:rFonts w:ascii="Calibri Light" w:hAnsi="Calibri Light" w:cs="Calibri Light"/>
          <w:sz w:val="24"/>
          <w:szCs w:val="24"/>
        </w:rPr>
        <w:t xml:space="preserve">acceptable </w:t>
      </w:r>
      <w:r w:rsidR="008D4827" w:rsidRPr="000A0D69">
        <w:rPr>
          <w:rFonts w:ascii="Calibri Light" w:hAnsi="Calibri Light" w:cs="Calibri Light"/>
          <w:sz w:val="24"/>
          <w:szCs w:val="24"/>
        </w:rPr>
        <w:t>level of “</w:t>
      </w:r>
      <w:r w:rsidR="008D4827" w:rsidRPr="000A0D69">
        <w:rPr>
          <w:rFonts w:ascii="Calibri Light" w:hAnsi="Calibri Light" w:cs="Calibri Light"/>
          <w:i/>
          <w:sz w:val="24"/>
          <w:szCs w:val="24"/>
        </w:rPr>
        <w:t>level of hardship and upset”</w:t>
      </w:r>
      <w:r w:rsidRPr="000A0D69">
        <w:rPr>
          <w:rFonts w:ascii="Calibri Light" w:hAnsi="Calibri Light" w:cs="Calibri Light"/>
          <w:sz w:val="24"/>
          <w:szCs w:val="24"/>
        </w:rPr>
        <w:t xml:space="preserve"> </w:t>
      </w:r>
      <w:r w:rsidR="00843A34" w:rsidRPr="000A0D69">
        <w:rPr>
          <w:rFonts w:ascii="Calibri Light" w:hAnsi="Calibri Light" w:cs="Calibri Light"/>
          <w:sz w:val="24"/>
          <w:szCs w:val="24"/>
        </w:rPr>
        <w:t xml:space="preserve">including </w:t>
      </w:r>
      <w:r w:rsidR="00843A34" w:rsidRPr="000A0D69">
        <w:rPr>
          <w:rStyle w:val="Strong"/>
          <w:rFonts w:ascii="Calibri Light" w:hAnsi="Calibri Light" w:cs="Calibri Light"/>
          <w:b w:val="0"/>
          <w:sz w:val="24"/>
          <w:szCs w:val="24"/>
        </w:rPr>
        <w:t xml:space="preserve">detriment to </w:t>
      </w:r>
      <w:r w:rsidR="00334EC4" w:rsidRPr="000A0D69">
        <w:rPr>
          <w:rStyle w:val="Strong"/>
          <w:rFonts w:ascii="Calibri Light" w:hAnsi="Calibri Light" w:cs="Calibri Light"/>
          <w:b w:val="0"/>
          <w:color w:val="FF0000"/>
          <w:sz w:val="24"/>
          <w:szCs w:val="24"/>
        </w:rPr>
        <w:t>HIS/HER</w:t>
      </w:r>
      <w:r w:rsidR="00334EC4" w:rsidRPr="000A0D69">
        <w:rPr>
          <w:rStyle w:val="Strong"/>
          <w:rFonts w:ascii="Calibri Light" w:hAnsi="Calibri Light" w:cs="Calibri Light"/>
          <w:b w:val="0"/>
          <w:sz w:val="24"/>
          <w:szCs w:val="24"/>
        </w:rPr>
        <w:t xml:space="preserve"> </w:t>
      </w:r>
      <w:r w:rsidR="00843A34" w:rsidRPr="000A0D69">
        <w:rPr>
          <w:rStyle w:val="Strong"/>
          <w:rFonts w:ascii="Calibri Light" w:hAnsi="Calibri Light" w:cs="Calibri Light"/>
          <w:b w:val="0"/>
          <w:sz w:val="24"/>
          <w:szCs w:val="24"/>
        </w:rPr>
        <w:t>health and general wellbeing.</w:t>
      </w:r>
    </w:p>
    <w:p w14:paraId="03C6DA70" w14:textId="77777777" w:rsidR="001F4F79" w:rsidRPr="000A0D69" w:rsidRDefault="00832A6A" w:rsidP="000A0D69">
      <w:pPr>
        <w:pStyle w:val="ListParagraph"/>
        <w:numPr>
          <w:ilvl w:val="0"/>
          <w:numId w:val="15"/>
        </w:numPr>
        <w:spacing w:after="200" w:line="360" w:lineRule="auto"/>
        <w:jc w:val="both"/>
        <w:rPr>
          <w:rFonts w:ascii="Calibri Light" w:hAnsi="Calibri Light" w:cs="Calibri Light"/>
          <w:sz w:val="24"/>
          <w:szCs w:val="24"/>
        </w:rPr>
      </w:pPr>
      <w:r w:rsidRPr="000A0D69">
        <w:rPr>
          <w:rFonts w:ascii="Calibri Light" w:hAnsi="Calibri Light" w:cs="Calibri Light"/>
          <w:sz w:val="24"/>
          <w:szCs w:val="24"/>
        </w:rPr>
        <w:t>D</w:t>
      </w:r>
      <w:r w:rsidR="001F4F79" w:rsidRPr="000A0D69">
        <w:rPr>
          <w:rFonts w:ascii="Calibri Light" w:hAnsi="Calibri Light" w:cs="Calibri Light"/>
          <w:sz w:val="24"/>
          <w:szCs w:val="24"/>
        </w:rPr>
        <w:t xml:space="preserve"> has provided no </w:t>
      </w:r>
      <w:r w:rsidR="00480358" w:rsidRPr="000A0D69">
        <w:rPr>
          <w:rFonts w:ascii="Calibri Light" w:hAnsi="Calibri Light" w:cs="Calibri Light"/>
          <w:sz w:val="24"/>
          <w:szCs w:val="24"/>
        </w:rPr>
        <w:t>details</w:t>
      </w:r>
      <w:r w:rsidR="001F4F79" w:rsidRPr="000A0D69">
        <w:rPr>
          <w:rFonts w:ascii="Calibri Light" w:hAnsi="Calibri Light" w:cs="Calibri Light"/>
          <w:sz w:val="24"/>
          <w:szCs w:val="24"/>
        </w:rPr>
        <w:t xml:space="preserve"> to suggest any consideration was given to the evidence and information provid</w:t>
      </w:r>
      <w:r w:rsidR="003F1986" w:rsidRPr="000A0D69">
        <w:rPr>
          <w:rFonts w:ascii="Calibri Light" w:hAnsi="Calibri Light" w:cs="Calibri Light"/>
          <w:sz w:val="24"/>
          <w:szCs w:val="24"/>
        </w:rPr>
        <w:t xml:space="preserve">ed by </w:t>
      </w:r>
      <w:r w:rsidR="007B5A3C" w:rsidRPr="000A0D69">
        <w:rPr>
          <w:rFonts w:ascii="Calibri Light" w:hAnsi="Calibri Light" w:cs="Calibri Light"/>
          <w:sz w:val="24"/>
          <w:szCs w:val="24"/>
        </w:rPr>
        <w:t>C</w:t>
      </w:r>
      <w:r w:rsidR="003F1986" w:rsidRPr="000A0D69">
        <w:rPr>
          <w:rFonts w:ascii="Calibri Light" w:hAnsi="Calibri Light" w:cs="Calibri Light"/>
          <w:sz w:val="24"/>
          <w:szCs w:val="24"/>
        </w:rPr>
        <w:t xml:space="preserve"> in reaching its</w:t>
      </w:r>
      <w:r w:rsidR="001F4F79" w:rsidRPr="000A0D69">
        <w:rPr>
          <w:rFonts w:ascii="Calibri Light" w:hAnsi="Calibri Light" w:cs="Calibri Light"/>
          <w:sz w:val="24"/>
          <w:szCs w:val="24"/>
        </w:rPr>
        <w:t xml:space="preserve"> decision. </w:t>
      </w:r>
    </w:p>
    <w:p w14:paraId="03C6DA71" w14:textId="77777777" w:rsidR="001F4F79" w:rsidRPr="000A0D69" w:rsidRDefault="001F4F79" w:rsidP="000A0D69">
      <w:pPr>
        <w:pStyle w:val="NormalWeb"/>
        <w:numPr>
          <w:ilvl w:val="0"/>
          <w:numId w:val="15"/>
        </w:numPr>
        <w:spacing w:before="120" w:line="360" w:lineRule="auto"/>
        <w:jc w:val="both"/>
        <w:rPr>
          <w:rStyle w:val="Strong"/>
          <w:rFonts w:ascii="Calibri Light" w:hAnsi="Calibri Light" w:cs="Calibri Light"/>
          <w:b w:val="0"/>
        </w:rPr>
      </w:pPr>
      <w:r w:rsidRPr="000A0D69">
        <w:rPr>
          <w:rStyle w:val="Strong"/>
          <w:rFonts w:ascii="Calibri Light" w:hAnsi="Calibri Light" w:cs="Calibri Light"/>
          <w:b w:val="0"/>
        </w:rPr>
        <w:t xml:space="preserve">It is therefore reasonable to infer that </w:t>
      </w:r>
      <w:r w:rsidR="00832A6A" w:rsidRPr="000A0D69">
        <w:rPr>
          <w:rStyle w:val="Strong"/>
          <w:rFonts w:ascii="Calibri Light" w:hAnsi="Calibri Light" w:cs="Calibri Light"/>
          <w:b w:val="0"/>
        </w:rPr>
        <w:t>D</w:t>
      </w:r>
      <w:r w:rsidR="008D03B3" w:rsidRPr="000A0D69">
        <w:rPr>
          <w:rStyle w:val="Strong"/>
          <w:rFonts w:ascii="Calibri Light" w:hAnsi="Calibri Light" w:cs="Calibri Light"/>
          <w:b w:val="0"/>
        </w:rPr>
        <w:t xml:space="preserve"> </w:t>
      </w:r>
      <w:r w:rsidRPr="000A0D69">
        <w:rPr>
          <w:rStyle w:val="Strong"/>
          <w:rFonts w:ascii="Calibri Light" w:hAnsi="Calibri Light" w:cs="Calibri Light"/>
          <w:b w:val="0"/>
        </w:rPr>
        <w:t xml:space="preserve">did </w:t>
      </w:r>
      <w:r w:rsidR="00480358" w:rsidRPr="000A0D69">
        <w:rPr>
          <w:rStyle w:val="Strong"/>
          <w:rFonts w:ascii="Calibri Light" w:hAnsi="Calibri Light" w:cs="Calibri Light"/>
          <w:b w:val="0"/>
        </w:rPr>
        <w:t xml:space="preserve">not </w:t>
      </w:r>
      <w:r w:rsidR="008D03B3" w:rsidRPr="000A0D69">
        <w:rPr>
          <w:rStyle w:val="Strong"/>
          <w:rFonts w:ascii="Calibri Light" w:hAnsi="Calibri Light" w:cs="Calibri Light"/>
          <w:b w:val="0"/>
        </w:rPr>
        <w:t xml:space="preserve">consider </w:t>
      </w:r>
      <w:r w:rsidRPr="000A0D69">
        <w:rPr>
          <w:rStyle w:val="Strong"/>
          <w:rFonts w:ascii="Calibri Light" w:hAnsi="Calibri Light" w:cs="Calibri Light"/>
          <w:b w:val="0"/>
        </w:rPr>
        <w:t>the information and evidence provided by the Claimant showing</w:t>
      </w:r>
      <w:r w:rsidRPr="000A0D69">
        <w:rPr>
          <w:rStyle w:val="Strong"/>
          <w:rFonts w:ascii="Calibri Light" w:hAnsi="Calibri Light" w:cs="Calibri Light"/>
          <w:b w:val="0"/>
          <w:color w:val="000000" w:themeColor="text1"/>
        </w:rPr>
        <w:t xml:space="preserve"> </w:t>
      </w:r>
      <w:r w:rsidR="00334EC4" w:rsidRPr="000A0D69">
        <w:rPr>
          <w:rStyle w:val="Strong"/>
          <w:rFonts w:ascii="Calibri Light" w:hAnsi="Calibri Light" w:cs="Calibri Light"/>
          <w:b w:val="0"/>
          <w:color w:val="FF0000"/>
        </w:rPr>
        <w:t xml:space="preserve">HIS/HER </w:t>
      </w:r>
      <w:r w:rsidRPr="000A0D69">
        <w:rPr>
          <w:rStyle w:val="Strong"/>
          <w:rFonts w:ascii="Calibri Light" w:hAnsi="Calibri Light" w:cs="Calibri Light"/>
          <w:b w:val="0"/>
        </w:rPr>
        <w:t xml:space="preserve">financial hardship </w:t>
      </w:r>
      <w:r w:rsidR="00025005" w:rsidRPr="000A0D69">
        <w:rPr>
          <w:rStyle w:val="Strong"/>
          <w:rFonts w:ascii="Calibri Light" w:hAnsi="Calibri Light" w:cs="Calibri Light"/>
          <w:b w:val="0"/>
        </w:rPr>
        <w:t>and the</w:t>
      </w:r>
      <w:r w:rsidR="00394504" w:rsidRPr="000A0D69">
        <w:rPr>
          <w:rStyle w:val="Strong"/>
          <w:rFonts w:ascii="Calibri Light" w:hAnsi="Calibri Light" w:cs="Calibri Light"/>
          <w:b w:val="0"/>
        </w:rPr>
        <w:t xml:space="preserve"> detriment to </w:t>
      </w:r>
      <w:r w:rsidR="00334EC4" w:rsidRPr="000A0D69">
        <w:rPr>
          <w:rStyle w:val="Strong"/>
          <w:rFonts w:ascii="Calibri Light" w:hAnsi="Calibri Light" w:cs="Calibri Light"/>
          <w:b w:val="0"/>
          <w:color w:val="FF0000"/>
        </w:rPr>
        <w:t>HIS/HER</w:t>
      </w:r>
      <w:r w:rsidR="00334EC4" w:rsidRPr="000A0D69">
        <w:rPr>
          <w:rStyle w:val="Strong"/>
          <w:rFonts w:ascii="Calibri Light" w:hAnsi="Calibri Light" w:cs="Calibri Light"/>
          <w:b w:val="0"/>
        </w:rPr>
        <w:t xml:space="preserve"> </w:t>
      </w:r>
      <w:r w:rsidR="00025005" w:rsidRPr="000A0D69">
        <w:rPr>
          <w:rStyle w:val="Strong"/>
          <w:rFonts w:ascii="Calibri Light" w:hAnsi="Calibri Light" w:cs="Calibri Light"/>
          <w:b w:val="0"/>
        </w:rPr>
        <w:t xml:space="preserve">health and general wellbeing </w:t>
      </w:r>
      <w:r w:rsidRPr="000A0D69">
        <w:rPr>
          <w:rStyle w:val="Strong"/>
          <w:rFonts w:ascii="Calibri Light" w:hAnsi="Calibri Light" w:cs="Calibri Light"/>
          <w:b w:val="0"/>
        </w:rPr>
        <w:t>in reaching its decision to recover the overpayment</w:t>
      </w:r>
      <w:r w:rsidR="00843A34" w:rsidRPr="000A0D69">
        <w:rPr>
          <w:rStyle w:val="Strong"/>
          <w:rFonts w:ascii="Calibri Light" w:hAnsi="Calibri Light" w:cs="Calibri Light"/>
          <w:b w:val="0"/>
        </w:rPr>
        <w:t xml:space="preserve"> by way of a lump sum</w:t>
      </w:r>
      <w:r w:rsidRPr="000A0D69">
        <w:rPr>
          <w:rStyle w:val="Strong"/>
          <w:rFonts w:ascii="Calibri Light" w:hAnsi="Calibri Light" w:cs="Calibri Light"/>
          <w:b w:val="0"/>
        </w:rPr>
        <w:t>.</w:t>
      </w:r>
    </w:p>
    <w:p w14:paraId="03C6DA72" w14:textId="77777777" w:rsidR="00F7065A" w:rsidRPr="000A0D69" w:rsidRDefault="00F7065A" w:rsidP="000A0D69">
      <w:pPr>
        <w:pStyle w:val="NormalWeb"/>
        <w:numPr>
          <w:ilvl w:val="0"/>
          <w:numId w:val="15"/>
        </w:numPr>
        <w:spacing w:before="120" w:line="360" w:lineRule="auto"/>
        <w:jc w:val="both"/>
        <w:rPr>
          <w:rStyle w:val="Strong"/>
          <w:rFonts w:ascii="Calibri Light" w:hAnsi="Calibri Light" w:cs="Calibri Light"/>
          <w:b w:val="0"/>
        </w:rPr>
      </w:pPr>
      <w:r w:rsidRPr="000A0D69">
        <w:rPr>
          <w:rStyle w:val="Strong"/>
          <w:rFonts w:ascii="Calibri Light" w:hAnsi="Calibri Light" w:cs="Calibri Light"/>
          <w:b w:val="0"/>
        </w:rPr>
        <w:t xml:space="preserve">This failure by </w:t>
      </w:r>
      <w:r w:rsidR="00832A6A" w:rsidRPr="000A0D69">
        <w:rPr>
          <w:rStyle w:val="Strong"/>
          <w:rFonts w:ascii="Calibri Light" w:hAnsi="Calibri Light" w:cs="Calibri Light"/>
          <w:b w:val="0"/>
        </w:rPr>
        <w:t>D</w:t>
      </w:r>
      <w:r w:rsidRPr="000A0D69">
        <w:rPr>
          <w:rStyle w:val="Strong"/>
          <w:rFonts w:ascii="Calibri Light" w:hAnsi="Calibri Light" w:cs="Calibri Light"/>
          <w:b w:val="0"/>
        </w:rPr>
        <w:t xml:space="preserve"> to consider </w:t>
      </w:r>
      <w:r w:rsidR="007B5A3C" w:rsidRPr="000A0D69">
        <w:rPr>
          <w:rStyle w:val="Strong"/>
          <w:rFonts w:ascii="Calibri Light" w:hAnsi="Calibri Light" w:cs="Calibri Light"/>
          <w:b w:val="0"/>
        </w:rPr>
        <w:t>C</w:t>
      </w:r>
      <w:r w:rsidRPr="000A0D69">
        <w:rPr>
          <w:rStyle w:val="Strong"/>
          <w:rFonts w:ascii="Calibri Light" w:hAnsi="Calibri Light" w:cs="Calibri Light"/>
          <w:b w:val="0"/>
        </w:rPr>
        <w:t>’s personal situation or to apply its own guidance amounts to a failure to have regard to material facts and any decision reached in consequence of this failure is therefore unlawful.</w:t>
      </w:r>
    </w:p>
    <w:p w14:paraId="03C6DA73" w14:textId="77777777" w:rsidR="00C54F49" w:rsidRPr="000A0D69" w:rsidRDefault="00C54F49" w:rsidP="008B5C52">
      <w:pPr>
        <w:pStyle w:val="NormalWeb"/>
        <w:spacing w:before="120" w:beforeAutospacing="0" w:after="0" w:afterAutospacing="0" w:line="360" w:lineRule="auto"/>
        <w:jc w:val="both"/>
        <w:rPr>
          <w:rStyle w:val="Strong"/>
          <w:rFonts w:ascii="Calibri Light" w:hAnsi="Calibri Light" w:cs="Calibri Light"/>
        </w:rPr>
      </w:pPr>
      <w:r w:rsidRPr="000A0D69">
        <w:rPr>
          <w:rStyle w:val="Strong"/>
          <w:rFonts w:ascii="Calibri Light" w:hAnsi="Calibri Light" w:cs="Calibri Light"/>
        </w:rPr>
        <w:t>Alternative remedies</w:t>
      </w:r>
    </w:p>
    <w:p w14:paraId="03C6DA74" w14:textId="77777777" w:rsidR="00480358" w:rsidRPr="000A0D69" w:rsidRDefault="00C54F49" w:rsidP="000A0D69">
      <w:pPr>
        <w:pStyle w:val="NormalWeb"/>
        <w:numPr>
          <w:ilvl w:val="0"/>
          <w:numId w:val="15"/>
        </w:numPr>
        <w:spacing w:before="120" w:beforeAutospacing="0" w:after="0" w:afterAutospacing="0" w:line="360" w:lineRule="auto"/>
        <w:jc w:val="both"/>
        <w:rPr>
          <w:rStyle w:val="Strong"/>
          <w:rFonts w:ascii="Calibri Light" w:hAnsi="Calibri Light" w:cs="Calibri Light"/>
        </w:rPr>
      </w:pPr>
      <w:r w:rsidRPr="000A0D69">
        <w:rPr>
          <w:rStyle w:val="Strong"/>
          <w:rFonts w:ascii="Calibri Light" w:hAnsi="Calibri Light" w:cs="Calibri Light"/>
          <w:b w:val="0"/>
        </w:rPr>
        <w:t>The</w:t>
      </w:r>
      <w:r w:rsidR="004C49B6" w:rsidRPr="000A0D69">
        <w:rPr>
          <w:rStyle w:val="Strong"/>
          <w:rFonts w:ascii="Calibri Light" w:hAnsi="Calibri Light" w:cs="Calibri Light"/>
          <w:b w:val="0"/>
        </w:rPr>
        <w:t>re is no right of appeal against t</w:t>
      </w:r>
      <w:r w:rsidR="003F1986" w:rsidRPr="000A0D69">
        <w:rPr>
          <w:rStyle w:val="Strong"/>
          <w:rFonts w:ascii="Calibri Light" w:hAnsi="Calibri Light" w:cs="Calibri Light"/>
          <w:b w:val="0"/>
        </w:rPr>
        <w:t>his</w:t>
      </w:r>
      <w:r w:rsidR="00B22901" w:rsidRPr="000A0D69">
        <w:rPr>
          <w:rStyle w:val="Strong"/>
          <w:rFonts w:ascii="Calibri Light" w:hAnsi="Calibri Light" w:cs="Calibri Light"/>
          <w:b w:val="0"/>
        </w:rPr>
        <w:t xml:space="preserve"> </w:t>
      </w:r>
      <w:r w:rsidR="00D06B8F" w:rsidRPr="000A0D69">
        <w:rPr>
          <w:rStyle w:val="Strong"/>
          <w:rFonts w:ascii="Calibri Light" w:hAnsi="Calibri Light" w:cs="Calibri Light"/>
          <w:b w:val="0"/>
        </w:rPr>
        <w:t xml:space="preserve">failure to exercise discretion. </w:t>
      </w:r>
      <w:r w:rsidR="00B41EAF" w:rsidRPr="000A0D69">
        <w:rPr>
          <w:rStyle w:val="Strong"/>
          <w:rFonts w:ascii="Calibri Light" w:hAnsi="Calibri Light" w:cs="Calibri Light"/>
          <w:b w:val="0"/>
        </w:rPr>
        <w:t>Judicial review is therefore th</w:t>
      </w:r>
      <w:r w:rsidR="00766DBA" w:rsidRPr="000A0D69">
        <w:rPr>
          <w:rStyle w:val="Strong"/>
          <w:rFonts w:ascii="Calibri Light" w:hAnsi="Calibri Light" w:cs="Calibri Light"/>
          <w:b w:val="0"/>
        </w:rPr>
        <w:t>e</w:t>
      </w:r>
      <w:r w:rsidR="00B41EAF" w:rsidRPr="000A0D69">
        <w:rPr>
          <w:rStyle w:val="Strong"/>
          <w:rFonts w:ascii="Calibri Light" w:hAnsi="Calibri Light" w:cs="Calibri Light"/>
          <w:b w:val="0"/>
        </w:rPr>
        <w:t xml:space="preserve"> only </w:t>
      </w:r>
      <w:r w:rsidR="00A5597A" w:rsidRPr="000A0D69">
        <w:rPr>
          <w:rStyle w:val="Strong"/>
          <w:rFonts w:ascii="Calibri Light" w:hAnsi="Calibri Light" w:cs="Calibri Light"/>
          <w:b w:val="0"/>
        </w:rPr>
        <w:t xml:space="preserve">available </w:t>
      </w:r>
      <w:r w:rsidR="00B41EAF" w:rsidRPr="000A0D69">
        <w:rPr>
          <w:rStyle w:val="Strong"/>
          <w:rFonts w:ascii="Calibri Light" w:hAnsi="Calibri Light" w:cs="Calibri Light"/>
          <w:b w:val="0"/>
        </w:rPr>
        <w:t xml:space="preserve">remedy. </w:t>
      </w:r>
      <w:r w:rsidR="004C49B6" w:rsidRPr="000A0D69">
        <w:rPr>
          <w:rStyle w:val="Strong"/>
          <w:rFonts w:ascii="Calibri Light" w:hAnsi="Calibri Light" w:cs="Calibri Light"/>
          <w:b w:val="0"/>
        </w:rPr>
        <w:t xml:space="preserve"> </w:t>
      </w:r>
    </w:p>
    <w:p w14:paraId="03C6DA75" w14:textId="77777777" w:rsidR="009A2DDE" w:rsidRPr="000A0D69" w:rsidRDefault="009A2DDE" w:rsidP="008B5C52">
      <w:pPr>
        <w:pStyle w:val="NormalWeb"/>
        <w:spacing w:before="120" w:beforeAutospacing="0" w:after="0" w:afterAutospacing="0" w:line="360" w:lineRule="auto"/>
        <w:jc w:val="both"/>
        <w:rPr>
          <w:rStyle w:val="Strong"/>
          <w:rFonts w:ascii="Calibri Light" w:hAnsi="Calibri Light" w:cs="Calibri Light"/>
        </w:rPr>
      </w:pPr>
    </w:p>
    <w:p w14:paraId="03C6DA76" w14:textId="77777777" w:rsidR="00F02249" w:rsidRPr="000A0D69" w:rsidRDefault="003A46FF" w:rsidP="008B5C52">
      <w:pPr>
        <w:pStyle w:val="NormalWeb"/>
        <w:spacing w:before="120" w:beforeAutospacing="0" w:after="0" w:afterAutospacing="0" w:line="360" w:lineRule="auto"/>
        <w:jc w:val="both"/>
        <w:rPr>
          <w:rStyle w:val="Strong"/>
          <w:rFonts w:ascii="Calibri Light" w:hAnsi="Calibri Light" w:cs="Calibri Light"/>
        </w:rPr>
      </w:pPr>
      <w:r w:rsidRPr="000A0D69">
        <w:rPr>
          <w:rStyle w:val="Strong"/>
          <w:rFonts w:ascii="Calibri Light" w:hAnsi="Calibri Light" w:cs="Calibri Light"/>
        </w:rPr>
        <w:t xml:space="preserve">The details of the action </w:t>
      </w:r>
      <w:r w:rsidR="00832A6A" w:rsidRPr="000A0D69">
        <w:rPr>
          <w:rStyle w:val="Strong"/>
          <w:rFonts w:ascii="Calibri Light" w:hAnsi="Calibri Light" w:cs="Calibri Light"/>
        </w:rPr>
        <w:t>D</w:t>
      </w:r>
      <w:r w:rsidRPr="000A0D69">
        <w:rPr>
          <w:rStyle w:val="Strong"/>
          <w:rFonts w:ascii="Calibri Light" w:hAnsi="Calibri Light" w:cs="Calibri Light"/>
        </w:rPr>
        <w:t xml:space="preserve"> </w:t>
      </w:r>
      <w:proofErr w:type="gramStart"/>
      <w:r w:rsidRPr="000A0D69">
        <w:rPr>
          <w:rStyle w:val="Strong"/>
          <w:rFonts w:ascii="Calibri Light" w:hAnsi="Calibri Light" w:cs="Calibri Light"/>
        </w:rPr>
        <w:t>is</w:t>
      </w:r>
      <w:proofErr w:type="gramEnd"/>
      <w:r w:rsidRPr="000A0D69">
        <w:rPr>
          <w:rStyle w:val="Strong"/>
          <w:rFonts w:ascii="Calibri Light" w:hAnsi="Calibri Light" w:cs="Calibri Light"/>
        </w:rPr>
        <w:t xml:space="preserve"> expected to take</w:t>
      </w:r>
    </w:p>
    <w:p w14:paraId="03C6DA77" w14:textId="77777777" w:rsidR="005C5533" w:rsidRPr="000A0D69" w:rsidRDefault="00832A6A" w:rsidP="008B5C52">
      <w:pPr>
        <w:pStyle w:val="NormalWeb"/>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D</w:t>
      </w:r>
      <w:r w:rsidR="003A46FF" w:rsidRPr="000A0D69">
        <w:rPr>
          <w:rStyle w:val="Strong"/>
          <w:rFonts w:ascii="Calibri Light" w:hAnsi="Calibri Light" w:cs="Calibri Light"/>
          <w:b w:val="0"/>
        </w:rPr>
        <w:t xml:space="preserve"> is requested to:</w:t>
      </w:r>
    </w:p>
    <w:p w14:paraId="03C6DA78" w14:textId="77777777" w:rsidR="00843A34" w:rsidRPr="000A0D69" w:rsidRDefault="00843A34" w:rsidP="008B5C52">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lastRenderedPageBreak/>
        <w:t>D</w:t>
      </w:r>
      <w:r w:rsidR="00480358" w:rsidRPr="000A0D69">
        <w:rPr>
          <w:rStyle w:val="Strong"/>
          <w:rFonts w:ascii="Calibri Light" w:hAnsi="Calibri Light" w:cs="Calibri Light"/>
          <w:b w:val="0"/>
        </w:rPr>
        <w:t xml:space="preserve">eliver staff training to ensure </w:t>
      </w:r>
      <w:r w:rsidR="00D06B8F" w:rsidRPr="000A0D69">
        <w:rPr>
          <w:rStyle w:val="Strong"/>
          <w:rFonts w:ascii="Calibri Light" w:hAnsi="Calibri Light" w:cs="Calibri Light"/>
          <w:b w:val="0"/>
        </w:rPr>
        <w:t xml:space="preserve">staff </w:t>
      </w:r>
      <w:r w:rsidR="003848CF" w:rsidRPr="000A0D69">
        <w:rPr>
          <w:rStyle w:val="Strong"/>
          <w:rFonts w:ascii="Calibri Light" w:hAnsi="Calibri Light" w:cs="Calibri Light"/>
          <w:b w:val="0"/>
        </w:rPr>
        <w:t>are</w:t>
      </w:r>
      <w:r w:rsidR="00480358" w:rsidRPr="000A0D69">
        <w:rPr>
          <w:rStyle w:val="Strong"/>
          <w:rFonts w:ascii="Calibri Light" w:hAnsi="Calibri Light" w:cs="Calibri Light"/>
          <w:b w:val="0"/>
        </w:rPr>
        <w:t xml:space="preserve"> fully aware of the </w:t>
      </w:r>
      <w:r w:rsidRPr="000A0D69">
        <w:rPr>
          <w:rStyle w:val="Strong"/>
          <w:rFonts w:ascii="Calibri Light" w:hAnsi="Calibri Light" w:cs="Calibri Light"/>
          <w:b w:val="0"/>
        </w:rPr>
        <w:t xml:space="preserve">policy not to recover as a lump sum when an underpayment is accrued due to failure to pay the LCWRA element from the outset of a UC claim. </w:t>
      </w:r>
    </w:p>
    <w:p w14:paraId="03C6DA79" w14:textId="77777777" w:rsidR="00480358" w:rsidRPr="000A0D69" w:rsidRDefault="00843A34" w:rsidP="008B5C52">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 xml:space="preserve">Amend its internal policies and guidance and/or deliver staff training to ensure staff are aware of the </w:t>
      </w:r>
      <w:r w:rsidR="00480358" w:rsidRPr="000A0D69">
        <w:rPr>
          <w:rStyle w:val="Strong"/>
          <w:rFonts w:ascii="Calibri Light" w:hAnsi="Calibri Light" w:cs="Calibri Light"/>
          <w:b w:val="0"/>
        </w:rPr>
        <w:t>discretion available under</w:t>
      </w:r>
      <w:r w:rsidR="00CC5AAB" w:rsidRPr="000A0D69">
        <w:rPr>
          <w:rStyle w:val="Strong"/>
          <w:rFonts w:ascii="Calibri Light" w:hAnsi="Calibri Light" w:cs="Calibri Light"/>
          <w:b w:val="0"/>
        </w:rPr>
        <w:t xml:space="preserve"> </w:t>
      </w:r>
      <w:r w:rsidRPr="000A0D69">
        <w:rPr>
          <w:rStyle w:val="Strong"/>
          <w:rFonts w:ascii="Calibri Light" w:hAnsi="Calibri Light" w:cs="Calibri Light"/>
          <w:b w:val="0"/>
        </w:rPr>
        <w:t xml:space="preserve">reg 8(11) SS(OR) Regs and its own guidance not to recover as a lump sum and to ensure </w:t>
      </w:r>
      <w:r w:rsidR="00480358" w:rsidRPr="000A0D69">
        <w:rPr>
          <w:rStyle w:val="Strong"/>
          <w:rFonts w:ascii="Calibri Light" w:hAnsi="Calibri Light" w:cs="Calibri Light"/>
          <w:b w:val="0"/>
        </w:rPr>
        <w:t xml:space="preserve">account </w:t>
      </w:r>
      <w:r w:rsidR="00D06B8F" w:rsidRPr="000A0D69">
        <w:rPr>
          <w:rStyle w:val="Strong"/>
          <w:rFonts w:ascii="Calibri Light" w:hAnsi="Calibri Light" w:cs="Calibri Light"/>
          <w:b w:val="0"/>
        </w:rPr>
        <w:t xml:space="preserve">is </w:t>
      </w:r>
      <w:r w:rsidR="00480358" w:rsidRPr="000A0D69">
        <w:rPr>
          <w:rStyle w:val="Strong"/>
          <w:rFonts w:ascii="Calibri Light" w:hAnsi="Calibri Light" w:cs="Calibri Light"/>
          <w:b w:val="0"/>
        </w:rPr>
        <w:t xml:space="preserve">taken of each individual claimant’s personal circumstances when deciding </w:t>
      </w:r>
      <w:r w:rsidRPr="000A0D69">
        <w:rPr>
          <w:rStyle w:val="Strong"/>
          <w:rFonts w:ascii="Calibri Light" w:hAnsi="Calibri Light" w:cs="Calibri Light"/>
          <w:b w:val="0"/>
        </w:rPr>
        <w:t>how</w:t>
      </w:r>
      <w:r w:rsidR="00480358" w:rsidRPr="000A0D69">
        <w:rPr>
          <w:rStyle w:val="Strong"/>
          <w:rFonts w:ascii="Calibri Light" w:hAnsi="Calibri Light" w:cs="Calibri Light"/>
          <w:b w:val="0"/>
        </w:rPr>
        <w:t xml:space="preserve"> to recover an overpayment.</w:t>
      </w:r>
    </w:p>
    <w:p w14:paraId="03C6DA7A" w14:textId="77777777" w:rsidR="00843A34" w:rsidRPr="000A0D69" w:rsidRDefault="00480358" w:rsidP="008B5C52">
      <w:pPr>
        <w:pStyle w:val="NormalWeb"/>
        <w:numPr>
          <w:ilvl w:val="0"/>
          <w:numId w:val="2"/>
        </w:numPr>
        <w:spacing w:before="120" w:beforeAutospacing="0" w:after="0" w:afterAutospacing="0" w:line="360" w:lineRule="auto"/>
        <w:jc w:val="both"/>
        <w:rPr>
          <w:rStyle w:val="Strong"/>
          <w:rFonts w:ascii="Calibri Light" w:hAnsi="Calibri Light" w:cs="Calibri Light"/>
          <w:b w:val="0"/>
          <w:color w:val="FF0000"/>
        </w:rPr>
      </w:pPr>
      <w:r w:rsidRPr="000A0D69">
        <w:rPr>
          <w:rStyle w:val="Strong"/>
          <w:rFonts w:ascii="Calibri Light" w:hAnsi="Calibri Light" w:cs="Calibri Light"/>
          <w:b w:val="0"/>
        </w:rPr>
        <w:t xml:space="preserve"> </w:t>
      </w:r>
      <w:r w:rsidR="00843A34" w:rsidRPr="000A0D69">
        <w:rPr>
          <w:rStyle w:val="Strong"/>
          <w:rFonts w:ascii="Calibri Light" w:hAnsi="Calibri Light" w:cs="Calibri Light"/>
          <w:b w:val="0"/>
        </w:rPr>
        <w:t xml:space="preserve">Pay C the underpayment due comprised of the LCWRA element to which C has been entitled since the start of </w:t>
      </w:r>
      <w:r w:rsidR="00843A34" w:rsidRPr="000A0D69">
        <w:rPr>
          <w:rStyle w:val="Strong"/>
          <w:rFonts w:ascii="Calibri Light" w:hAnsi="Calibri Light" w:cs="Calibri Light"/>
          <w:b w:val="0"/>
          <w:color w:val="FF0000"/>
        </w:rPr>
        <w:t>HIS/HER</w:t>
      </w:r>
      <w:r w:rsidR="00843A34" w:rsidRPr="000A0D69">
        <w:rPr>
          <w:rStyle w:val="Strong"/>
          <w:rFonts w:ascii="Calibri Light" w:hAnsi="Calibri Light" w:cs="Calibri Light"/>
          <w:b w:val="0"/>
        </w:rPr>
        <w:t xml:space="preserve"> UC </w:t>
      </w:r>
      <w:proofErr w:type="gramStart"/>
      <w:r w:rsidR="00843A34" w:rsidRPr="000A0D69">
        <w:rPr>
          <w:rStyle w:val="Strong"/>
          <w:rFonts w:ascii="Calibri Light" w:hAnsi="Calibri Light" w:cs="Calibri Light"/>
          <w:b w:val="0"/>
        </w:rPr>
        <w:t>claim,</w:t>
      </w:r>
      <w:r w:rsidR="00334EC4" w:rsidRPr="000A0D69">
        <w:rPr>
          <w:rStyle w:val="Strong"/>
          <w:rFonts w:ascii="Calibri Light" w:hAnsi="Calibri Light" w:cs="Calibri Light"/>
          <w:b w:val="0"/>
        </w:rPr>
        <w:t xml:space="preserve"> </w:t>
      </w:r>
      <w:r w:rsidR="00843A34" w:rsidRPr="000A0D69">
        <w:rPr>
          <w:rStyle w:val="Strong"/>
          <w:rFonts w:ascii="Calibri Light" w:hAnsi="Calibri Light" w:cs="Calibri Light"/>
          <w:b w:val="0"/>
        </w:rPr>
        <w:t>and</w:t>
      </w:r>
      <w:proofErr w:type="gramEnd"/>
      <w:r w:rsidR="00843A34" w:rsidRPr="000A0D69">
        <w:rPr>
          <w:rStyle w:val="Strong"/>
          <w:rFonts w:ascii="Calibri Light" w:hAnsi="Calibri Light" w:cs="Calibri Light"/>
          <w:b w:val="0"/>
        </w:rPr>
        <w:t xml:space="preserve"> reinstate the negotiated repayment arrangement in respect of C’s overpayment to enable C to budget as </w:t>
      </w:r>
      <w:r w:rsidR="00843A34" w:rsidRPr="000A0D69">
        <w:rPr>
          <w:rStyle w:val="Strong"/>
          <w:rFonts w:ascii="Calibri Light" w:hAnsi="Calibri Light" w:cs="Calibri Light"/>
          <w:b w:val="0"/>
          <w:color w:val="FF0000"/>
        </w:rPr>
        <w:t xml:space="preserve">HE/SHE </w:t>
      </w:r>
      <w:r w:rsidR="00843A34" w:rsidRPr="000A0D69">
        <w:rPr>
          <w:rStyle w:val="Strong"/>
          <w:rFonts w:ascii="Calibri Light" w:hAnsi="Calibri Light" w:cs="Calibri Light"/>
          <w:b w:val="0"/>
        </w:rPr>
        <w:t>had planned (</w:t>
      </w:r>
      <w:r w:rsidR="00843A34" w:rsidRPr="000A0D69">
        <w:rPr>
          <w:rStyle w:val="Strong"/>
          <w:rFonts w:ascii="Calibri Light" w:hAnsi="Calibri Light" w:cs="Calibri Light"/>
          <w:b w:val="0"/>
          <w:color w:val="FF0000"/>
        </w:rPr>
        <w:t>in particular by clearing/ reducing his/her rent/mortgage arrears to protect his/her home).</w:t>
      </w:r>
    </w:p>
    <w:p w14:paraId="03C6DA7B" w14:textId="77777777" w:rsidR="009648B8" w:rsidRPr="000A0D69" w:rsidRDefault="009648B8" w:rsidP="008B5C52">
      <w:pPr>
        <w:pStyle w:val="NormalWeb"/>
        <w:numPr>
          <w:ilvl w:val="0"/>
          <w:numId w:val="2"/>
        </w:numPr>
        <w:spacing w:before="120" w:beforeAutospacing="0" w:after="0" w:afterAutospacing="0" w:line="360" w:lineRule="auto"/>
        <w:jc w:val="both"/>
        <w:rPr>
          <w:rStyle w:val="Strong"/>
          <w:rFonts w:ascii="Calibri Light" w:hAnsi="Calibri Light" w:cs="Calibri Light"/>
          <w:b w:val="0"/>
          <w:color w:val="FF0000"/>
        </w:rPr>
      </w:pPr>
      <w:r w:rsidRPr="000A0D69">
        <w:rPr>
          <w:rStyle w:val="Strong"/>
          <w:rFonts w:ascii="Calibri Light" w:hAnsi="Calibri Light" w:cs="Calibri Light"/>
          <w:b w:val="0"/>
          <w:color w:val="FF0000"/>
        </w:rPr>
        <w:t xml:space="preserve">Consider making an </w:t>
      </w:r>
      <w:proofErr w:type="gramStart"/>
      <w:r w:rsidRPr="000A0D69">
        <w:rPr>
          <w:rStyle w:val="Strong"/>
          <w:rFonts w:ascii="Calibri Light" w:hAnsi="Calibri Light" w:cs="Calibri Light"/>
          <w:b w:val="0"/>
          <w:color w:val="FF0000"/>
        </w:rPr>
        <w:t>ex gratia</w:t>
      </w:r>
      <w:proofErr w:type="gramEnd"/>
      <w:r w:rsidRPr="000A0D69">
        <w:rPr>
          <w:rStyle w:val="Strong"/>
          <w:rFonts w:ascii="Calibri Light" w:hAnsi="Calibri Light" w:cs="Calibri Light"/>
          <w:b w:val="0"/>
          <w:color w:val="FF0000"/>
        </w:rPr>
        <w:t xml:space="preserve"> payment to C for the following additional costs which C has occurred as a result of D’s failure to follow her policy:</w:t>
      </w:r>
    </w:p>
    <w:p w14:paraId="03C6DA7C" w14:textId="77777777" w:rsidR="009648B8" w:rsidRPr="000A0D69" w:rsidRDefault="009648B8" w:rsidP="00F93C91">
      <w:pPr>
        <w:pStyle w:val="NormalWeb"/>
        <w:numPr>
          <w:ilvl w:val="1"/>
          <w:numId w:val="2"/>
        </w:numPr>
        <w:spacing w:before="120" w:beforeAutospacing="0" w:after="0" w:afterAutospacing="0" w:line="360" w:lineRule="auto"/>
        <w:jc w:val="both"/>
        <w:rPr>
          <w:rStyle w:val="Strong"/>
          <w:rFonts w:ascii="Calibri Light" w:hAnsi="Calibri Light" w:cs="Calibri Light"/>
          <w:b w:val="0"/>
          <w:color w:val="FF0000"/>
        </w:rPr>
      </w:pPr>
      <w:r w:rsidRPr="000A0D69">
        <w:rPr>
          <w:rStyle w:val="Strong"/>
          <w:rFonts w:ascii="Calibri Light" w:hAnsi="Calibri Light" w:cs="Calibri Light"/>
          <w:b w:val="0"/>
          <w:color w:val="FF0000"/>
        </w:rPr>
        <w:t>INSERT DETAILS</w:t>
      </w:r>
    </w:p>
    <w:p w14:paraId="03C6DA7D" w14:textId="77777777" w:rsidR="00843A34" w:rsidRPr="000A0D69" w:rsidRDefault="00843A34" w:rsidP="008B5C52">
      <w:pPr>
        <w:pStyle w:val="NormalWeb"/>
        <w:spacing w:before="120" w:beforeAutospacing="0" w:after="0" w:afterAutospacing="0" w:line="360" w:lineRule="auto"/>
        <w:jc w:val="both"/>
        <w:rPr>
          <w:rStyle w:val="Strong"/>
          <w:rFonts w:ascii="Calibri Light" w:hAnsi="Calibri Light" w:cs="Calibri Light"/>
          <w:color w:val="000000"/>
        </w:rPr>
      </w:pPr>
    </w:p>
    <w:p w14:paraId="03C6DA7E" w14:textId="77777777" w:rsidR="00755186" w:rsidRPr="000A0D69" w:rsidRDefault="00755186" w:rsidP="008B5C52">
      <w:pPr>
        <w:pStyle w:val="NormalWeb"/>
        <w:spacing w:before="120" w:beforeAutospacing="0" w:after="0" w:afterAutospacing="0" w:line="360" w:lineRule="auto"/>
        <w:jc w:val="both"/>
        <w:rPr>
          <w:rStyle w:val="Strong"/>
          <w:rFonts w:ascii="Calibri Light" w:hAnsi="Calibri Light" w:cs="Calibri Light"/>
          <w:color w:val="000000"/>
        </w:rPr>
      </w:pPr>
      <w:r w:rsidRPr="000A0D69">
        <w:rPr>
          <w:rStyle w:val="Strong"/>
          <w:rFonts w:ascii="Calibri Light" w:hAnsi="Calibri Light" w:cs="Calibri Light"/>
          <w:color w:val="000000"/>
        </w:rPr>
        <w:t>The details of any information sought</w:t>
      </w:r>
    </w:p>
    <w:p w14:paraId="03C6DA7F" w14:textId="77777777" w:rsidR="00755186" w:rsidRPr="000A0D69" w:rsidRDefault="00832A6A" w:rsidP="008B5C52">
      <w:pPr>
        <w:pStyle w:val="NormalWeb"/>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D</w:t>
      </w:r>
      <w:r w:rsidR="00755186" w:rsidRPr="000A0D69">
        <w:rPr>
          <w:rStyle w:val="Strong"/>
          <w:rFonts w:ascii="Calibri Light" w:hAnsi="Calibri Light" w:cs="Calibri Light"/>
          <w:b w:val="0"/>
        </w:rPr>
        <w:t xml:space="preserve"> should provide any available figures on:</w:t>
      </w:r>
    </w:p>
    <w:p w14:paraId="03C6DA80" w14:textId="77777777" w:rsidR="00843A34" w:rsidRPr="000A0D69" w:rsidRDefault="00755186" w:rsidP="00832A6A">
      <w:pPr>
        <w:pStyle w:val="NormalWeb"/>
        <w:numPr>
          <w:ilvl w:val="0"/>
          <w:numId w:val="13"/>
        </w:numPr>
        <w:spacing w:before="120" w:beforeAutospacing="0" w:after="0" w:afterAutospacing="0" w:line="360" w:lineRule="auto"/>
        <w:ind w:left="709" w:hanging="425"/>
        <w:jc w:val="both"/>
        <w:rPr>
          <w:rStyle w:val="Strong"/>
          <w:rFonts w:ascii="Calibri Light" w:hAnsi="Calibri Light" w:cs="Calibri Light"/>
          <w:b w:val="0"/>
        </w:rPr>
      </w:pPr>
      <w:r w:rsidRPr="000A0D69">
        <w:rPr>
          <w:rStyle w:val="Strong"/>
          <w:rFonts w:ascii="Calibri Light" w:hAnsi="Calibri Light" w:cs="Calibri Light"/>
          <w:b w:val="0"/>
        </w:rPr>
        <w:t xml:space="preserve">The number of </w:t>
      </w:r>
      <w:r w:rsidR="00843A34" w:rsidRPr="000A0D69">
        <w:rPr>
          <w:rStyle w:val="Strong"/>
          <w:rFonts w:ascii="Calibri Light" w:hAnsi="Calibri Light" w:cs="Calibri Light"/>
          <w:b w:val="0"/>
        </w:rPr>
        <w:t xml:space="preserve">tax credit </w:t>
      </w:r>
      <w:r w:rsidRPr="000A0D69">
        <w:rPr>
          <w:rStyle w:val="Strong"/>
          <w:rFonts w:ascii="Calibri Light" w:hAnsi="Calibri Light" w:cs="Calibri Light"/>
          <w:b w:val="0"/>
        </w:rPr>
        <w:t xml:space="preserve">overpayments </w:t>
      </w:r>
      <w:r w:rsidR="00843A34" w:rsidRPr="000A0D69">
        <w:rPr>
          <w:rStyle w:val="Strong"/>
          <w:rFonts w:ascii="Calibri Light" w:hAnsi="Calibri Light" w:cs="Calibri Light"/>
          <w:b w:val="0"/>
        </w:rPr>
        <w:t>not recovered by way of a lump sum when a UC underpayment has accrued due to official error.</w:t>
      </w:r>
    </w:p>
    <w:p w14:paraId="03C6DA81" w14:textId="77777777" w:rsidR="00F7065A" w:rsidRPr="000A0D69" w:rsidRDefault="00F7065A" w:rsidP="008B5C52">
      <w:pPr>
        <w:pStyle w:val="NormalWeb"/>
        <w:spacing w:before="120" w:beforeAutospacing="0" w:after="0" w:afterAutospacing="0" w:line="360" w:lineRule="auto"/>
        <w:jc w:val="both"/>
        <w:rPr>
          <w:rStyle w:val="Strong"/>
          <w:rFonts w:ascii="Calibri Light" w:hAnsi="Calibri Light" w:cs="Calibri Light"/>
        </w:rPr>
      </w:pPr>
    </w:p>
    <w:p w14:paraId="03C6DA82" w14:textId="77777777" w:rsidR="00B16CE0" w:rsidRPr="000A0D69" w:rsidRDefault="00B16CE0" w:rsidP="008B5C52">
      <w:pPr>
        <w:pStyle w:val="NormalWeb"/>
        <w:spacing w:before="120" w:beforeAutospacing="0" w:after="0" w:afterAutospacing="0" w:line="360" w:lineRule="auto"/>
        <w:jc w:val="both"/>
        <w:rPr>
          <w:rStyle w:val="Strong"/>
          <w:rFonts w:ascii="Calibri Light" w:hAnsi="Calibri Light" w:cs="Calibri Light"/>
        </w:rPr>
      </w:pPr>
      <w:r w:rsidRPr="000A0D69">
        <w:rPr>
          <w:rStyle w:val="Strong"/>
          <w:rFonts w:ascii="Calibri Light" w:hAnsi="Calibri Light" w:cs="Calibri Light"/>
        </w:rPr>
        <w:t>The details of documents that are considered relevant and necessary</w:t>
      </w:r>
    </w:p>
    <w:p w14:paraId="03C6DA83" w14:textId="77777777" w:rsidR="00845893" w:rsidRPr="000A0D69" w:rsidRDefault="00C54F49" w:rsidP="008B5C52">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C</w:t>
      </w:r>
      <w:r w:rsidR="00845893" w:rsidRPr="000A0D69">
        <w:rPr>
          <w:rStyle w:val="Strong"/>
          <w:rFonts w:ascii="Calibri Light" w:hAnsi="Calibri Light" w:cs="Calibri Light"/>
          <w:b w:val="0"/>
        </w:rPr>
        <w:t>’s signed authority</w:t>
      </w:r>
    </w:p>
    <w:p w14:paraId="03C6DA84" w14:textId="77777777" w:rsidR="003F1986" w:rsidRPr="000A0D69" w:rsidRDefault="003F1986" w:rsidP="008B5C52">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sidRPr="000A0D69">
        <w:rPr>
          <w:rStyle w:val="Strong"/>
          <w:rFonts w:ascii="Calibri Light" w:hAnsi="Calibri Light" w:cs="Calibri Light"/>
          <w:b w:val="0"/>
          <w:color w:val="FF0000"/>
        </w:rPr>
        <w:t xml:space="preserve">Evidence of hardship? </w:t>
      </w:r>
    </w:p>
    <w:p w14:paraId="03C6DA85" w14:textId="77777777" w:rsidR="00CC5AAB" w:rsidRPr="000A0D69" w:rsidRDefault="00CC5AAB" w:rsidP="008B5C52">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All other document</w:t>
      </w:r>
      <w:r w:rsidR="0017050D" w:rsidRPr="000A0D69">
        <w:rPr>
          <w:rStyle w:val="Strong"/>
          <w:rFonts w:ascii="Calibri Light" w:hAnsi="Calibri Light" w:cs="Calibri Light"/>
          <w:b w:val="0"/>
        </w:rPr>
        <w:t>s</w:t>
      </w:r>
      <w:r w:rsidR="00334EC4" w:rsidRPr="000A0D69">
        <w:rPr>
          <w:rStyle w:val="Strong"/>
          <w:rFonts w:ascii="Calibri Light" w:hAnsi="Calibri Light" w:cs="Calibri Light"/>
          <w:b w:val="0"/>
        </w:rPr>
        <w:t xml:space="preserve"> available via C’s</w:t>
      </w:r>
      <w:r w:rsidRPr="000A0D69">
        <w:rPr>
          <w:rStyle w:val="Strong"/>
          <w:rFonts w:ascii="Calibri Light" w:hAnsi="Calibri Light" w:cs="Calibri Light"/>
          <w:b w:val="0"/>
        </w:rPr>
        <w:t xml:space="preserve"> online UC journal </w:t>
      </w:r>
    </w:p>
    <w:p w14:paraId="03C6DA86" w14:textId="77777777" w:rsidR="00B16CE0" w:rsidRPr="000A0D69" w:rsidRDefault="00B16CE0" w:rsidP="008B5C52">
      <w:pPr>
        <w:pStyle w:val="NormalWeb"/>
        <w:spacing w:before="120" w:line="360" w:lineRule="auto"/>
        <w:jc w:val="both"/>
        <w:rPr>
          <w:rStyle w:val="Strong"/>
          <w:rFonts w:ascii="Calibri Light" w:hAnsi="Calibri Light" w:cs="Calibri Light"/>
        </w:rPr>
      </w:pPr>
      <w:r w:rsidRPr="000A0D69">
        <w:rPr>
          <w:rStyle w:val="Strong"/>
          <w:rFonts w:ascii="Calibri Light" w:hAnsi="Calibri Light" w:cs="Calibri Light"/>
        </w:rPr>
        <w:t>ADR proposals</w:t>
      </w:r>
    </w:p>
    <w:p w14:paraId="03C6DA87" w14:textId="77777777" w:rsidR="00B16CE0" w:rsidRPr="000A0D69" w:rsidRDefault="00B16CE0" w:rsidP="008B5C52">
      <w:pPr>
        <w:pStyle w:val="NormalWeb"/>
        <w:spacing w:before="120" w:line="360" w:lineRule="auto"/>
        <w:jc w:val="both"/>
        <w:rPr>
          <w:rStyle w:val="Strong"/>
          <w:rFonts w:ascii="Calibri Light" w:hAnsi="Calibri Light" w:cs="Calibri Light"/>
        </w:rPr>
      </w:pPr>
      <w:r w:rsidRPr="000A0D69">
        <w:rPr>
          <w:rStyle w:val="Strong"/>
          <w:rFonts w:ascii="Calibri Light" w:hAnsi="Calibri Light" w:cs="Calibri Light"/>
          <w:b w:val="0"/>
        </w:rPr>
        <w:lastRenderedPageBreak/>
        <w:t xml:space="preserve">Please confirm in your reply whether </w:t>
      </w:r>
      <w:r w:rsidR="00832A6A" w:rsidRPr="000A0D69">
        <w:rPr>
          <w:rStyle w:val="Strong"/>
          <w:rFonts w:ascii="Calibri Light" w:hAnsi="Calibri Light" w:cs="Calibri Light"/>
          <w:b w:val="0"/>
        </w:rPr>
        <w:t>D</w:t>
      </w:r>
      <w:r w:rsidRPr="000A0D69">
        <w:rPr>
          <w:rStyle w:val="Strong"/>
          <w:rFonts w:ascii="Calibri Light" w:hAnsi="Calibri Light" w:cs="Calibri Light"/>
          <w:b w:val="0"/>
        </w:rPr>
        <w:t xml:space="preserve"> is willing to consider alternative dispute resolution.  </w:t>
      </w:r>
    </w:p>
    <w:p w14:paraId="03C6DA88" w14:textId="77777777" w:rsidR="00B16CE0" w:rsidRPr="000A0D69" w:rsidRDefault="00B16CE0" w:rsidP="008B5C52">
      <w:pPr>
        <w:pStyle w:val="NormalWeb"/>
        <w:spacing w:before="120" w:beforeAutospacing="0" w:after="0" w:afterAutospacing="0" w:line="360" w:lineRule="auto"/>
        <w:jc w:val="both"/>
        <w:rPr>
          <w:rFonts w:ascii="Calibri Light" w:hAnsi="Calibri Light" w:cs="Calibri Light"/>
          <w:color w:val="000000" w:themeColor="text1"/>
        </w:rPr>
      </w:pPr>
      <w:r w:rsidRPr="000A0D69">
        <w:rPr>
          <w:rStyle w:val="Strong"/>
          <w:rFonts w:ascii="Calibri Light" w:hAnsi="Calibri Light" w:cs="Calibri Light"/>
          <w:color w:val="000000" w:themeColor="text1"/>
        </w:rPr>
        <w:t>The address for reply and service of court documents</w:t>
      </w:r>
    </w:p>
    <w:p w14:paraId="03C6DA89" w14:textId="77777777" w:rsidR="00A13F9B" w:rsidRPr="000A0D69" w:rsidRDefault="00843A34" w:rsidP="008B5C52">
      <w:pPr>
        <w:pStyle w:val="NormalWeb"/>
        <w:spacing w:before="0" w:beforeAutospacing="0" w:after="0" w:afterAutospacing="0" w:line="360" w:lineRule="auto"/>
        <w:jc w:val="both"/>
        <w:rPr>
          <w:rFonts w:ascii="Calibri Light" w:hAnsi="Calibri Light" w:cs="Calibri Light"/>
          <w:color w:val="FF0000"/>
        </w:rPr>
      </w:pPr>
      <w:r w:rsidRPr="000A0D69">
        <w:rPr>
          <w:rFonts w:ascii="Calibri Light" w:hAnsi="Calibri Light" w:cs="Calibri Light"/>
          <w:bCs/>
          <w:color w:val="FF0000"/>
        </w:rPr>
        <w:t xml:space="preserve">ADVICE AGENCY NAME, ADDRESS AND EMAIL HERE </w:t>
      </w:r>
    </w:p>
    <w:p w14:paraId="03C6DA8A" w14:textId="77777777" w:rsidR="003F1986" w:rsidRPr="000A0D69" w:rsidRDefault="003F1986" w:rsidP="008B5C52">
      <w:pPr>
        <w:pStyle w:val="NormalWeb"/>
        <w:spacing w:before="120" w:beforeAutospacing="0" w:after="0" w:afterAutospacing="0" w:line="360" w:lineRule="auto"/>
        <w:jc w:val="both"/>
        <w:rPr>
          <w:rStyle w:val="Strong"/>
          <w:rFonts w:ascii="Calibri Light" w:hAnsi="Calibri Light" w:cs="Calibri Light"/>
        </w:rPr>
      </w:pPr>
    </w:p>
    <w:p w14:paraId="03C6DA8B" w14:textId="77777777" w:rsidR="00B16CE0" w:rsidRPr="000A0D69" w:rsidRDefault="00B16CE0" w:rsidP="008B5C52">
      <w:pPr>
        <w:pStyle w:val="NormalWeb"/>
        <w:spacing w:before="120" w:beforeAutospacing="0" w:after="0" w:afterAutospacing="0" w:line="360" w:lineRule="auto"/>
        <w:jc w:val="both"/>
        <w:rPr>
          <w:rFonts w:ascii="Calibri Light" w:hAnsi="Calibri Light" w:cs="Calibri Light"/>
        </w:rPr>
      </w:pPr>
      <w:r w:rsidRPr="000A0D69">
        <w:rPr>
          <w:rStyle w:val="Strong"/>
          <w:rFonts w:ascii="Calibri Light" w:hAnsi="Calibri Light" w:cs="Calibri Light"/>
        </w:rPr>
        <w:t>Proposed reply date</w:t>
      </w:r>
    </w:p>
    <w:p w14:paraId="03C6DA8C" w14:textId="77777777" w:rsidR="00434EA6" w:rsidRPr="000A0D69" w:rsidRDefault="00B22901" w:rsidP="008B5C52">
      <w:pPr>
        <w:pStyle w:val="NormalWeb"/>
        <w:spacing w:before="120" w:line="360" w:lineRule="auto"/>
        <w:jc w:val="both"/>
        <w:rPr>
          <w:rStyle w:val="Strong"/>
          <w:rFonts w:ascii="Calibri Light" w:hAnsi="Calibri Light" w:cs="Calibri Light"/>
        </w:rPr>
      </w:pPr>
      <w:r w:rsidRPr="000A0D69">
        <w:rPr>
          <w:rStyle w:val="Strong"/>
          <w:rFonts w:ascii="Calibri Light" w:hAnsi="Calibri Light" w:cs="Calibri Light"/>
          <w:b w:val="0"/>
        </w:rPr>
        <w:t>W</w:t>
      </w:r>
      <w:r w:rsidR="00434EA6" w:rsidRPr="000A0D69">
        <w:rPr>
          <w:rStyle w:val="Strong"/>
          <w:rFonts w:ascii="Calibri Light" w:hAnsi="Calibri Light" w:cs="Calibri Light"/>
          <w:b w:val="0"/>
        </w:rPr>
        <w:t xml:space="preserve">e expect a reply promptly and in any event no later than </w:t>
      </w:r>
      <w:r w:rsidR="00887B83" w:rsidRPr="000A0D69">
        <w:rPr>
          <w:rStyle w:val="Strong"/>
          <w:rFonts w:ascii="Calibri Light" w:hAnsi="Calibri Light" w:cs="Calibri Light"/>
          <w:b w:val="0"/>
          <w:color w:val="FF0000"/>
          <w:u w:val="single"/>
        </w:rPr>
        <w:t>DATE</w:t>
      </w:r>
      <w:r w:rsidRPr="000A0D69">
        <w:rPr>
          <w:rStyle w:val="Strong"/>
          <w:rFonts w:ascii="Calibri Light" w:hAnsi="Calibri Light" w:cs="Calibri Light"/>
          <w:b w:val="0"/>
          <w:color w:val="FF0000"/>
          <w:u w:val="single"/>
        </w:rPr>
        <w:t xml:space="preserve"> (14 days)</w:t>
      </w:r>
      <w:r w:rsidR="00434EA6" w:rsidRPr="000A0D69">
        <w:rPr>
          <w:rStyle w:val="Strong"/>
          <w:rFonts w:ascii="Calibri Light" w:hAnsi="Calibri Light" w:cs="Calibri Light"/>
          <w:b w:val="0"/>
        </w:rPr>
        <w:t>.</w:t>
      </w:r>
      <w:r w:rsidR="00434EA6" w:rsidRPr="000A0D69">
        <w:rPr>
          <w:rStyle w:val="Strong"/>
          <w:rFonts w:ascii="Calibri Light" w:hAnsi="Calibri Light" w:cs="Calibri Light"/>
        </w:rPr>
        <w:t xml:space="preserve"> </w:t>
      </w:r>
      <w:r w:rsidR="001E77C6" w:rsidRPr="000A0D69">
        <w:rPr>
          <w:rStyle w:val="Strong"/>
          <w:rFonts w:ascii="Calibri Light" w:hAnsi="Calibri Light" w:cs="Calibri Light"/>
          <w:b w:val="0"/>
        </w:rPr>
        <w:t>Should we not have received a reply by t</w:t>
      </w:r>
      <w:r w:rsidR="003F1986" w:rsidRPr="000A0D69">
        <w:rPr>
          <w:rStyle w:val="Strong"/>
          <w:rFonts w:ascii="Calibri Light" w:hAnsi="Calibri Light" w:cs="Calibri Light"/>
          <w:b w:val="0"/>
        </w:rPr>
        <w:t>his</w:t>
      </w:r>
      <w:r w:rsidRPr="000A0D69">
        <w:rPr>
          <w:rStyle w:val="Strong"/>
          <w:rFonts w:ascii="Calibri Light" w:hAnsi="Calibri Light" w:cs="Calibri Light"/>
          <w:b w:val="0"/>
        </w:rPr>
        <w:t xml:space="preserve"> </w:t>
      </w:r>
      <w:r w:rsidR="001E77C6" w:rsidRPr="000A0D69">
        <w:rPr>
          <w:rStyle w:val="Strong"/>
          <w:rFonts w:ascii="Calibri Light" w:hAnsi="Calibri Light" w:cs="Calibri Light"/>
          <w:b w:val="0"/>
        </w:rPr>
        <w:t xml:space="preserve">time we will issue proceedings for judicial review without further notice to you. </w:t>
      </w:r>
    </w:p>
    <w:p w14:paraId="03C6DA8D" w14:textId="77777777" w:rsidR="00B16CE0" w:rsidRPr="000A0D69" w:rsidRDefault="00B16CE0" w:rsidP="008B5C52">
      <w:pPr>
        <w:spacing w:before="120" w:line="360" w:lineRule="auto"/>
        <w:jc w:val="both"/>
        <w:rPr>
          <w:rFonts w:ascii="Calibri Light" w:hAnsi="Calibri Light" w:cs="Calibri Light"/>
        </w:rPr>
      </w:pPr>
      <w:r w:rsidRPr="000A0D69">
        <w:rPr>
          <w:rFonts w:ascii="Calibri Light" w:hAnsi="Calibri Light" w:cs="Calibri Light"/>
        </w:rPr>
        <w:t>Yours faithfully</w:t>
      </w:r>
    </w:p>
    <w:p w14:paraId="03C6DA8E" w14:textId="77777777" w:rsidR="00B16CE0" w:rsidRPr="000A0D69" w:rsidRDefault="00B16CE0" w:rsidP="008B5C52">
      <w:pPr>
        <w:spacing w:before="120" w:line="360" w:lineRule="auto"/>
        <w:jc w:val="both"/>
        <w:rPr>
          <w:rFonts w:ascii="Calibri Light" w:hAnsi="Calibri Light" w:cs="Calibri Light"/>
        </w:rPr>
      </w:pPr>
    </w:p>
    <w:p w14:paraId="03C6DA8F" w14:textId="77777777" w:rsidR="00887B83" w:rsidRPr="000A0D69" w:rsidRDefault="00887B83" w:rsidP="008B5C52">
      <w:pPr>
        <w:spacing w:line="360" w:lineRule="auto"/>
        <w:jc w:val="both"/>
        <w:rPr>
          <w:rFonts w:ascii="Calibri Light" w:hAnsi="Calibri Light" w:cs="Calibri Light"/>
          <w:b/>
        </w:rPr>
      </w:pPr>
    </w:p>
    <w:p w14:paraId="03C6DA90" w14:textId="77777777" w:rsidR="00B16CE0" w:rsidRPr="000A0D69" w:rsidRDefault="00B16CE0" w:rsidP="008B5C52">
      <w:pPr>
        <w:spacing w:line="360" w:lineRule="auto"/>
        <w:jc w:val="both"/>
        <w:rPr>
          <w:rFonts w:ascii="Calibri Light" w:hAnsi="Calibri Light" w:cs="Calibri Light"/>
        </w:rPr>
        <w:sectPr w:rsidR="00B16CE0" w:rsidRPr="000A0D69" w:rsidSect="009D5363">
          <w:footerReference w:type="even" r:id="rId18"/>
          <w:footerReference w:type="default" r:id="rId19"/>
          <w:headerReference w:type="first" r:id="rId20"/>
          <w:pgSz w:w="11906" w:h="16838" w:code="9"/>
          <w:pgMar w:top="1440" w:right="1797" w:bottom="1440" w:left="1701" w:header="709" w:footer="709" w:gutter="0"/>
          <w:paperSrc w:first="261" w:other="260"/>
          <w:pgNumType w:start="1"/>
          <w:cols w:space="708"/>
          <w:titlePg/>
          <w:docGrid w:linePitch="360"/>
        </w:sectPr>
      </w:pPr>
      <w:r w:rsidRPr="000A0D69">
        <w:rPr>
          <w:rFonts w:ascii="Calibri Light" w:hAnsi="Calibri Light" w:cs="Calibri Light"/>
          <w:b/>
        </w:rPr>
        <w:br/>
      </w:r>
      <w:r w:rsidRPr="000A0D69">
        <w:rPr>
          <w:rFonts w:ascii="Calibri Light" w:hAnsi="Calibri Light" w:cs="Calibri Light"/>
        </w:rPr>
        <w:t>Enc.</w:t>
      </w:r>
    </w:p>
    <w:p w14:paraId="03C6DA91" w14:textId="77777777" w:rsidR="000D5056" w:rsidRPr="000A0D69" w:rsidRDefault="00845893" w:rsidP="008B5C52">
      <w:pPr>
        <w:spacing w:before="120" w:line="360" w:lineRule="auto"/>
        <w:jc w:val="both"/>
        <w:rPr>
          <w:rFonts w:ascii="Calibri Light" w:hAnsi="Calibri Light" w:cs="Calibri Light"/>
        </w:rPr>
      </w:pPr>
      <w:r w:rsidRPr="000A0D69">
        <w:rPr>
          <w:rFonts w:ascii="Calibri Light" w:hAnsi="Calibri Light" w:cs="Calibri Light"/>
        </w:rPr>
        <w:t xml:space="preserve"> </w:t>
      </w:r>
    </w:p>
    <w:sectPr w:rsidR="000D5056" w:rsidRPr="000A0D69" w:rsidSect="00B16CE0">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DA94" w14:textId="77777777" w:rsidR="00722CDC" w:rsidRDefault="00722CDC">
      <w:r>
        <w:separator/>
      </w:r>
    </w:p>
  </w:endnote>
  <w:endnote w:type="continuationSeparator" w:id="0">
    <w:p w14:paraId="03C6DA95" w14:textId="77777777" w:rsidR="00722CDC" w:rsidRDefault="007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A96" w14:textId="77777777" w:rsidR="00FA55D3" w:rsidRDefault="00FA55D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C6DA97" w14:textId="77777777" w:rsidR="00FA55D3" w:rsidRDefault="00FA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A98" w14:textId="77777777" w:rsidR="00FA55D3" w:rsidRDefault="00FA55D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C91">
      <w:rPr>
        <w:rStyle w:val="PageNumber"/>
        <w:noProof/>
      </w:rPr>
      <w:t>11</w:t>
    </w:r>
    <w:r>
      <w:rPr>
        <w:rStyle w:val="PageNumber"/>
      </w:rPr>
      <w:fldChar w:fldCharType="end"/>
    </w:r>
  </w:p>
  <w:p w14:paraId="03C6DA99" w14:textId="77777777" w:rsidR="00FA55D3" w:rsidRDefault="00FA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A9D" w14:textId="77777777" w:rsidR="00FA55D3" w:rsidRDefault="00FA55D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6DA9E" w14:textId="77777777" w:rsidR="00FA55D3" w:rsidRDefault="00FA55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A9F" w14:textId="77777777" w:rsidR="00FA55D3" w:rsidRDefault="00FA55D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91B">
      <w:rPr>
        <w:rStyle w:val="PageNumber"/>
        <w:noProof/>
      </w:rPr>
      <w:t>11</w:t>
    </w:r>
    <w:r>
      <w:rPr>
        <w:rStyle w:val="PageNumber"/>
      </w:rPr>
      <w:fldChar w:fldCharType="end"/>
    </w:r>
  </w:p>
  <w:p w14:paraId="03C6DAA0" w14:textId="77777777" w:rsidR="00FA55D3" w:rsidRDefault="00FA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DA92" w14:textId="77777777" w:rsidR="00722CDC" w:rsidRDefault="00722CDC">
      <w:r>
        <w:separator/>
      </w:r>
    </w:p>
  </w:footnote>
  <w:footnote w:type="continuationSeparator" w:id="0">
    <w:p w14:paraId="03C6DA93" w14:textId="77777777" w:rsidR="00722CDC" w:rsidRDefault="00722CDC">
      <w:r>
        <w:continuationSeparator/>
      </w:r>
    </w:p>
  </w:footnote>
  <w:footnote w:id="1">
    <w:p w14:paraId="328BF608" w14:textId="77777777" w:rsidR="003D2A9E" w:rsidRPr="007D6C68" w:rsidRDefault="003D2A9E" w:rsidP="003D2A9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3C6DAA1" w14:textId="77777777" w:rsidR="00FA55D3" w:rsidRDefault="00FA55D3" w:rsidP="00334EC4">
      <w:pPr>
        <w:pStyle w:val="ListParagraph"/>
        <w:spacing w:line="360" w:lineRule="auto"/>
        <w:ind w:left="567"/>
        <w:jc w:val="both"/>
      </w:pPr>
      <w:r>
        <w:rPr>
          <w:rStyle w:val="FootnoteReference"/>
        </w:rPr>
        <w:footnoteRef/>
      </w:r>
      <w:r w:rsidRPr="00756E90">
        <w:t>https://assets.publishing.service.gov.uk/government/uploads/system/uploads/attachment_data/file/985577/benefit-overpayment-recovery-guide-12-05-21.pdf</w:t>
      </w:r>
    </w:p>
    <w:p w14:paraId="03C6DAA2" w14:textId="77777777" w:rsidR="00FA55D3" w:rsidRDefault="00FA55D3" w:rsidP="00334E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A9A" w14:textId="77777777" w:rsidR="00FA55D3" w:rsidRDefault="00FA55D3" w:rsidP="005D5A14">
    <w:pPr>
      <w:pStyle w:val="Header"/>
      <w:ind w:left="-851"/>
    </w:pPr>
  </w:p>
  <w:p w14:paraId="03C6DA9B" w14:textId="77777777" w:rsidR="00FA55D3" w:rsidRPr="00B0669C" w:rsidRDefault="00FA55D3" w:rsidP="000340A6">
    <w:pPr>
      <w:pStyle w:val="Header"/>
      <w:ind w:left="-851"/>
    </w:pPr>
  </w:p>
  <w:p w14:paraId="03C6DA9C" w14:textId="77777777" w:rsidR="00FA55D3" w:rsidRPr="000340A6" w:rsidRDefault="00FA55D3"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634"/>
    <w:multiLevelType w:val="hybridMultilevel"/>
    <w:tmpl w:val="2E48C97E"/>
    <w:lvl w:ilvl="0" w:tplc="82BE2E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B515497"/>
    <w:multiLevelType w:val="hybridMultilevel"/>
    <w:tmpl w:val="B39A8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57D04"/>
    <w:multiLevelType w:val="hybridMultilevel"/>
    <w:tmpl w:val="A69C194C"/>
    <w:lvl w:ilvl="0" w:tplc="304AF01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AA25EA8"/>
    <w:multiLevelType w:val="hybridMultilevel"/>
    <w:tmpl w:val="57CEE30E"/>
    <w:lvl w:ilvl="0" w:tplc="44F03FC0">
      <w:start w:val="1"/>
      <w:numFmt w:val="decimal"/>
      <w:lvlText w:val="%1."/>
      <w:lvlJc w:val="left"/>
      <w:pPr>
        <w:ind w:left="567" w:hanging="567"/>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77B9C"/>
    <w:multiLevelType w:val="hybridMultilevel"/>
    <w:tmpl w:val="BAC2563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F6D556B"/>
    <w:multiLevelType w:val="hybridMultilevel"/>
    <w:tmpl w:val="0E50905A"/>
    <w:lvl w:ilvl="0" w:tplc="304AF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10FC5"/>
    <w:multiLevelType w:val="hybridMultilevel"/>
    <w:tmpl w:val="56B8258C"/>
    <w:lvl w:ilvl="0" w:tplc="304AF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29E0D408"/>
    <w:lvl w:ilvl="0" w:tplc="D4E87628">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D6B50"/>
    <w:multiLevelType w:val="hybridMultilevel"/>
    <w:tmpl w:val="76A89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55FAD"/>
    <w:multiLevelType w:val="hybridMultilevel"/>
    <w:tmpl w:val="AD94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2A53C5"/>
    <w:multiLevelType w:val="hybridMultilevel"/>
    <w:tmpl w:val="9BF47B1A"/>
    <w:lvl w:ilvl="0" w:tplc="C1BA8576">
      <w:start w:val="1"/>
      <w:numFmt w:val="lowerRoman"/>
      <w:lvlText w:val="(%1)"/>
      <w:lvlJc w:val="left"/>
      <w:pPr>
        <w:ind w:left="2481" w:hanging="720"/>
      </w:pPr>
      <w:rPr>
        <w:rFonts w:hint="default"/>
        <w:i/>
      </w:rPr>
    </w:lvl>
    <w:lvl w:ilvl="1" w:tplc="08090019" w:tentative="1">
      <w:start w:val="1"/>
      <w:numFmt w:val="lowerLetter"/>
      <w:lvlText w:val="%2."/>
      <w:lvlJc w:val="left"/>
      <w:pPr>
        <w:ind w:left="2841" w:hanging="360"/>
      </w:pPr>
    </w:lvl>
    <w:lvl w:ilvl="2" w:tplc="0809001B" w:tentative="1">
      <w:start w:val="1"/>
      <w:numFmt w:val="lowerRoman"/>
      <w:lvlText w:val="%3."/>
      <w:lvlJc w:val="right"/>
      <w:pPr>
        <w:ind w:left="3561" w:hanging="180"/>
      </w:pPr>
    </w:lvl>
    <w:lvl w:ilvl="3" w:tplc="0809000F" w:tentative="1">
      <w:start w:val="1"/>
      <w:numFmt w:val="decimal"/>
      <w:lvlText w:val="%4."/>
      <w:lvlJc w:val="left"/>
      <w:pPr>
        <w:ind w:left="4281" w:hanging="360"/>
      </w:pPr>
    </w:lvl>
    <w:lvl w:ilvl="4" w:tplc="08090019" w:tentative="1">
      <w:start w:val="1"/>
      <w:numFmt w:val="lowerLetter"/>
      <w:lvlText w:val="%5."/>
      <w:lvlJc w:val="left"/>
      <w:pPr>
        <w:ind w:left="5001" w:hanging="360"/>
      </w:pPr>
    </w:lvl>
    <w:lvl w:ilvl="5" w:tplc="0809001B" w:tentative="1">
      <w:start w:val="1"/>
      <w:numFmt w:val="lowerRoman"/>
      <w:lvlText w:val="%6."/>
      <w:lvlJc w:val="right"/>
      <w:pPr>
        <w:ind w:left="5721" w:hanging="180"/>
      </w:pPr>
    </w:lvl>
    <w:lvl w:ilvl="6" w:tplc="0809000F" w:tentative="1">
      <w:start w:val="1"/>
      <w:numFmt w:val="decimal"/>
      <w:lvlText w:val="%7."/>
      <w:lvlJc w:val="left"/>
      <w:pPr>
        <w:ind w:left="6441" w:hanging="360"/>
      </w:pPr>
    </w:lvl>
    <w:lvl w:ilvl="7" w:tplc="08090019" w:tentative="1">
      <w:start w:val="1"/>
      <w:numFmt w:val="lowerLetter"/>
      <w:lvlText w:val="%8."/>
      <w:lvlJc w:val="left"/>
      <w:pPr>
        <w:ind w:left="7161" w:hanging="360"/>
      </w:pPr>
    </w:lvl>
    <w:lvl w:ilvl="8" w:tplc="0809001B" w:tentative="1">
      <w:start w:val="1"/>
      <w:numFmt w:val="lowerRoman"/>
      <w:lvlText w:val="%9."/>
      <w:lvlJc w:val="right"/>
      <w:pPr>
        <w:ind w:left="7881" w:hanging="180"/>
      </w:pPr>
    </w:lvl>
  </w:abstractNum>
  <w:abstractNum w:abstractNumId="12" w15:restartNumberingAfterBreak="0">
    <w:nsid w:val="62EB2828"/>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3" w15:restartNumberingAfterBreak="0">
    <w:nsid w:val="63C12858"/>
    <w:multiLevelType w:val="hybridMultilevel"/>
    <w:tmpl w:val="B0F2D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1506E"/>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5" w15:restartNumberingAfterBreak="0">
    <w:nsid w:val="7B5F2CE6"/>
    <w:multiLevelType w:val="hybridMultilevel"/>
    <w:tmpl w:val="A99A2E78"/>
    <w:lvl w:ilvl="0" w:tplc="44F03FC0">
      <w:start w:val="1"/>
      <w:numFmt w:val="decimal"/>
      <w:lvlText w:val="%1."/>
      <w:lvlJc w:val="left"/>
      <w:pPr>
        <w:ind w:left="567" w:hanging="567"/>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848503">
    <w:abstractNumId w:val="8"/>
  </w:num>
  <w:num w:numId="2" w16cid:durableId="981497679">
    <w:abstractNumId w:val="9"/>
  </w:num>
  <w:num w:numId="3" w16cid:durableId="307134303">
    <w:abstractNumId w:val="15"/>
  </w:num>
  <w:num w:numId="4" w16cid:durableId="1072584532">
    <w:abstractNumId w:val="13"/>
  </w:num>
  <w:num w:numId="5" w16cid:durableId="1398356900">
    <w:abstractNumId w:val="0"/>
  </w:num>
  <w:num w:numId="6" w16cid:durableId="945698081">
    <w:abstractNumId w:val="12"/>
  </w:num>
  <w:num w:numId="7" w16cid:durableId="126631430">
    <w:abstractNumId w:val="4"/>
  </w:num>
  <w:num w:numId="8" w16cid:durableId="359203208">
    <w:abstractNumId w:val="14"/>
  </w:num>
  <w:num w:numId="9" w16cid:durableId="1790317527">
    <w:abstractNumId w:val="5"/>
  </w:num>
  <w:num w:numId="10" w16cid:durableId="1110397626">
    <w:abstractNumId w:val="2"/>
  </w:num>
  <w:num w:numId="11" w16cid:durableId="1105879599">
    <w:abstractNumId w:val="6"/>
  </w:num>
  <w:num w:numId="12" w16cid:durableId="732587774">
    <w:abstractNumId w:val="10"/>
  </w:num>
  <w:num w:numId="13" w16cid:durableId="1197044273">
    <w:abstractNumId w:val="1"/>
  </w:num>
  <w:num w:numId="14" w16cid:durableId="1973173087">
    <w:abstractNumId w:val="11"/>
  </w:num>
  <w:num w:numId="15" w16cid:durableId="208034404">
    <w:abstractNumId w:val="7"/>
  </w:num>
  <w:num w:numId="16" w16cid:durableId="2872054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2B3"/>
    <w:rsid w:val="0001139F"/>
    <w:rsid w:val="00011B52"/>
    <w:rsid w:val="00025005"/>
    <w:rsid w:val="0002729E"/>
    <w:rsid w:val="00030529"/>
    <w:rsid w:val="000340A6"/>
    <w:rsid w:val="00043B9A"/>
    <w:rsid w:val="00045C8D"/>
    <w:rsid w:val="00050FC6"/>
    <w:rsid w:val="00055599"/>
    <w:rsid w:val="000570CC"/>
    <w:rsid w:val="00063133"/>
    <w:rsid w:val="0006577A"/>
    <w:rsid w:val="00074D7F"/>
    <w:rsid w:val="00080131"/>
    <w:rsid w:val="00082693"/>
    <w:rsid w:val="0008789E"/>
    <w:rsid w:val="00092699"/>
    <w:rsid w:val="00096376"/>
    <w:rsid w:val="000A0D69"/>
    <w:rsid w:val="000A11DA"/>
    <w:rsid w:val="000A11F1"/>
    <w:rsid w:val="000A3280"/>
    <w:rsid w:val="000A3C3D"/>
    <w:rsid w:val="000A5DF7"/>
    <w:rsid w:val="000B4F41"/>
    <w:rsid w:val="000C2A09"/>
    <w:rsid w:val="000C40AC"/>
    <w:rsid w:val="000C6EC6"/>
    <w:rsid w:val="000C7C45"/>
    <w:rsid w:val="000D05C6"/>
    <w:rsid w:val="000D0B47"/>
    <w:rsid w:val="000D5056"/>
    <w:rsid w:val="000E3231"/>
    <w:rsid w:val="000E32D8"/>
    <w:rsid w:val="000F655C"/>
    <w:rsid w:val="00103686"/>
    <w:rsid w:val="00117BAD"/>
    <w:rsid w:val="001213C7"/>
    <w:rsid w:val="00123FA1"/>
    <w:rsid w:val="0012736B"/>
    <w:rsid w:val="0013240B"/>
    <w:rsid w:val="00133530"/>
    <w:rsid w:val="001362AD"/>
    <w:rsid w:val="00141FF5"/>
    <w:rsid w:val="00143383"/>
    <w:rsid w:val="00150C54"/>
    <w:rsid w:val="00161495"/>
    <w:rsid w:val="00162A8F"/>
    <w:rsid w:val="001658AF"/>
    <w:rsid w:val="0017050D"/>
    <w:rsid w:val="001757B2"/>
    <w:rsid w:val="001839AC"/>
    <w:rsid w:val="0018649F"/>
    <w:rsid w:val="00190185"/>
    <w:rsid w:val="00195992"/>
    <w:rsid w:val="00195CA3"/>
    <w:rsid w:val="00195D95"/>
    <w:rsid w:val="00197DB2"/>
    <w:rsid w:val="001A3B19"/>
    <w:rsid w:val="001B60CB"/>
    <w:rsid w:val="001C1C2D"/>
    <w:rsid w:val="001D14B1"/>
    <w:rsid w:val="001D1E90"/>
    <w:rsid w:val="001D64D2"/>
    <w:rsid w:val="001E77C6"/>
    <w:rsid w:val="001F06E2"/>
    <w:rsid w:val="001F28F4"/>
    <w:rsid w:val="001F3AE5"/>
    <w:rsid w:val="001F4F79"/>
    <w:rsid w:val="001F632B"/>
    <w:rsid w:val="001F691D"/>
    <w:rsid w:val="001F78C8"/>
    <w:rsid w:val="00203721"/>
    <w:rsid w:val="00203E55"/>
    <w:rsid w:val="00213D04"/>
    <w:rsid w:val="002169AC"/>
    <w:rsid w:val="002207CE"/>
    <w:rsid w:val="00222CB0"/>
    <w:rsid w:val="00223616"/>
    <w:rsid w:val="002241BE"/>
    <w:rsid w:val="00245E42"/>
    <w:rsid w:val="002460F5"/>
    <w:rsid w:val="0025450F"/>
    <w:rsid w:val="00260427"/>
    <w:rsid w:val="00263089"/>
    <w:rsid w:val="0026797B"/>
    <w:rsid w:val="00270DB2"/>
    <w:rsid w:val="00270FC4"/>
    <w:rsid w:val="002724C1"/>
    <w:rsid w:val="00275484"/>
    <w:rsid w:val="00281691"/>
    <w:rsid w:val="00285B12"/>
    <w:rsid w:val="002879BA"/>
    <w:rsid w:val="00296701"/>
    <w:rsid w:val="00297CE9"/>
    <w:rsid w:val="002A148A"/>
    <w:rsid w:val="002A1604"/>
    <w:rsid w:val="002A7C30"/>
    <w:rsid w:val="002B180E"/>
    <w:rsid w:val="002B2528"/>
    <w:rsid w:val="002C29F6"/>
    <w:rsid w:val="002C72F5"/>
    <w:rsid w:val="002C78B9"/>
    <w:rsid w:val="002E70C5"/>
    <w:rsid w:val="002F09B0"/>
    <w:rsid w:val="002F0AC3"/>
    <w:rsid w:val="003012E9"/>
    <w:rsid w:val="003029EA"/>
    <w:rsid w:val="00304859"/>
    <w:rsid w:val="003111B5"/>
    <w:rsid w:val="00313013"/>
    <w:rsid w:val="00314989"/>
    <w:rsid w:val="003162CF"/>
    <w:rsid w:val="00317576"/>
    <w:rsid w:val="00323440"/>
    <w:rsid w:val="00326B9D"/>
    <w:rsid w:val="00330056"/>
    <w:rsid w:val="00332788"/>
    <w:rsid w:val="00334EC4"/>
    <w:rsid w:val="00343BCD"/>
    <w:rsid w:val="00346F25"/>
    <w:rsid w:val="00355026"/>
    <w:rsid w:val="00361F6E"/>
    <w:rsid w:val="00364DE9"/>
    <w:rsid w:val="00371348"/>
    <w:rsid w:val="00373D22"/>
    <w:rsid w:val="00374802"/>
    <w:rsid w:val="003848CF"/>
    <w:rsid w:val="003871D5"/>
    <w:rsid w:val="00390FDA"/>
    <w:rsid w:val="00391206"/>
    <w:rsid w:val="0039176D"/>
    <w:rsid w:val="00394504"/>
    <w:rsid w:val="00394948"/>
    <w:rsid w:val="003A0BCD"/>
    <w:rsid w:val="003A23D9"/>
    <w:rsid w:val="003A46FF"/>
    <w:rsid w:val="003A6BEA"/>
    <w:rsid w:val="003B3B94"/>
    <w:rsid w:val="003B3FED"/>
    <w:rsid w:val="003C1759"/>
    <w:rsid w:val="003C5F41"/>
    <w:rsid w:val="003C68DD"/>
    <w:rsid w:val="003D2A9E"/>
    <w:rsid w:val="003E03BC"/>
    <w:rsid w:val="003E793E"/>
    <w:rsid w:val="003F1986"/>
    <w:rsid w:val="003F37F7"/>
    <w:rsid w:val="003F4C9C"/>
    <w:rsid w:val="004000EB"/>
    <w:rsid w:val="004033E3"/>
    <w:rsid w:val="00404FF2"/>
    <w:rsid w:val="00416569"/>
    <w:rsid w:val="00430F60"/>
    <w:rsid w:val="00434EA6"/>
    <w:rsid w:val="00440F84"/>
    <w:rsid w:val="00443A14"/>
    <w:rsid w:val="00444DF5"/>
    <w:rsid w:val="0047124E"/>
    <w:rsid w:val="00473EA2"/>
    <w:rsid w:val="0047422B"/>
    <w:rsid w:val="00474690"/>
    <w:rsid w:val="00475E0C"/>
    <w:rsid w:val="00480358"/>
    <w:rsid w:val="00481716"/>
    <w:rsid w:val="00483BCD"/>
    <w:rsid w:val="00483D80"/>
    <w:rsid w:val="004907DF"/>
    <w:rsid w:val="004974BE"/>
    <w:rsid w:val="004A39AC"/>
    <w:rsid w:val="004B22BE"/>
    <w:rsid w:val="004B612F"/>
    <w:rsid w:val="004B7835"/>
    <w:rsid w:val="004C49B6"/>
    <w:rsid w:val="004C75A4"/>
    <w:rsid w:val="004D25F9"/>
    <w:rsid w:val="004D51C2"/>
    <w:rsid w:val="004E29FE"/>
    <w:rsid w:val="004E2C3B"/>
    <w:rsid w:val="004E402D"/>
    <w:rsid w:val="004E599D"/>
    <w:rsid w:val="004F4B9A"/>
    <w:rsid w:val="004F52C6"/>
    <w:rsid w:val="0050317E"/>
    <w:rsid w:val="00505DA1"/>
    <w:rsid w:val="00512375"/>
    <w:rsid w:val="0051311C"/>
    <w:rsid w:val="00520C02"/>
    <w:rsid w:val="0052271A"/>
    <w:rsid w:val="005319D7"/>
    <w:rsid w:val="00534BAC"/>
    <w:rsid w:val="005425E4"/>
    <w:rsid w:val="00552470"/>
    <w:rsid w:val="00563162"/>
    <w:rsid w:val="00564FE0"/>
    <w:rsid w:val="00572935"/>
    <w:rsid w:val="0057416D"/>
    <w:rsid w:val="005767C8"/>
    <w:rsid w:val="005775A4"/>
    <w:rsid w:val="00580666"/>
    <w:rsid w:val="0058067F"/>
    <w:rsid w:val="0058233F"/>
    <w:rsid w:val="00585157"/>
    <w:rsid w:val="00585603"/>
    <w:rsid w:val="00586445"/>
    <w:rsid w:val="00596475"/>
    <w:rsid w:val="005B29C1"/>
    <w:rsid w:val="005C0C2E"/>
    <w:rsid w:val="005C415A"/>
    <w:rsid w:val="005C5533"/>
    <w:rsid w:val="005D5A14"/>
    <w:rsid w:val="005E2A88"/>
    <w:rsid w:val="005F24F1"/>
    <w:rsid w:val="005F4C0F"/>
    <w:rsid w:val="005F5CFD"/>
    <w:rsid w:val="005F7626"/>
    <w:rsid w:val="005F7775"/>
    <w:rsid w:val="006001C2"/>
    <w:rsid w:val="0060188B"/>
    <w:rsid w:val="00602B59"/>
    <w:rsid w:val="00604A61"/>
    <w:rsid w:val="00605110"/>
    <w:rsid w:val="006162B4"/>
    <w:rsid w:val="006166B5"/>
    <w:rsid w:val="00622DC4"/>
    <w:rsid w:val="0062399D"/>
    <w:rsid w:val="00626533"/>
    <w:rsid w:val="006310DD"/>
    <w:rsid w:val="006333E8"/>
    <w:rsid w:val="006344B6"/>
    <w:rsid w:val="0064192B"/>
    <w:rsid w:val="00644BCD"/>
    <w:rsid w:val="00652033"/>
    <w:rsid w:val="00653E52"/>
    <w:rsid w:val="00655FCA"/>
    <w:rsid w:val="00656D33"/>
    <w:rsid w:val="00657327"/>
    <w:rsid w:val="006618C0"/>
    <w:rsid w:val="00667C1A"/>
    <w:rsid w:val="00675B1A"/>
    <w:rsid w:val="00684043"/>
    <w:rsid w:val="00686C06"/>
    <w:rsid w:val="006909D3"/>
    <w:rsid w:val="0069424E"/>
    <w:rsid w:val="006956BD"/>
    <w:rsid w:val="006A3862"/>
    <w:rsid w:val="006A3E5C"/>
    <w:rsid w:val="006B3467"/>
    <w:rsid w:val="006B6A0D"/>
    <w:rsid w:val="006C47D2"/>
    <w:rsid w:val="006C7F24"/>
    <w:rsid w:val="006D7D62"/>
    <w:rsid w:val="006E6751"/>
    <w:rsid w:val="006E70AA"/>
    <w:rsid w:val="006F0EDA"/>
    <w:rsid w:val="006F468B"/>
    <w:rsid w:val="00703A73"/>
    <w:rsid w:val="007107B7"/>
    <w:rsid w:val="00712A39"/>
    <w:rsid w:val="00713A95"/>
    <w:rsid w:val="00722CDC"/>
    <w:rsid w:val="00725312"/>
    <w:rsid w:val="00742F8C"/>
    <w:rsid w:val="00744E80"/>
    <w:rsid w:val="007454E6"/>
    <w:rsid w:val="00747AC7"/>
    <w:rsid w:val="0075004B"/>
    <w:rsid w:val="00754E6C"/>
    <w:rsid w:val="00755186"/>
    <w:rsid w:val="00755D9C"/>
    <w:rsid w:val="00756E90"/>
    <w:rsid w:val="00763D98"/>
    <w:rsid w:val="00765BA2"/>
    <w:rsid w:val="00766DBA"/>
    <w:rsid w:val="00770AAE"/>
    <w:rsid w:val="00780D41"/>
    <w:rsid w:val="007863CB"/>
    <w:rsid w:val="007975A7"/>
    <w:rsid w:val="007A1EBB"/>
    <w:rsid w:val="007A3164"/>
    <w:rsid w:val="007B1121"/>
    <w:rsid w:val="007B2C39"/>
    <w:rsid w:val="007B5A3C"/>
    <w:rsid w:val="007C5D8A"/>
    <w:rsid w:val="007D3FD3"/>
    <w:rsid w:val="007D5D73"/>
    <w:rsid w:val="007E15D7"/>
    <w:rsid w:val="007E538A"/>
    <w:rsid w:val="007F15D7"/>
    <w:rsid w:val="007F7F0B"/>
    <w:rsid w:val="00802362"/>
    <w:rsid w:val="00803228"/>
    <w:rsid w:val="0080426B"/>
    <w:rsid w:val="008072DA"/>
    <w:rsid w:val="00807C4B"/>
    <w:rsid w:val="008132B2"/>
    <w:rsid w:val="00815169"/>
    <w:rsid w:val="00815F0A"/>
    <w:rsid w:val="00820505"/>
    <w:rsid w:val="00830C22"/>
    <w:rsid w:val="00832A6A"/>
    <w:rsid w:val="00843A34"/>
    <w:rsid w:val="008456F4"/>
    <w:rsid w:val="00845893"/>
    <w:rsid w:val="0085083D"/>
    <w:rsid w:val="00854210"/>
    <w:rsid w:val="00857005"/>
    <w:rsid w:val="00857438"/>
    <w:rsid w:val="008624EC"/>
    <w:rsid w:val="0086558E"/>
    <w:rsid w:val="00870A0F"/>
    <w:rsid w:val="00872F7B"/>
    <w:rsid w:val="00874140"/>
    <w:rsid w:val="00881581"/>
    <w:rsid w:val="00886736"/>
    <w:rsid w:val="008875DF"/>
    <w:rsid w:val="00887B83"/>
    <w:rsid w:val="00895071"/>
    <w:rsid w:val="00895B70"/>
    <w:rsid w:val="00897818"/>
    <w:rsid w:val="008B5C52"/>
    <w:rsid w:val="008B7FF6"/>
    <w:rsid w:val="008C2806"/>
    <w:rsid w:val="008C3EEA"/>
    <w:rsid w:val="008C44C0"/>
    <w:rsid w:val="008C7F50"/>
    <w:rsid w:val="008D03B3"/>
    <w:rsid w:val="008D4827"/>
    <w:rsid w:val="008D4A74"/>
    <w:rsid w:val="008D5CA4"/>
    <w:rsid w:val="008E22D9"/>
    <w:rsid w:val="008F4AC2"/>
    <w:rsid w:val="008F4EBF"/>
    <w:rsid w:val="009015DA"/>
    <w:rsid w:val="00906D4C"/>
    <w:rsid w:val="009115D9"/>
    <w:rsid w:val="00914DC0"/>
    <w:rsid w:val="009249FA"/>
    <w:rsid w:val="00924CFB"/>
    <w:rsid w:val="00927841"/>
    <w:rsid w:val="009303C3"/>
    <w:rsid w:val="00931E0E"/>
    <w:rsid w:val="00934433"/>
    <w:rsid w:val="00934536"/>
    <w:rsid w:val="00934761"/>
    <w:rsid w:val="00937C0F"/>
    <w:rsid w:val="00950317"/>
    <w:rsid w:val="00962CFE"/>
    <w:rsid w:val="009648B8"/>
    <w:rsid w:val="00965F99"/>
    <w:rsid w:val="009705A3"/>
    <w:rsid w:val="00973B00"/>
    <w:rsid w:val="009743D5"/>
    <w:rsid w:val="00981618"/>
    <w:rsid w:val="009819BC"/>
    <w:rsid w:val="009843F6"/>
    <w:rsid w:val="00992D95"/>
    <w:rsid w:val="00992F83"/>
    <w:rsid w:val="00993E52"/>
    <w:rsid w:val="00994B20"/>
    <w:rsid w:val="009A2DDE"/>
    <w:rsid w:val="009B5ABC"/>
    <w:rsid w:val="009C3E5A"/>
    <w:rsid w:val="009C45E5"/>
    <w:rsid w:val="009C799B"/>
    <w:rsid w:val="009C7D39"/>
    <w:rsid w:val="009D5363"/>
    <w:rsid w:val="009D6BE3"/>
    <w:rsid w:val="009E1682"/>
    <w:rsid w:val="009E3C48"/>
    <w:rsid w:val="009E701F"/>
    <w:rsid w:val="009E717F"/>
    <w:rsid w:val="009F4633"/>
    <w:rsid w:val="00A0431F"/>
    <w:rsid w:val="00A12403"/>
    <w:rsid w:val="00A12D1D"/>
    <w:rsid w:val="00A13F9B"/>
    <w:rsid w:val="00A154BA"/>
    <w:rsid w:val="00A16984"/>
    <w:rsid w:val="00A427A7"/>
    <w:rsid w:val="00A42A35"/>
    <w:rsid w:val="00A45BAD"/>
    <w:rsid w:val="00A5597A"/>
    <w:rsid w:val="00A560F3"/>
    <w:rsid w:val="00A61D88"/>
    <w:rsid w:val="00A63B66"/>
    <w:rsid w:val="00A65AD6"/>
    <w:rsid w:val="00A71048"/>
    <w:rsid w:val="00A834C4"/>
    <w:rsid w:val="00A855CC"/>
    <w:rsid w:val="00A857AC"/>
    <w:rsid w:val="00A9655F"/>
    <w:rsid w:val="00AA05DE"/>
    <w:rsid w:val="00AA0AEB"/>
    <w:rsid w:val="00AA219A"/>
    <w:rsid w:val="00AA302A"/>
    <w:rsid w:val="00AA751C"/>
    <w:rsid w:val="00AB295F"/>
    <w:rsid w:val="00AB4D8E"/>
    <w:rsid w:val="00AB6F64"/>
    <w:rsid w:val="00AC5602"/>
    <w:rsid w:val="00AD02B8"/>
    <w:rsid w:val="00AD14E5"/>
    <w:rsid w:val="00AD2769"/>
    <w:rsid w:val="00AD2B36"/>
    <w:rsid w:val="00AD2EB5"/>
    <w:rsid w:val="00AE002D"/>
    <w:rsid w:val="00AE7F0E"/>
    <w:rsid w:val="00AF14F8"/>
    <w:rsid w:val="00AF72A2"/>
    <w:rsid w:val="00AF7C56"/>
    <w:rsid w:val="00B0691B"/>
    <w:rsid w:val="00B13305"/>
    <w:rsid w:val="00B16CE0"/>
    <w:rsid w:val="00B16FF7"/>
    <w:rsid w:val="00B22901"/>
    <w:rsid w:val="00B23516"/>
    <w:rsid w:val="00B41EAF"/>
    <w:rsid w:val="00B464FD"/>
    <w:rsid w:val="00B52303"/>
    <w:rsid w:val="00B609B6"/>
    <w:rsid w:val="00B60DA4"/>
    <w:rsid w:val="00B61A46"/>
    <w:rsid w:val="00B65795"/>
    <w:rsid w:val="00B65D68"/>
    <w:rsid w:val="00B74187"/>
    <w:rsid w:val="00B741F3"/>
    <w:rsid w:val="00B74B85"/>
    <w:rsid w:val="00B815A3"/>
    <w:rsid w:val="00B82438"/>
    <w:rsid w:val="00B85DBD"/>
    <w:rsid w:val="00B8606C"/>
    <w:rsid w:val="00B95575"/>
    <w:rsid w:val="00BA06DF"/>
    <w:rsid w:val="00BB1A5E"/>
    <w:rsid w:val="00BB5B41"/>
    <w:rsid w:val="00BC5533"/>
    <w:rsid w:val="00BD0027"/>
    <w:rsid w:val="00BD333A"/>
    <w:rsid w:val="00BD36F6"/>
    <w:rsid w:val="00BE2E56"/>
    <w:rsid w:val="00BE7E19"/>
    <w:rsid w:val="00C005B3"/>
    <w:rsid w:val="00C110BC"/>
    <w:rsid w:val="00C1775A"/>
    <w:rsid w:val="00C20883"/>
    <w:rsid w:val="00C22888"/>
    <w:rsid w:val="00C231A6"/>
    <w:rsid w:val="00C231FE"/>
    <w:rsid w:val="00C41472"/>
    <w:rsid w:val="00C41577"/>
    <w:rsid w:val="00C41A00"/>
    <w:rsid w:val="00C518F0"/>
    <w:rsid w:val="00C51C98"/>
    <w:rsid w:val="00C53122"/>
    <w:rsid w:val="00C54F49"/>
    <w:rsid w:val="00C5637C"/>
    <w:rsid w:val="00C575DF"/>
    <w:rsid w:val="00C62D6B"/>
    <w:rsid w:val="00C67CED"/>
    <w:rsid w:val="00C72C36"/>
    <w:rsid w:val="00C82C4C"/>
    <w:rsid w:val="00C84CF5"/>
    <w:rsid w:val="00C91AA0"/>
    <w:rsid w:val="00C943D2"/>
    <w:rsid w:val="00C97A0F"/>
    <w:rsid w:val="00CA2358"/>
    <w:rsid w:val="00CB0C13"/>
    <w:rsid w:val="00CB0C1F"/>
    <w:rsid w:val="00CC1D27"/>
    <w:rsid w:val="00CC5AAB"/>
    <w:rsid w:val="00CE08D4"/>
    <w:rsid w:val="00CE28AB"/>
    <w:rsid w:val="00CE3496"/>
    <w:rsid w:val="00CF01AF"/>
    <w:rsid w:val="00CF4338"/>
    <w:rsid w:val="00CF6291"/>
    <w:rsid w:val="00D02F5B"/>
    <w:rsid w:val="00D0385D"/>
    <w:rsid w:val="00D03F1D"/>
    <w:rsid w:val="00D04987"/>
    <w:rsid w:val="00D055B8"/>
    <w:rsid w:val="00D06B8F"/>
    <w:rsid w:val="00D07DEB"/>
    <w:rsid w:val="00D12039"/>
    <w:rsid w:val="00D13597"/>
    <w:rsid w:val="00D17ED5"/>
    <w:rsid w:val="00D20D52"/>
    <w:rsid w:val="00D246FB"/>
    <w:rsid w:val="00D272C8"/>
    <w:rsid w:val="00D27BB3"/>
    <w:rsid w:val="00D352EB"/>
    <w:rsid w:val="00D35413"/>
    <w:rsid w:val="00D57F03"/>
    <w:rsid w:val="00D60F5D"/>
    <w:rsid w:val="00D63695"/>
    <w:rsid w:val="00D669E5"/>
    <w:rsid w:val="00D739E8"/>
    <w:rsid w:val="00D73CB6"/>
    <w:rsid w:val="00D85086"/>
    <w:rsid w:val="00D85CC3"/>
    <w:rsid w:val="00DA0539"/>
    <w:rsid w:val="00DA0762"/>
    <w:rsid w:val="00DA67E1"/>
    <w:rsid w:val="00DA77E9"/>
    <w:rsid w:val="00DA7BA9"/>
    <w:rsid w:val="00DB2728"/>
    <w:rsid w:val="00DB3BDF"/>
    <w:rsid w:val="00DC065B"/>
    <w:rsid w:val="00DC189E"/>
    <w:rsid w:val="00DD1E01"/>
    <w:rsid w:val="00DD5518"/>
    <w:rsid w:val="00DE1132"/>
    <w:rsid w:val="00DE17F7"/>
    <w:rsid w:val="00E03CE8"/>
    <w:rsid w:val="00E03E7F"/>
    <w:rsid w:val="00E04F19"/>
    <w:rsid w:val="00E14B54"/>
    <w:rsid w:val="00E17B8B"/>
    <w:rsid w:val="00E22886"/>
    <w:rsid w:val="00E3222C"/>
    <w:rsid w:val="00E331C6"/>
    <w:rsid w:val="00E34CF5"/>
    <w:rsid w:val="00E37E7C"/>
    <w:rsid w:val="00E42988"/>
    <w:rsid w:val="00E61AEE"/>
    <w:rsid w:val="00E660DB"/>
    <w:rsid w:val="00E67056"/>
    <w:rsid w:val="00E72DA7"/>
    <w:rsid w:val="00E74B24"/>
    <w:rsid w:val="00E861D6"/>
    <w:rsid w:val="00E930BD"/>
    <w:rsid w:val="00E97F34"/>
    <w:rsid w:val="00EB1CD7"/>
    <w:rsid w:val="00EB5519"/>
    <w:rsid w:val="00EC02EB"/>
    <w:rsid w:val="00EC0329"/>
    <w:rsid w:val="00EC134D"/>
    <w:rsid w:val="00EC1925"/>
    <w:rsid w:val="00EC4E09"/>
    <w:rsid w:val="00EC7A8A"/>
    <w:rsid w:val="00ED211A"/>
    <w:rsid w:val="00ED5B0E"/>
    <w:rsid w:val="00EE32D8"/>
    <w:rsid w:val="00EF1B6C"/>
    <w:rsid w:val="00EF4D92"/>
    <w:rsid w:val="00F02249"/>
    <w:rsid w:val="00F0771C"/>
    <w:rsid w:val="00F139E1"/>
    <w:rsid w:val="00F13ABC"/>
    <w:rsid w:val="00F21821"/>
    <w:rsid w:val="00F226DC"/>
    <w:rsid w:val="00F32B04"/>
    <w:rsid w:val="00F40C89"/>
    <w:rsid w:val="00F47EF4"/>
    <w:rsid w:val="00F549A3"/>
    <w:rsid w:val="00F55CFA"/>
    <w:rsid w:val="00F57532"/>
    <w:rsid w:val="00F602AD"/>
    <w:rsid w:val="00F6316D"/>
    <w:rsid w:val="00F64EC3"/>
    <w:rsid w:val="00F7065A"/>
    <w:rsid w:val="00F71868"/>
    <w:rsid w:val="00F82E53"/>
    <w:rsid w:val="00F87589"/>
    <w:rsid w:val="00F91ADA"/>
    <w:rsid w:val="00F928E3"/>
    <w:rsid w:val="00F930E3"/>
    <w:rsid w:val="00F93C91"/>
    <w:rsid w:val="00FA3C41"/>
    <w:rsid w:val="00FA55D3"/>
    <w:rsid w:val="00FB364E"/>
    <w:rsid w:val="00FB71BF"/>
    <w:rsid w:val="00FC6641"/>
    <w:rsid w:val="00FC6966"/>
    <w:rsid w:val="00FC73BD"/>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6DA04"/>
  <w15:docId w15:val="{ABEBEE67-196F-4943-9FB3-063D5AD1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character" w:customStyle="1" w:styleId="legchangedelimiter">
    <w:name w:val="legchangedelimiter"/>
    <w:basedOn w:val="DefaultParagraphFont"/>
    <w:rsid w:val="003A0BCD"/>
  </w:style>
  <w:style w:type="character" w:customStyle="1" w:styleId="legsubstitution">
    <w:name w:val="legsubstitution"/>
    <w:basedOn w:val="DefaultParagraphFont"/>
    <w:rsid w:val="003A0BCD"/>
  </w:style>
  <w:style w:type="paragraph" w:customStyle="1" w:styleId="legp2paratext">
    <w:name w:val="legp2paratext"/>
    <w:basedOn w:val="Normal"/>
    <w:rsid w:val="009E3C48"/>
    <w:pPr>
      <w:spacing w:before="100" w:beforeAutospacing="1" w:after="100" w:afterAutospacing="1"/>
    </w:pPr>
  </w:style>
  <w:style w:type="paragraph" w:customStyle="1" w:styleId="leglisttextstandard">
    <w:name w:val="leglisttextstandard"/>
    <w:basedOn w:val="Normal"/>
    <w:rsid w:val="00C91A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241645">
      <w:bodyDiv w:val="1"/>
      <w:marLeft w:val="0"/>
      <w:marRight w:val="0"/>
      <w:marTop w:val="0"/>
      <w:marBottom w:val="0"/>
      <w:divBdr>
        <w:top w:val="none" w:sz="0" w:space="0" w:color="auto"/>
        <w:left w:val="none" w:sz="0" w:space="0" w:color="auto"/>
        <w:bottom w:val="none" w:sz="0" w:space="0" w:color="auto"/>
        <w:right w:val="none" w:sz="0" w:space="0" w:color="auto"/>
      </w:divBdr>
      <w:divsChild>
        <w:div w:id="156044413">
          <w:marLeft w:val="0"/>
          <w:marRight w:val="0"/>
          <w:marTop w:val="0"/>
          <w:marBottom w:val="0"/>
          <w:divBdr>
            <w:top w:val="none" w:sz="0" w:space="0" w:color="auto"/>
            <w:left w:val="none" w:sz="0" w:space="0" w:color="auto"/>
            <w:bottom w:val="none" w:sz="0" w:space="0" w:color="auto"/>
            <w:right w:val="none" w:sz="0" w:space="0" w:color="auto"/>
          </w:divBdr>
        </w:div>
        <w:div w:id="399134180">
          <w:marLeft w:val="0"/>
          <w:marRight w:val="0"/>
          <w:marTop w:val="0"/>
          <w:marBottom w:val="0"/>
          <w:divBdr>
            <w:top w:val="none" w:sz="0" w:space="0" w:color="auto"/>
            <w:left w:val="none" w:sz="0" w:space="0" w:color="auto"/>
            <w:bottom w:val="none" w:sz="0" w:space="0" w:color="auto"/>
            <w:right w:val="none" w:sz="0" w:space="0" w:color="auto"/>
          </w:divBdr>
        </w:div>
        <w:div w:id="1137603809">
          <w:marLeft w:val="0"/>
          <w:marRight w:val="0"/>
          <w:marTop w:val="0"/>
          <w:marBottom w:val="0"/>
          <w:divBdr>
            <w:top w:val="none" w:sz="0" w:space="0" w:color="auto"/>
            <w:left w:val="none" w:sz="0" w:space="0" w:color="auto"/>
            <w:bottom w:val="none" w:sz="0" w:space="0" w:color="auto"/>
            <w:right w:val="none" w:sz="0" w:space="0" w:color="auto"/>
          </w:divBdr>
        </w:div>
        <w:div w:id="175854409">
          <w:marLeft w:val="0"/>
          <w:marRight w:val="0"/>
          <w:marTop w:val="0"/>
          <w:marBottom w:val="0"/>
          <w:divBdr>
            <w:top w:val="none" w:sz="0" w:space="0" w:color="auto"/>
            <w:left w:val="none" w:sz="0" w:space="0" w:color="auto"/>
            <w:bottom w:val="none" w:sz="0" w:space="0" w:color="auto"/>
            <w:right w:val="none" w:sz="0" w:space="0" w:color="auto"/>
          </w:divBdr>
        </w:div>
        <w:div w:id="746339520">
          <w:marLeft w:val="0"/>
          <w:marRight w:val="0"/>
          <w:marTop w:val="0"/>
          <w:marBottom w:val="0"/>
          <w:divBdr>
            <w:top w:val="none" w:sz="0" w:space="0" w:color="auto"/>
            <w:left w:val="none" w:sz="0" w:space="0" w:color="auto"/>
            <w:bottom w:val="none" w:sz="0" w:space="0" w:color="auto"/>
            <w:right w:val="none" w:sz="0" w:space="0" w:color="auto"/>
          </w:divBdr>
        </w:div>
        <w:div w:id="648248206">
          <w:marLeft w:val="0"/>
          <w:marRight w:val="0"/>
          <w:marTop w:val="0"/>
          <w:marBottom w:val="0"/>
          <w:divBdr>
            <w:top w:val="none" w:sz="0" w:space="0" w:color="auto"/>
            <w:left w:val="none" w:sz="0" w:space="0" w:color="auto"/>
            <w:bottom w:val="none" w:sz="0" w:space="0" w:color="auto"/>
            <w:right w:val="none" w:sz="0" w:space="0" w:color="auto"/>
          </w:divBdr>
        </w:div>
      </w:divsChild>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553808456">
      <w:bodyDiv w:val="1"/>
      <w:marLeft w:val="0"/>
      <w:marRight w:val="0"/>
      <w:marTop w:val="0"/>
      <w:marBottom w:val="0"/>
      <w:divBdr>
        <w:top w:val="none" w:sz="0" w:space="0" w:color="auto"/>
        <w:left w:val="none" w:sz="0" w:space="0" w:color="auto"/>
        <w:bottom w:val="none" w:sz="0" w:space="0" w:color="auto"/>
        <w:right w:val="none" w:sz="0" w:space="0" w:color="auto"/>
      </w:divBdr>
    </w:div>
    <w:div w:id="569582801">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6629">
      <w:bodyDiv w:val="1"/>
      <w:marLeft w:val="0"/>
      <w:marRight w:val="0"/>
      <w:marTop w:val="0"/>
      <w:marBottom w:val="0"/>
      <w:divBdr>
        <w:top w:val="none" w:sz="0" w:space="0" w:color="auto"/>
        <w:left w:val="none" w:sz="0" w:space="0" w:color="auto"/>
        <w:bottom w:val="none" w:sz="0" w:space="0" w:color="auto"/>
        <w:right w:val="none" w:sz="0" w:space="0" w:color="auto"/>
      </w:divBdr>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844592069">
      <w:bodyDiv w:val="1"/>
      <w:marLeft w:val="0"/>
      <w:marRight w:val="0"/>
      <w:marTop w:val="0"/>
      <w:marBottom w:val="0"/>
      <w:divBdr>
        <w:top w:val="none" w:sz="0" w:space="0" w:color="auto"/>
        <w:left w:val="none" w:sz="0" w:space="0" w:color="auto"/>
        <w:bottom w:val="none" w:sz="0" w:space="0" w:color="auto"/>
        <w:right w:val="none" w:sz="0" w:space="0" w:color="auto"/>
      </w:divBdr>
      <w:divsChild>
        <w:div w:id="1759904556">
          <w:marLeft w:val="0"/>
          <w:marRight w:val="0"/>
          <w:marTop w:val="0"/>
          <w:marBottom w:val="0"/>
          <w:divBdr>
            <w:top w:val="none" w:sz="0" w:space="0" w:color="auto"/>
            <w:left w:val="none" w:sz="0" w:space="0" w:color="auto"/>
            <w:bottom w:val="none" w:sz="0" w:space="0" w:color="auto"/>
            <w:right w:val="none" w:sz="0" w:space="0" w:color="auto"/>
          </w:divBdr>
          <w:divsChild>
            <w:div w:id="1702323630">
              <w:marLeft w:val="0"/>
              <w:marRight w:val="0"/>
              <w:marTop w:val="0"/>
              <w:marBottom w:val="0"/>
              <w:divBdr>
                <w:top w:val="none" w:sz="0" w:space="0" w:color="auto"/>
                <w:left w:val="none" w:sz="0" w:space="0" w:color="auto"/>
                <w:bottom w:val="none" w:sz="0" w:space="0" w:color="auto"/>
                <w:right w:val="none" w:sz="0" w:space="0" w:color="auto"/>
              </w:divBdr>
              <w:divsChild>
                <w:div w:id="894391816">
                  <w:marLeft w:val="0"/>
                  <w:marRight w:val="0"/>
                  <w:marTop w:val="0"/>
                  <w:marBottom w:val="0"/>
                  <w:divBdr>
                    <w:top w:val="none" w:sz="0" w:space="0" w:color="auto"/>
                    <w:left w:val="none" w:sz="0" w:space="0" w:color="auto"/>
                    <w:bottom w:val="none" w:sz="0" w:space="0" w:color="auto"/>
                    <w:right w:val="none" w:sz="0" w:space="0" w:color="auto"/>
                  </w:divBdr>
                </w:div>
                <w:div w:id="3950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010253042">
      <w:bodyDiv w:val="1"/>
      <w:marLeft w:val="0"/>
      <w:marRight w:val="0"/>
      <w:marTop w:val="0"/>
      <w:marBottom w:val="0"/>
      <w:divBdr>
        <w:top w:val="none" w:sz="0" w:space="0" w:color="auto"/>
        <w:left w:val="none" w:sz="0" w:space="0" w:color="auto"/>
        <w:bottom w:val="none" w:sz="0" w:space="0" w:color="auto"/>
        <w:right w:val="none" w:sz="0" w:space="0" w:color="auto"/>
      </w:divBdr>
    </w:div>
    <w:div w:id="1101953621">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01109957">
      <w:bodyDiv w:val="1"/>
      <w:marLeft w:val="0"/>
      <w:marRight w:val="0"/>
      <w:marTop w:val="0"/>
      <w:marBottom w:val="0"/>
      <w:divBdr>
        <w:top w:val="none" w:sz="0" w:space="0" w:color="auto"/>
        <w:left w:val="none" w:sz="0" w:space="0" w:color="auto"/>
        <w:bottom w:val="none" w:sz="0" w:space="0" w:color="auto"/>
        <w:right w:val="none" w:sz="0" w:space="0" w:color="auto"/>
      </w:divBdr>
    </w:div>
    <w:div w:id="1315842016">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710568912">
      <w:bodyDiv w:val="1"/>
      <w:marLeft w:val="0"/>
      <w:marRight w:val="0"/>
      <w:marTop w:val="0"/>
      <w:marBottom w:val="0"/>
      <w:divBdr>
        <w:top w:val="none" w:sz="0" w:space="0" w:color="auto"/>
        <w:left w:val="none" w:sz="0" w:space="0" w:color="auto"/>
        <w:bottom w:val="none" w:sz="0" w:space="0" w:color="auto"/>
        <w:right w:val="none" w:sz="0" w:space="0" w:color="auto"/>
      </w:divBdr>
    </w:div>
    <w:div w:id="1721634119">
      <w:bodyDiv w:val="1"/>
      <w:marLeft w:val="0"/>
      <w:marRight w:val="0"/>
      <w:marTop w:val="0"/>
      <w:marBottom w:val="0"/>
      <w:divBdr>
        <w:top w:val="none" w:sz="0" w:space="0" w:color="auto"/>
        <w:left w:val="none" w:sz="0" w:space="0" w:color="auto"/>
        <w:bottom w:val="none" w:sz="0" w:space="0" w:color="auto"/>
        <w:right w:val="none" w:sz="0" w:space="0" w:color="auto"/>
      </w:divBdr>
      <w:divsChild>
        <w:div w:id="1010303645">
          <w:marLeft w:val="0"/>
          <w:marRight w:val="0"/>
          <w:marTop w:val="0"/>
          <w:marBottom w:val="0"/>
          <w:divBdr>
            <w:top w:val="none" w:sz="0" w:space="0" w:color="auto"/>
            <w:left w:val="none" w:sz="0" w:space="0" w:color="auto"/>
            <w:bottom w:val="none" w:sz="0" w:space="0" w:color="auto"/>
            <w:right w:val="none" w:sz="0" w:space="0" w:color="auto"/>
          </w:divBdr>
        </w:div>
        <w:div w:id="1058356116">
          <w:marLeft w:val="0"/>
          <w:marRight w:val="0"/>
          <w:marTop w:val="0"/>
          <w:marBottom w:val="0"/>
          <w:divBdr>
            <w:top w:val="none" w:sz="0" w:space="0" w:color="auto"/>
            <w:left w:val="none" w:sz="0" w:space="0" w:color="auto"/>
            <w:bottom w:val="none" w:sz="0" w:space="0" w:color="auto"/>
            <w:right w:val="none" w:sz="0" w:space="0" w:color="auto"/>
          </w:divBdr>
        </w:div>
        <w:div w:id="648677283">
          <w:marLeft w:val="0"/>
          <w:marRight w:val="0"/>
          <w:marTop w:val="0"/>
          <w:marBottom w:val="0"/>
          <w:divBdr>
            <w:top w:val="none" w:sz="0" w:space="0" w:color="auto"/>
            <w:left w:val="none" w:sz="0" w:space="0" w:color="auto"/>
            <w:bottom w:val="none" w:sz="0" w:space="0" w:color="auto"/>
            <w:right w:val="none" w:sz="0" w:space="0" w:color="auto"/>
          </w:divBdr>
        </w:div>
        <w:div w:id="114951923">
          <w:marLeft w:val="0"/>
          <w:marRight w:val="0"/>
          <w:marTop w:val="0"/>
          <w:marBottom w:val="0"/>
          <w:divBdr>
            <w:top w:val="none" w:sz="0" w:space="0" w:color="auto"/>
            <w:left w:val="none" w:sz="0" w:space="0" w:color="auto"/>
            <w:bottom w:val="none" w:sz="0" w:space="0" w:color="auto"/>
            <w:right w:val="none" w:sz="0" w:space="0" w:color="auto"/>
          </w:divBdr>
        </w:div>
        <w:div w:id="609823396">
          <w:marLeft w:val="0"/>
          <w:marRight w:val="0"/>
          <w:marTop w:val="0"/>
          <w:marBottom w:val="0"/>
          <w:divBdr>
            <w:top w:val="none" w:sz="0" w:space="0" w:color="auto"/>
            <w:left w:val="none" w:sz="0" w:space="0" w:color="auto"/>
            <w:bottom w:val="none" w:sz="0" w:space="0" w:color="auto"/>
            <w:right w:val="none" w:sz="0" w:space="0" w:color="auto"/>
          </w:divBdr>
        </w:div>
        <w:div w:id="1570116929">
          <w:marLeft w:val="0"/>
          <w:marRight w:val="0"/>
          <w:marTop w:val="0"/>
          <w:marBottom w:val="0"/>
          <w:divBdr>
            <w:top w:val="none" w:sz="0" w:space="0" w:color="auto"/>
            <w:left w:val="none" w:sz="0" w:space="0" w:color="auto"/>
            <w:bottom w:val="none" w:sz="0" w:space="0" w:color="auto"/>
            <w:right w:val="none" w:sz="0" w:space="0" w:color="auto"/>
          </w:divBdr>
        </w:div>
      </w:divsChild>
    </w:div>
    <w:div w:id="1733389707">
      <w:bodyDiv w:val="1"/>
      <w:marLeft w:val="0"/>
      <w:marRight w:val="0"/>
      <w:marTop w:val="0"/>
      <w:marBottom w:val="0"/>
      <w:divBdr>
        <w:top w:val="none" w:sz="0" w:space="0" w:color="auto"/>
        <w:left w:val="none" w:sz="0" w:space="0" w:color="auto"/>
        <w:bottom w:val="none" w:sz="0" w:space="0" w:color="auto"/>
        <w:right w:val="none" w:sz="0" w:space="0" w:color="auto"/>
      </w:divBdr>
      <w:divsChild>
        <w:div w:id="1932931126">
          <w:marLeft w:val="0"/>
          <w:marRight w:val="0"/>
          <w:marTop w:val="0"/>
          <w:marBottom w:val="0"/>
          <w:divBdr>
            <w:top w:val="none" w:sz="0" w:space="0" w:color="auto"/>
            <w:left w:val="none" w:sz="0" w:space="0" w:color="auto"/>
            <w:bottom w:val="none" w:sz="0" w:space="0" w:color="auto"/>
            <w:right w:val="none" w:sz="0" w:space="0" w:color="auto"/>
          </w:divBdr>
        </w:div>
        <w:div w:id="599683362">
          <w:marLeft w:val="0"/>
          <w:marRight w:val="0"/>
          <w:marTop w:val="0"/>
          <w:marBottom w:val="0"/>
          <w:divBdr>
            <w:top w:val="none" w:sz="0" w:space="0" w:color="auto"/>
            <w:left w:val="none" w:sz="0" w:space="0" w:color="auto"/>
            <w:bottom w:val="none" w:sz="0" w:space="0" w:color="auto"/>
            <w:right w:val="none" w:sz="0" w:space="0" w:color="auto"/>
          </w:divBdr>
        </w:div>
        <w:div w:id="1242526564">
          <w:marLeft w:val="0"/>
          <w:marRight w:val="0"/>
          <w:marTop w:val="0"/>
          <w:marBottom w:val="0"/>
          <w:divBdr>
            <w:top w:val="none" w:sz="0" w:space="0" w:color="auto"/>
            <w:left w:val="none" w:sz="0" w:space="0" w:color="auto"/>
            <w:bottom w:val="none" w:sz="0" w:space="0" w:color="auto"/>
            <w:right w:val="none" w:sz="0" w:space="0" w:color="auto"/>
          </w:divBdr>
        </w:div>
      </w:divsChild>
    </w:div>
    <w:div w:id="1794210892">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42629386">
      <w:bodyDiv w:val="1"/>
      <w:marLeft w:val="0"/>
      <w:marRight w:val="0"/>
      <w:marTop w:val="0"/>
      <w:marBottom w:val="0"/>
      <w:divBdr>
        <w:top w:val="none" w:sz="0" w:space="0" w:color="auto"/>
        <w:left w:val="none" w:sz="0" w:space="0" w:color="auto"/>
        <w:bottom w:val="none" w:sz="0" w:space="0" w:color="auto"/>
        <w:right w:val="none" w:sz="0" w:space="0" w:color="auto"/>
      </w:divBdr>
    </w:div>
    <w:div w:id="2068339915">
      <w:bodyDiv w:val="1"/>
      <w:marLeft w:val="0"/>
      <w:marRight w:val="0"/>
      <w:marTop w:val="0"/>
      <w:marBottom w:val="0"/>
      <w:divBdr>
        <w:top w:val="none" w:sz="0" w:space="0" w:color="auto"/>
        <w:left w:val="none" w:sz="0" w:space="0" w:color="auto"/>
        <w:bottom w:val="none" w:sz="0" w:space="0" w:color="auto"/>
        <w:right w:val="none" w:sz="0" w:space="0" w:color="auto"/>
      </w:divBdr>
      <w:divsChild>
        <w:div w:id="106824018">
          <w:marLeft w:val="0"/>
          <w:marRight w:val="0"/>
          <w:marTop w:val="0"/>
          <w:marBottom w:val="0"/>
          <w:divBdr>
            <w:top w:val="none" w:sz="0" w:space="0" w:color="auto"/>
            <w:left w:val="none" w:sz="0" w:space="0" w:color="auto"/>
            <w:bottom w:val="none" w:sz="0" w:space="0" w:color="auto"/>
            <w:right w:val="none" w:sz="0" w:space="0" w:color="auto"/>
          </w:divBdr>
        </w:div>
        <w:div w:id="976570861">
          <w:marLeft w:val="0"/>
          <w:marRight w:val="0"/>
          <w:marTop w:val="0"/>
          <w:marBottom w:val="0"/>
          <w:divBdr>
            <w:top w:val="none" w:sz="0" w:space="0" w:color="auto"/>
            <w:left w:val="none" w:sz="0" w:space="0" w:color="auto"/>
            <w:bottom w:val="none" w:sz="0" w:space="0" w:color="auto"/>
            <w:right w:val="none" w:sz="0" w:space="0" w:color="auto"/>
          </w:divBdr>
        </w:div>
        <w:div w:id="362021308">
          <w:marLeft w:val="0"/>
          <w:marRight w:val="0"/>
          <w:marTop w:val="0"/>
          <w:marBottom w:val="0"/>
          <w:divBdr>
            <w:top w:val="none" w:sz="0" w:space="0" w:color="auto"/>
            <w:left w:val="none" w:sz="0" w:space="0" w:color="auto"/>
            <w:bottom w:val="none" w:sz="0" w:space="0" w:color="auto"/>
            <w:right w:val="none" w:sz="0" w:space="0" w:color="auto"/>
          </w:divBdr>
        </w:div>
        <w:div w:id="287591698">
          <w:marLeft w:val="0"/>
          <w:marRight w:val="0"/>
          <w:marTop w:val="0"/>
          <w:marBottom w:val="0"/>
          <w:divBdr>
            <w:top w:val="none" w:sz="0" w:space="0" w:color="auto"/>
            <w:left w:val="none" w:sz="0" w:space="0" w:color="auto"/>
            <w:bottom w:val="none" w:sz="0" w:space="0" w:color="auto"/>
            <w:right w:val="none" w:sz="0" w:space="0" w:color="auto"/>
          </w:divBdr>
        </w:div>
        <w:div w:id="955678589">
          <w:marLeft w:val="0"/>
          <w:marRight w:val="0"/>
          <w:marTop w:val="0"/>
          <w:marBottom w:val="0"/>
          <w:divBdr>
            <w:top w:val="none" w:sz="0" w:space="0" w:color="auto"/>
            <w:left w:val="none" w:sz="0" w:space="0" w:color="auto"/>
            <w:bottom w:val="none" w:sz="0" w:space="0" w:color="auto"/>
            <w:right w:val="none" w:sz="0" w:space="0" w:color="auto"/>
          </w:divBdr>
        </w:div>
        <w:div w:id="287857613">
          <w:marLeft w:val="0"/>
          <w:marRight w:val="0"/>
          <w:marTop w:val="0"/>
          <w:marBottom w:val="0"/>
          <w:divBdr>
            <w:top w:val="none" w:sz="0" w:space="0" w:color="auto"/>
            <w:left w:val="none" w:sz="0" w:space="0" w:color="auto"/>
            <w:bottom w:val="none" w:sz="0" w:space="0" w:color="auto"/>
            <w:right w:val="none" w:sz="0" w:space="0" w:color="auto"/>
          </w:divBdr>
        </w:div>
      </w:divsChild>
    </w:div>
    <w:div w:id="2076731431">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 w:id="21118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6BAA-B737-4497-9DAD-34C44117356A}">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519D4309-6A5F-4C44-89E6-D7460701F0F4}">
  <ds:schemaRefs>
    <ds:schemaRef ds:uri="http://schemas.microsoft.com/sharepoint/v3/contenttype/forms"/>
  </ds:schemaRefs>
</ds:datastoreItem>
</file>

<file path=customXml/itemProps3.xml><?xml version="1.0" encoding="utf-8"?>
<ds:datastoreItem xmlns:ds="http://schemas.openxmlformats.org/officeDocument/2006/customXml" ds:itemID="{E3FECCC8-A05C-427A-9110-D8BE86D7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C3A6B-9AA0-4B5F-A7A4-7B241592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2785</Words>
  <Characters>13970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3</cp:revision>
  <cp:lastPrinted>2019-01-31T10:53:00Z</cp:lastPrinted>
  <dcterms:created xsi:type="dcterms:W3CDTF">2024-02-28T10:53:00Z</dcterms:created>
  <dcterms:modified xsi:type="dcterms:W3CDTF">2024-02-28T10:54:00Z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5557000</vt:r8>
  </property>
  <property fmtid="{D5CDD505-2E9C-101B-9397-08002B2CF9AE}" pid="4" name="MediaServiceImageTags">
    <vt:lpwstr/>
  </property>
</Properties>
</file>