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0D14A" w14:textId="77777777" w:rsidR="00D24FD8" w:rsidRDefault="00D24FD8" w:rsidP="001F4745">
      <w:pPr>
        <w:pStyle w:val="NormalWeb"/>
        <w:spacing w:before="0" w:beforeAutospacing="0" w:after="0" w:afterAutospacing="0"/>
        <w:rPr>
          <w:rFonts w:ascii="Calibri Light" w:hAnsi="Calibri Light" w:cs="Arial"/>
        </w:rPr>
      </w:pPr>
    </w:p>
    <w:p w14:paraId="0BCBEB8F" w14:textId="77777777" w:rsidR="00D24FD8" w:rsidRDefault="00D24FD8" w:rsidP="001F4745">
      <w:pPr>
        <w:pStyle w:val="NormalWeb"/>
        <w:spacing w:before="0" w:beforeAutospacing="0" w:after="0" w:afterAutospacing="0"/>
        <w:rPr>
          <w:rFonts w:ascii="Calibri Light" w:hAnsi="Calibri Light" w:cs="Arial"/>
        </w:rPr>
      </w:pPr>
    </w:p>
    <w:p w14:paraId="2D3CF92D" w14:textId="77777777" w:rsidR="00D24FD8" w:rsidRDefault="00D24FD8" w:rsidP="001F4745">
      <w:pPr>
        <w:pStyle w:val="NormalWeb"/>
        <w:spacing w:before="0" w:beforeAutospacing="0" w:after="0" w:afterAutospacing="0"/>
        <w:rPr>
          <w:rFonts w:ascii="Calibri Light" w:hAnsi="Calibri Light" w:cs="Arial"/>
        </w:rPr>
      </w:pPr>
    </w:p>
    <w:p w14:paraId="25520BD5" w14:textId="77777777" w:rsidR="00D24FD8" w:rsidRDefault="00D24FD8" w:rsidP="001F4745">
      <w:pPr>
        <w:pStyle w:val="NormalWeb"/>
        <w:spacing w:before="0" w:beforeAutospacing="0" w:after="0" w:afterAutospacing="0"/>
        <w:rPr>
          <w:rFonts w:ascii="Calibri Light" w:hAnsi="Calibri Light" w:cs="Arial"/>
        </w:rPr>
      </w:pPr>
    </w:p>
    <w:p w14:paraId="12483A61" w14:textId="77777777" w:rsidR="00D24FD8" w:rsidRDefault="00D24FD8" w:rsidP="001F4745">
      <w:pPr>
        <w:pStyle w:val="NormalWeb"/>
        <w:spacing w:before="0" w:beforeAutospacing="0" w:after="0" w:afterAutospacing="0"/>
        <w:rPr>
          <w:rFonts w:ascii="Calibri Light" w:hAnsi="Calibri Light" w:cs="Arial"/>
        </w:rPr>
      </w:pPr>
    </w:p>
    <w:p w14:paraId="721DB86B" w14:textId="77777777" w:rsidR="00D24FD8" w:rsidRDefault="00D24FD8" w:rsidP="001F4745">
      <w:pPr>
        <w:pStyle w:val="NormalWeb"/>
        <w:spacing w:before="0" w:beforeAutospacing="0" w:after="0" w:afterAutospacing="0"/>
        <w:rPr>
          <w:rFonts w:ascii="Calibri Light" w:hAnsi="Calibri Light" w:cs="Arial"/>
        </w:rPr>
      </w:pPr>
    </w:p>
    <w:p w14:paraId="1373466F" w14:textId="77777777" w:rsidR="00D24FD8" w:rsidRDefault="00D24FD8" w:rsidP="001F4745">
      <w:pPr>
        <w:pStyle w:val="NormalWeb"/>
        <w:spacing w:before="0" w:beforeAutospacing="0" w:after="0" w:afterAutospacing="0"/>
        <w:rPr>
          <w:rFonts w:ascii="Calibri Light" w:hAnsi="Calibri Light" w:cs="Arial"/>
        </w:rPr>
      </w:pPr>
    </w:p>
    <w:p w14:paraId="68203279" w14:textId="77777777" w:rsidR="00D24FD8" w:rsidRDefault="00D24FD8" w:rsidP="001F4745">
      <w:pPr>
        <w:pStyle w:val="NormalWeb"/>
        <w:spacing w:before="0" w:beforeAutospacing="0" w:after="0" w:afterAutospacing="0"/>
        <w:rPr>
          <w:rFonts w:ascii="Calibri Light" w:hAnsi="Calibri Light" w:cs="Arial"/>
        </w:rPr>
      </w:pPr>
    </w:p>
    <w:p w14:paraId="042F3CA2" w14:textId="124CE39D" w:rsidR="0045167F" w:rsidRDefault="00147F9E" w:rsidP="001F4745">
      <w:pPr>
        <w:pStyle w:val="NormalWeb"/>
        <w:spacing w:before="0" w:beforeAutospacing="0" w:after="0" w:afterAutospacing="0"/>
        <w:rPr>
          <w:rFonts w:ascii="Calibri Light" w:hAnsi="Calibri Light" w:cs="Arial"/>
        </w:rPr>
      </w:pPr>
      <w:r>
        <w:rPr>
          <w:rFonts w:ascii="Calibri Light" w:hAnsi="Calibri Light" w:cs="Arial"/>
        </w:rPr>
        <w:t xml:space="preserve">Legal </w:t>
      </w:r>
      <w:r w:rsidR="006A6AE1">
        <w:rPr>
          <w:rFonts w:ascii="Calibri Light" w:hAnsi="Calibri Light" w:cs="Arial"/>
        </w:rPr>
        <w:t>D</w:t>
      </w:r>
      <w:r>
        <w:rPr>
          <w:rFonts w:ascii="Calibri Light" w:hAnsi="Calibri Light" w:cs="Arial"/>
        </w:rPr>
        <w:t xml:space="preserve">epartment </w:t>
      </w:r>
    </w:p>
    <w:p w14:paraId="4600D185" w14:textId="611397A0" w:rsidR="00147F9E" w:rsidRPr="0045167F" w:rsidRDefault="00147F9E" w:rsidP="001F4745">
      <w:pPr>
        <w:pStyle w:val="NormalWeb"/>
        <w:spacing w:before="0" w:beforeAutospacing="0" w:after="0" w:afterAutospacing="0"/>
        <w:rPr>
          <w:rFonts w:ascii="Calibri Light" w:hAnsi="Calibri Light" w:cs="Arial"/>
        </w:rPr>
      </w:pPr>
      <w:r>
        <w:rPr>
          <w:rFonts w:ascii="Calibri Light" w:hAnsi="Calibri Light" w:cs="Arial"/>
        </w:rPr>
        <w:t>Local Authority address</w:t>
      </w:r>
    </w:p>
    <w:p w14:paraId="2879891F" w14:textId="55DEB64A" w:rsidR="00A42A35" w:rsidRPr="00E22886" w:rsidRDefault="00147F9E" w:rsidP="0045167F">
      <w:pPr>
        <w:pStyle w:val="NormalWeb"/>
        <w:spacing w:line="360" w:lineRule="auto"/>
        <w:rPr>
          <w:rStyle w:val="Strong"/>
          <w:rFonts w:ascii="Calibri Light" w:hAnsi="Calibri Light" w:cs="Calibri Light"/>
        </w:rPr>
      </w:pPr>
      <w:r>
        <w:rPr>
          <w:rFonts w:ascii="Calibri Light" w:eastAsia="Calibri" w:hAnsi="Calibri Light" w:cs="Calibri Light"/>
          <w:lang w:eastAsia="en-US"/>
        </w:rPr>
        <w:t>By e</w:t>
      </w:r>
      <w:r w:rsidR="0045167F" w:rsidRPr="0045167F">
        <w:rPr>
          <w:rFonts w:ascii="Calibri Light" w:eastAsia="Calibri" w:hAnsi="Calibri Light" w:cs="Calibri Light"/>
          <w:lang w:eastAsia="en-US"/>
        </w:rPr>
        <w:t xml:space="preserve">mail: </w:t>
      </w:r>
    </w:p>
    <w:p w14:paraId="3E158FD5" w14:textId="4700F43C" w:rsidR="00A857AC" w:rsidRPr="00341C6F" w:rsidRDefault="00B16CE0" w:rsidP="0045167F">
      <w:pPr>
        <w:pStyle w:val="NormalWeb"/>
        <w:spacing w:line="360" w:lineRule="auto"/>
        <w:rPr>
          <w:rStyle w:val="Strong"/>
          <w:rFonts w:ascii="Calibri Light" w:hAnsi="Calibri Light" w:cs="Calibri Light"/>
          <w:b w:val="0"/>
          <w:bCs w:val="0"/>
          <w:color w:val="FF0000"/>
        </w:rPr>
      </w:pPr>
      <w:r w:rsidRPr="00341C6F">
        <w:rPr>
          <w:rStyle w:val="Strong"/>
          <w:rFonts w:ascii="Calibri Light" w:hAnsi="Calibri Light" w:cs="Calibri Light"/>
          <w:b w:val="0"/>
          <w:bCs w:val="0"/>
          <w:color w:val="FF0000"/>
        </w:rPr>
        <w:t xml:space="preserve">Our Ref: </w:t>
      </w:r>
      <w:r w:rsidRPr="00341C6F">
        <w:rPr>
          <w:rFonts w:ascii="Calibri Light" w:hAnsi="Calibri Light" w:cs="Calibri Light"/>
          <w:b/>
          <w:bCs/>
          <w:color w:val="FF0000"/>
        </w:rPr>
        <w:br/>
      </w:r>
      <w:r w:rsidR="00A857AC" w:rsidRPr="00341C6F">
        <w:rPr>
          <w:rStyle w:val="Strong"/>
          <w:rFonts w:ascii="Calibri Light" w:hAnsi="Calibri Light" w:cs="Calibri Light"/>
          <w:b w:val="0"/>
          <w:bCs w:val="0"/>
          <w:color w:val="FF0000"/>
        </w:rPr>
        <w:t xml:space="preserve">DATE </w:t>
      </w:r>
    </w:p>
    <w:p w14:paraId="5C3BC614" w14:textId="76CD039C" w:rsidR="00B16CE0" w:rsidRPr="00E22886" w:rsidRDefault="00B16CE0" w:rsidP="005C0C2E">
      <w:pPr>
        <w:pStyle w:val="NormalWeb"/>
        <w:spacing w:line="360" w:lineRule="auto"/>
        <w:rPr>
          <w:rStyle w:val="Strong"/>
          <w:rFonts w:ascii="Calibri Light" w:hAnsi="Calibri Light" w:cs="Calibri Light"/>
          <w:b w:val="0"/>
        </w:rPr>
      </w:pPr>
      <w:r w:rsidRPr="00E22886">
        <w:rPr>
          <w:rStyle w:val="Strong"/>
          <w:rFonts w:ascii="Calibri Light" w:hAnsi="Calibri Light" w:cs="Calibri Light"/>
          <w:b w:val="0"/>
        </w:rPr>
        <w:t>Dear Sir or Madam</w:t>
      </w:r>
      <w:r w:rsidR="0045167F">
        <w:rPr>
          <w:rStyle w:val="Strong"/>
          <w:rFonts w:ascii="Calibri Light" w:hAnsi="Calibri Light" w:cs="Calibri Light"/>
          <w:b w:val="0"/>
        </w:rPr>
        <w:t>,</w:t>
      </w:r>
    </w:p>
    <w:p w14:paraId="7C2AD616" w14:textId="698ABDF3" w:rsidR="00B16CE0" w:rsidRPr="00341C6F" w:rsidRDefault="00B16CE0" w:rsidP="005C0C2E">
      <w:pPr>
        <w:pStyle w:val="NormalWeb"/>
        <w:spacing w:line="360" w:lineRule="auto"/>
        <w:ind w:left="720" w:hanging="720"/>
        <w:rPr>
          <w:rFonts w:ascii="Calibri Light" w:hAnsi="Calibri Light" w:cs="Calibri Light"/>
          <w:b/>
          <w:bCs/>
          <w:color w:val="FF0000"/>
        </w:rPr>
      </w:pPr>
      <w:r w:rsidRPr="00E22886">
        <w:rPr>
          <w:rStyle w:val="Strong"/>
          <w:rFonts w:ascii="Calibri Light" w:hAnsi="Calibri Light" w:cs="Calibri Light"/>
        </w:rPr>
        <w:t xml:space="preserve">Re: </w:t>
      </w:r>
      <w:r w:rsidRPr="00E22886">
        <w:rPr>
          <w:rStyle w:val="Strong"/>
          <w:rFonts w:ascii="Calibri Light" w:hAnsi="Calibri Light" w:cs="Calibri Light"/>
        </w:rPr>
        <w:tab/>
        <w:t xml:space="preserve">Proposed claim for judicial review against </w:t>
      </w:r>
      <w:r w:rsidR="001F4745" w:rsidRPr="00341C6F">
        <w:rPr>
          <w:rStyle w:val="Strong"/>
          <w:rFonts w:ascii="Calibri Light" w:hAnsi="Calibri Light" w:cs="Calibri Light"/>
          <w:b w:val="0"/>
          <w:bCs w:val="0"/>
          <w:color w:val="FF0000"/>
        </w:rPr>
        <w:t xml:space="preserve">THE LONDON BOROUGH OF </w:t>
      </w:r>
      <w:r w:rsidR="00D24FD8">
        <w:rPr>
          <w:rStyle w:val="Strong"/>
          <w:rFonts w:ascii="Calibri Light" w:hAnsi="Calibri Light" w:cs="Calibri Light"/>
          <w:b w:val="0"/>
          <w:bCs w:val="0"/>
          <w:color w:val="FF0000"/>
        </w:rPr>
        <w:t xml:space="preserve">/… COUNCIL </w:t>
      </w:r>
      <w:r w:rsidR="001F4745" w:rsidRPr="00341C6F">
        <w:rPr>
          <w:rStyle w:val="Strong"/>
          <w:rFonts w:ascii="Calibri Light" w:hAnsi="Calibri Light" w:cs="Calibri Light"/>
          <w:b w:val="0"/>
          <w:bCs w:val="0"/>
          <w:color w:val="FF0000"/>
        </w:rPr>
        <w:t>BY X</w:t>
      </w:r>
    </w:p>
    <w:p w14:paraId="12640E9E" w14:textId="702B5681" w:rsidR="00B16CE0" w:rsidRPr="00E22886" w:rsidRDefault="00B16CE0" w:rsidP="00C5637C">
      <w:pPr>
        <w:pStyle w:val="Heading5"/>
        <w:spacing w:before="120" w:beforeAutospacing="0" w:after="0" w:afterAutospacing="0" w:line="360" w:lineRule="auto"/>
        <w:jc w:val="both"/>
        <w:rPr>
          <w:rStyle w:val="sectionitemno"/>
          <w:rFonts w:ascii="Calibri Light" w:hAnsi="Calibri Light" w:cs="Calibri Light"/>
          <w:b w:val="0"/>
          <w:sz w:val="24"/>
          <w:szCs w:val="24"/>
        </w:rPr>
      </w:pPr>
      <w:r w:rsidRPr="00E22886">
        <w:rPr>
          <w:rStyle w:val="sectionitemno"/>
          <w:rFonts w:ascii="Calibri Light" w:hAnsi="Calibri Light" w:cs="Calibri Light"/>
          <w:b w:val="0"/>
          <w:sz w:val="24"/>
          <w:szCs w:val="24"/>
        </w:rPr>
        <w:t xml:space="preserve">We are instructed by </w:t>
      </w:r>
      <w:r w:rsidR="00DD1E01" w:rsidRPr="00341C6F">
        <w:rPr>
          <w:rFonts w:ascii="Calibri Light" w:hAnsi="Calibri Light" w:cs="Calibri Light"/>
          <w:b w:val="0"/>
          <w:bCs w:val="0"/>
          <w:color w:val="FF0000"/>
          <w:sz w:val="24"/>
          <w:szCs w:val="24"/>
        </w:rPr>
        <w:t>X</w:t>
      </w:r>
      <w:r w:rsidR="00FC6641" w:rsidRPr="00341C6F">
        <w:rPr>
          <w:rStyle w:val="sectionitemno"/>
          <w:rFonts w:ascii="Calibri Light" w:hAnsi="Calibri Light" w:cs="Calibri Light"/>
          <w:sz w:val="24"/>
          <w:szCs w:val="24"/>
        </w:rPr>
        <w:t xml:space="preserve"> </w:t>
      </w:r>
      <w:r w:rsidRPr="00341C6F">
        <w:rPr>
          <w:rStyle w:val="Strong"/>
          <w:rFonts w:ascii="Calibri Light" w:hAnsi="Calibri Light" w:cs="Calibri Light"/>
          <w:sz w:val="24"/>
          <w:szCs w:val="24"/>
        </w:rPr>
        <w:t>in</w:t>
      </w:r>
      <w:r w:rsidRPr="00E22886">
        <w:rPr>
          <w:rStyle w:val="Strong"/>
          <w:rFonts w:ascii="Calibri Light" w:hAnsi="Calibri Light" w:cs="Calibri Light"/>
          <w:sz w:val="24"/>
          <w:szCs w:val="24"/>
        </w:rPr>
        <w:t xml:space="preserve"> relation to </w:t>
      </w:r>
      <w:r w:rsidR="00AF1553" w:rsidRPr="00AF1553">
        <w:rPr>
          <w:rStyle w:val="Strong"/>
          <w:rFonts w:ascii="Calibri Light" w:hAnsi="Calibri Light" w:cs="Calibri Light"/>
          <w:color w:val="FF0000"/>
          <w:sz w:val="24"/>
          <w:szCs w:val="24"/>
        </w:rPr>
        <w:t>HER/HIS</w:t>
      </w:r>
      <w:r w:rsidR="00434EA6" w:rsidRPr="00AF1553">
        <w:rPr>
          <w:rStyle w:val="Strong"/>
          <w:rFonts w:ascii="Calibri Light" w:hAnsi="Calibri Light" w:cs="Calibri Light"/>
          <w:color w:val="FF0000"/>
          <w:sz w:val="24"/>
          <w:szCs w:val="24"/>
        </w:rPr>
        <w:t xml:space="preserve"> </w:t>
      </w:r>
      <w:r w:rsidR="00434EA6" w:rsidRPr="00E22886">
        <w:rPr>
          <w:rStyle w:val="Strong"/>
          <w:rFonts w:ascii="Calibri Light" w:hAnsi="Calibri Light" w:cs="Calibri Light"/>
          <w:sz w:val="24"/>
          <w:szCs w:val="24"/>
        </w:rPr>
        <w:t xml:space="preserve">claim for </w:t>
      </w:r>
      <w:r w:rsidR="00EF4D92" w:rsidRPr="00E22886">
        <w:rPr>
          <w:rStyle w:val="Strong"/>
          <w:rFonts w:ascii="Calibri Light" w:hAnsi="Calibri Light" w:cs="Calibri Light"/>
          <w:sz w:val="24"/>
          <w:szCs w:val="24"/>
        </w:rPr>
        <w:t>housing benefit (HB</w:t>
      </w:r>
      <w:r w:rsidR="00434EA6" w:rsidRPr="00E22886">
        <w:rPr>
          <w:rStyle w:val="Strong"/>
          <w:rFonts w:ascii="Calibri Light" w:hAnsi="Calibri Light" w:cs="Calibri Light"/>
          <w:sz w:val="24"/>
          <w:szCs w:val="24"/>
        </w:rPr>
        <w:t xml:space="preserve">) </w:t>
      </w:r>
      <w:r w:rsidRPr="00E22886">
        <w:rPr>
          <w:rStyle w:val="Strong"/>
          <w:rFonts w:ascii="Calibri Light" w:hAnsi="Calibri Light" w:cs="Calibri Light"/>
          <w:sz w:val="24"/>
          <w:szCs w:val="24"/>
        </w:rPr>
        <w:t>and</w:t>
      </w:r>
      <w:r w:rsidR="00EF4D92" w:rsidRPr="00E22886">
        <w:rPr>
          <w:rStyle w:val="Strong"/>
          <w:rFonts w:ascii="Calibri Light" w:hAnsi="Calibri Light" w:cs="Calibri Light"/>
          <w:sz w:val="24"/>
          <w:szCs w:val="24"/>
        </w:rPr>
        <w:t xml:space="preserve"> the refusal by </w:t>
      </w:r>
      <w:r w:rsidR="00AA05DE" w:rsidRPr="00E22886">
        <w:rPr>
          <w:rStyle w:val="Strong"/>
          <w:rFonts w:ascii="Calibri Light" w:hAnsi="Calibri Light" w:cs="Calibri Light"/>
          <w:sz w:val="24"/>
          <w:szCs w:val="24"/>
        </w:rPr>
        <w:t xml:space="preserve">the </w:t>
      </w:r>
      <w:r w:rsidR="004B7835" w:rsidRPr="004B7835">
        <w:rPr>
          <w:rStyle w:val="Strong"/>
          <w:rFonts w:ascii="Calibri Light" w:hAnsi="Calibri Light" w:cs="Calibri Light"/>
          <w:color w:val="FF0000"/>
          <w:sz w:val="24"/>
          <w:szCs w:val="24"/>
        </w:rPr>
        <w:t>X</w:t>
      </w:r>
      <w:r w:rsidR="00AA05DE" w:rsidRPr="00E22886">
        <w:rPr>
          <w:rStyle w:val="Strong"/>
          <w:rFonts w:ascii="Calibri Light" w:hAnsi="Calibri Light" w:cs="Calibri Light"/>
          <w:sz w:val="24"/>
          <w:szCs w:val="24"/>
        </w:rPr>
        <w:t xml:space="preserve"> </w:t>
      </w:r>
      <w:r w:rsidR="00EF4D92" w:rsidRPr="00E22886">
        <w:rPr>
          <w:rStyle w:val="Strong"/>
          <w:rFonts w:ascii="Calibri Light" w:hAnsi="Calibri Light" w:cs="Calibri Light"/>
          <w:sz w:val="24"/>
          <w:szCs w:val="24"/>
        </w:rPr>
        <w:t xml:space="preserve">to make these payments </w:t>
      </w:r>
      <w:r w:rsidR="00667C1A" w:rsidRPr="00E22886">
        <w:rPr>
          <w:rStyle w:val="Strong"/>
          <w:rFonts w:ascii="Calibri Light" w:hAnsi="Calibri Light" w:cs="Calibri Light"/>
          <w:sz w:val="24"/>
          <w:szCs w:val="24"/>
        </w:rPr>
        <w:t xml:space="preserve">calendar </w:t>
      </w:r>
      <w:r w:rsidR="00EF4D92" w:rsidRPr="00E22886">
        <w:rPr>
          <w:rStyle w:val="Strong"/>
          <w:rFonts w:ascii="Calibri Light" w:hAnsi="Calibri Light" w:cs="Calibri Light"/>
          <w:sz w:val="24"/>
          <w:szCs w:val="24"/>
        </w:rPr>
        <w:t xml:space="preserve">monthly in line with </w:t>
      </w:r>
      <w:r w:rsidR="00341C6F" w:rsidRPr="00341C6F">
        <w:rPr>
          <w:rFonts w:ascii="Calibri Light" w:hAnsi="Calibri Light" w:cs="Calibri Light"/>
          <w:b w:val="0"/>
          <w:bCs w:val="0"/>
          <w:color w:val="FF0000"/>
          <w:sz w:val="24"/>
          <w:szCs w:val="24"/>
        </w:rPr>
        <w:t>HER/HIS</w:t>
      </w:r>
      <w:r w:rsidR="00341C6F" w:rsidRPr="00ED211A">
        <w:rPr>
          <w:rFonts w:ascii="Calibri Light" w:hAnsi="Calibri Light" w:cs="Calibri Light"/>
          <w:color w:val="FF0000"/>
          <w:sz w:val="24"/>
          <w:szCs w:val="24"/>
        </w:rPr>
        <w:t xml:space="preserve"> </w:t>
      </w:r>
      <w:r w:rsidR="00667C1A" w:rsidRPr="00E22886">
        <w:rPr>
          <w:rStyle w:val="Strong"/>
          <w:rFonts w:ascii="Calibri Light" w:hAnsi="Calibri Light" w:cs="Calibri Light"/>
          <w:sz w:val="24"/>
          <w:szCs w:val="24"/>
        </w:rPr>
        <w:t xml:space="preserve">calendar monthly </w:t>
      </w:r>
      <w:r w:rsidR="00EF4D92" w:rsidRPr="00E22886">
        <w:rPr>
          <w:rStyle w:val="Strong"/>
          <w:rFonts w:ascii="Calibri Light" w:hAnsi="Calibri Light" w:cs="Calibri Light"/>
          <w:sz w:val="24"/>
          <w:szCs w:val="24"/>
        </w:rPr>
        <w:t xml:space="preserve">rent liability. </w:t>
      </w:r>
      <w:r w:rsidR="00FC6641" w:rsidRPr="00E22886">
        <w:rPr>
          <w:rStyle w:val="Strong"/>
          <w:rFonts w:ascii="Calibri Light" w:hAnsi="Calibri Light" w:cs="Calibri Light"/>
          <w:sz w:val="24"/>
          <w:szCs w:val="24"/>
        </w:rPr>
        <w:t xml:space="preserve"> </w:t>
      </w:r>
      <w:r w:rsidR="00EF4D92" w:rsidRPr="00E22886">
        <w:rPr>
          <w:rStyle w:val="Strong"/>
          <w:rFonts w:ascii="Calibri Light" w:hAnsi="Calibri Light" w:cs="Calibri Light"/>
          <w:sz w:val="24"/>
          <w:szCs w:val="24"/>
        </w:rPr>
        <w:t>W</w:t>
      </w:r>
      <w:r w:rsidRPr="00E22886">
        <w:rPr>
          <w:rStyle w:val="Strong"/>
          <w:rFonts w:ascii="Calibri Light" w:hAnsi="Calibri Light" w:cs="Calibri Light"/>
          <w:sz w:val="24"/>
          <w:szCs w:val="24"/>
        </w:rPr>
        <w:t xml:space="preserve">e are requesting your response as soon as possible and in any event no later than </w:t>
      </w:r>
      <w:r w:rsidR="00F82E53" w:rsidRPr="00E22886">
        <w:rPr>
          <w:rStyle w:val="Strong"/>
          <w:rFonts w:ascii="Calibri Light" w:hAnsi="Calibri Light" w:cs="Calibri Light"/>
          <w:color w:val="FF0000"/>
          <w:sz w:val="24"/>
          <w:szCs w:val="24"/>
        </w:rPr>
        <w:t>DATE</w:t>
      </w:r>
      <w:r w:rsidRPr="00E22886">
        <w:rPr>
          <w:rStyle w:val="Strong"/>
          <w:rFonts w:ascii="Calibri Light" w:hAnsi="Calibri Light" w:cs="Calibri Light"/>
          <w:sz w:val="24"/>
          <w:szCs w:val="24"/>
        </w:rPr>
        <w:t xml:space="preserve">. </w:t>
      </w:r>
    </w:p>
    <w:p w14:paraId="5C132161" w14:textId="77777777" w:rsidR="0084455D" w:rsidRDefault="0084455D" w:rsidP="0084455D">
      <w:pPr>
        <w:pStyle w:val="NormalWeb"/>
        <w:spacing w:before="0" w:beforeAutospacing="0" w:after="0" w:afterAutospacing="0" w:line="360" w:lineRule="auto"/>
        <w:jc w:val="both"/>
        <w:rPr>
          <w:rFonts w:ascii="Calibri Light" w:hAnsi="Calibri Light" w:cs="Calibri Light"/>
          <w:b/>
        </w:rPr>
      </w:pPr>
    </w:p>
    <w:p w14:paraId="23918A5C" w14:textId="10E5D46D" w:rsidR="00B16CE0" w:rsidRPr="00E22886" w:rsidRDefault="00B16CE0" w:rsidP="0084455D">
      <w:pPr>
        <w:pStyle w:val="NormalWeb"/>
        <w:spacing w:before="0" w:beforeAutospacing="0" w:after="0" w:afterAutospacing="0" w:line="360" w:lineRule="auto"/>
        <w:jc w:val="both"/>
        <w:rPr>
          <w:rFonts w:ascii="Calibri Light" w:hAnsi="Calibri Light" w:cs="Calibri Light"/>
          <w:b/>
        </w:rPr>
      </w:pPr>
      <w:r w:rsidRPr="00E22886">
        <w:rPr>
          <w:rFonts w:ascii="Calibri Light" w:hAnsi="Calibri Light" w:cs="Calibri Light"/>
          <w:b/>
        </w:rPr>
        <w:t>Proposed Defendant</w:t>
      </w:r>
      <w:r w:rsidRPr="00341C6F">
        <w:rPr>
          <w:rFonts w:ascii="Calibri Light" w:hAnsi="Calibri Light" w:cs="Calibri Light"/>
          <w:bCs/>
        </w:rPr>
        <w:t xml:space="preserve">: </w:t>
      </w:r>
      <w:r w:rsidR="001F4745" w:rsidRPr="00341C6F">
        <w:rPr>
          <w:rFonts w:ascii="Calibri Light" w:hAnsi="Calibri Light" w:cs="Calibri Light"/>
          <w:bCs/>
          <w:color w:val="FF0000"/>
        </w:rPr>
        <w:t>X COUNCIL/BOROUGH OF</w:t>
      </w:r>
      <w:r w:rsidR="004B7835" w:rsidRPr="00341C6F">
        <w:rPr>
          <w:rFonts w:ascii="Calibri Light" w:hAnsi="Calibri Light" w:cs="Calibri Light"/>
          <w:bCs/>
          <w:color w:val="FF0000"/>
        </w:rPr>
        <w:t xml:space="preserve"> X</w:t>
      </w:r>
    </w:p>
    <w:p w14:paraId="2D063064" w14:textId="77777777" w:rsidR="0084455D" w:rsidRPr="007C71B5" w:rsidRDefault="0084455D" w:rsidP="0084455D">
      <w:pPr>
        <w:pStyle w:val="NormalWeb"/>
        <w:spacing w:before="0" w:beforeAutospacing="0" w:after="0" w:afterAutospacing="0" w:line="360" w:lineRule="auto"/>
        <w:rPr>
          <w:rFonts w:asciiTheme="majorHAnsi" w:hAnsiTheme="majorHAnsi" w:cstheme="majorHAnsi"/>
          <w:b/>
          <w:bCs/>
          <w:color w:val="000000" w:themeColor="text1"/>
        </w:rPr>
      </w:pPr>
      <w:r w:rsidRPr="007C71B5">
        <w:rPr>
          <w:rFonts w:asciiTheme="majorHAnsi" w:hAnsiTheme="majorHAnsi" w:cstheme="majorHAnsi"/>
          <w:b/>
          <w:color w:val="000000" w:themeColor="text1"/>
        </w:rPr>
        <w:t xml:space="preserve">Claimant: </w:t>
      </w:r>
      <w:r w:rsidRPr="007C71B5">
        <w:rPr>
          <w:rFonts w:asciiTheme="majorHAnsi" w:hAnsiTheme="majorHAnsi" w:cstheme="majorHAnsi"/>
          <w:b/>
          <w:color w:val="000000" w:themeColor="text1"/>
        </w:rPr>
        <w:tab/>
      </w:r>
      <w:r w:rsidRPr="007C71B5">
        <w:rPr>
          <w:rFonts w:asciiTheme="majorHAnsi" w:hAnsiTheme="majorHAnsi" w:cstheme="majorHAnsi"/>
          <w:b/>
          <w:color w:val="000000" w:themeColor="text1"/>
        </w:rPr>
        <w:tab/>
      </w:r>
      <w:r w:rsidRPr="009A0E6B">
        <w:rPr>
          <w:rFonts w:asciiTheme="majorHAnsi" w:hAnsiTheme="majorHAnsi" w:cstheme="majorHAnsi"/>
          <w:bCs/>
          <w:color w:val="000000" w:themeColor="text1"/>
        </w:rPr>
        <w:t>[</w:t>
      </w:r>
      <w:r>
        <w:rPr>
          <w:rFonts w:asciiTheme="majorHAnsi" w:hAnsiTheme="majorHAnsi" w:cstheme="majorHAnsi"/>
          <w:bCs/>
          <w:color w:val="000000" w:themeColor="text1"/>
        </w:rPr>
        <w:t>full name]</w:t>
      </w:r>
      <w:r w:rsidRPr="007C71B5">
        <w:rPr>
          <w:rFonts w:asciiTheme="majorHAnsi" w:hAnsiTheme="majorHAnsi" w:cstheme="majorHAnsi"/>
          <w:color w:val="000000" w:themeColor="text1"/>
        </w:rPr>
        <w:t xml:space="preserve"> (“</w:t>
      </w:r>
      <w:r w:rsidRPr="007C71B5">
        <w:rPr>
          <w:rFonts w:asciiTheme="majorHAnsi" w:hAnsiTheme="majorHAnsi" w:cstheme="majorHAnsi"/>
          <w:b/>
          <w:color w:val="000000" w:themeColor="text1"/>
        </w:rPr>
        <w:t>C</w:t>
      </w:r>
      <w:r w:rsidRPr="007C71B5">
        <w:rPr>
          <w:rFonts w:asciiTheme="majorHAnsi" w:hAnsiTheme="majorHAnsi" w:cstheme="majorHAnsi"/>
          <w:color w:val="000000" w:themeColor="text1"/>
        </w:rPr>
        <w:t>”)</w:t>
      </w:r>
    </w:p>
    <w:p w14:paraId="617B2E43" w14:textId="77777777" w:rsidR="0084455D" w:rsidRPr="007C71B5" w:rsidRDefault="0084455D" w:rsidP="0084455D">
      <w:pPr>
        <w:pStyle w:val="NormalWeb"/>
        <w:spacing w:before="0" w:beforeAutospacing="0" w:after="0" w:afterAutospacing="0" w:line="360" w:lineRule="auto"/>
        <w:rPr>
          <w:rFonts w:asciiTheme="majorHAnsi" w:hAnsiTheme="majorHAnsi" w:cstheme="majorHAnsi"/>
          <w:color w:val="000000" w:themeColor="text1"/>
        </w:rPr>
      </w:pPr>
      <w:proofErr w:type="spellStart"/>
      <w:r w:rsidRPr="007C71B5">
        <w:rPr>
          <w:rFonts w:asciiTheme="majorHAnsi" w:hAnsiTheme="majorHAnsi" w:cstheme="majorHAnsi"/>
          <w:b/>
          <w:color w:val="000000" w:themeColor="text1"/>
        </w:rPr>
        <w:t>NIN</w:t>
      </w:r>
      <w:r>
        <w:rPr>
          <w:rFonts w:asciiTheme="majorHAnsi" w:hAnsiTheme="majorHAnsi" w:cstheme="majorHAnsi"/>
          <w:b/>
          <w:color w:val="000000" w:themeColor="text1"/>
        </w:rPr>
        <w:t>o</w:t>
      </w:r>
      <w:proofErr w:type="spellEnd"/>
      <w:r w:rsidRPr="007C71B5">
        <w:rPr>
          <w:rFonts w:asciiTheme="majorHAnsi" w:hAnsiTheme="majorHAnsi" w:cstheme="majorHAnsi"/>
          <w:b/>
          <w:color w:val="000000" w:themeColor="text1"/>
        </w:rPr>
        <w:t xml:space="preserve">: </w:t>
      </w:r>
      <w:r w:rsidRPr="007C71B5">
        <w:rPr>
          <w:rFonts w:asciiTheme="majorHAnsi" w:hAnsiTheme="majorHAnsi" w:cstheme="majorHAnsi"/>
          <w:b/>
          <w:color w:val="000000" w:themeColor="text1"/>
        </w:rPr>
        <w:tab/>
      </w:r>
      <w:r w:rsidRPr="007C71B5">
        <w:rPr>
          <w:rFonts w:asciiTheme="majorHAnsi" w:hAnsiTheme="majorHAnsi" w:cstheme="majorHAnsi"/>
          <w:b/>
          <w:color w:val="000000" w:themeColor="text1"/>
        </w:rPr>
        <w:tab/>
      </w:r>
      <w:r w:rsidRPr="007C71B5">
        <w:rPr>
          <w:rFonts w:asciiTheme="majorHAnsi" w:hAnsiTheme="majorHAnsi" w:cstheme="majorHAnsi"/>
          <w:b/>
          <w:color w:val="000000" w:themeColor="text1"/>
        </w:rPr>
        <w:tab/>
      </w:r>
      <w:r w:rsidRPr="009A0E6B">
        <w:rPr>
          <w:rFonts w:asciiTheme="majorHAnsi" w:hAnsiTheme="majorHAnsi" w:cstheme="majorHAnsi"/>
          <w:bCs/>
          <w:color w:val="000000" w:themeColor="text1"/>
        </w:rPr>
        <w:t>[</w:t>
      </w:r>
      <w:proofErr w:type="spellStart"/>
      <w:r w:rsidRPr="009A0E6B">
        <w:rPr>
          <w:rFonts w:asciiTheme="majorHAnsi" w:hAnsiTheme="majorHAnsi" w:cstheme="majorHAnsi"/>
          <w:bCs/>
          <w:color w:val="000000" w:themeColor="text1"/>
        </w:rPr>
        <w:t>xxxx</w:t>
      </w:r>
      <w:proofErr w:type="spellEnd"/>
      <w:r w:rsidRPr="009A0E6B">
        <w:rPr>
          <w:rFonts w:asciiTheme="majorHAnsi" w:hAnsiTheme="majorHAnsi" w:cstheme="majorHAnsi"/>
          <w:bCs/>
          <w:color w:val="000000" w:themeColor="text1"/>
        </w:rPr>
        <w:t>]</w:t>
      </w:r>
    </w:p>
    <w:p w14:paraId="4DAABA8C" w14:textId="77777777" w:rsidR="0084455D" w:rsidRPr="007C71B5" w:rsidRDefault="0084455D" w:rsidP="0084455D">
      <w:pPr>
        <w:pStyle w:val="NormalWeb"/>
        <w:spacing w:before="0" w:beforeAutospacing="0" w:after="0" w:afterAutospacing="0" w:line="360" w:lineRule="auto"/>
        <w:ind w:left="2160" w:hanging="2160"/>
        <w:rPr>
          <w:rFonts w:asciiTheme="majorHAnsi" w:hAnsiTheme="majorHAnsi" w:cstheme="majorHAnsi"/>
          <w:b/>
          <w:bCs/>
          <w:color w:val="000000" w:themeColor="text1"/>
        </w:rPr>
      </w:pPr>
      <w:r w:rsidRPr="007C71B5">
        <w:rPr>
          <w:rFonts w:asciiTheme="majorHAnsi" w:hAnsiTheme="majorHAnsi" w:cstheme="majorHAnsi"/>
          <w:b/>
          <w:color w:val="000000" w:themeColor="text1"/>
        </w:rPr>
        <w:t>Address:</w:t>
      </w:r>
      <w:r w:rsidRPr="007C71B5">
        <w:rPr>
          <w:rFonts w:asciiTheme="majorHAnsi" w:hAnsiTheme="majorHAnsi" w:cstheme="majorHAnsi"/>
          <w:b/>
          <w:color w:val="000000" w:themeColor="text1"/>
        </w:rPr>
        <w:tab/>
      </w:r>
      <w:r w:rsidRPr="009A0E6B">
        <w:rPr>
          <w:rFonts w:asciiTheme="majorHAnsi" w:hAnsiTheme="majorHAnsi" w:cstheme="majorHAnsi"/>
          <w:bCs/>
          <w:color w:val="000000" w:themeColor="text1"/>
        </w:rPr>
        <w:t>[</w:t>
      </w:r>
      <w:proofErr w:type="spellStart"/>
      <w:r w:rsidRPr="009A0E6B">
        <w:rPr>
          <w:rFonts w:asciiTheme="majorHAnsi" w:hAnsiTheme="majorHAnsi" w:cstheme="majorHAnsi"/>
          <w:bCs/>
          <w:color w:val="000000" w:themeColor="text1"/>
        </w:rPr>
        <w:t>xxxx</w:t>
      </w:r>
      <w:proofErr w:type="spellEnd"/>
      <w:r w:rsidRPr="009A0E6B">
        <w:rPr>
          <w:rFonts w:asciiTheme="majorHAnsi" w:hAnsiTheme="majorHAnsi" w:cstheme="majorHAnsi"/>
          <w:bCs/>
          <w:color w:val="000000" w:themeColor="text1"/>
        </w:rPr>
        <w:t>]</w:t>
      </w:r>
    </w:p>
    <w:p w14:paraId="29C37084" w14:textId="77777777" w:rsidR="0084455D" w:rsidRDefault="0084455D" w:rsidP="0084455D">
      <w:pPr>
        <w:pStyle w:val="NormalWeb"/>
        <w:spacing w:before="0" w:beforeAutospacing="0" w:after="0" w:afterAutospacing="0" w:line="360" w:lineRule="auto"/>
        <w:rPr>
          <w:rFonts w:asciiTheme="majorHAnsi" w:hAnsiTheme="majorHAnsi" w:cstheme="majorHAnsi"/>
          <w:bCs/>
          <w:color w:val="000000" w:themeColor="text1"/>
        </w:rPr>
      </w:pPr>
      <w:r w:rsidRPr="007C71B5">
        <w:rPr>
          <w:rStyle w:val="sectionitemno"/>
          <w:rFonts w:asciiTheme="majorHAnsi" w:hAnsiTheme="majorHAnsi" w:cstheme="majorHAnsi"/>
          <w:b/>
          <w:color w:val="000000" w:themeColor="text1"/>
        </w:rPr>
        <w:t>Date of Birth:</w:t>
      </w:r>
      <w:r w:rsidRPr="007C71B5">
        <w:rPr>
          <w:rStyle w:val="sectionitemno"/>
          <w:rFonts w:asciiTheme="majorHAnsi" w:hAnsiTheme="majorHAnsi" w:cstheme="majorHAnsi"/>
          <w:color w:val="000000" w:themeColor="text1"/>
        </w:rPr>
        <w:tab/>
      </w:r>
      <w:r w:rsidRPr="007C71B5">
        <w:rPr>
          <w:rStyle w:val="sectionitemno"/>
          <w:rFonts w:asciiTheme="majorHAnsi" w:hAnsiTheme="majorHAnsi" w:cstheme="majorHAnsi"/>
          <w:color w:val="000000" w:themeColor="text1"/>
        </w:rPr>
        <w:tab/>
      </w:r>
      <w:r w:rsidRPr="009A0E6B">
        <w:rPr>
          <w:rFonts w:asciiTheme="majorHAnsi" w:hAnsiTheme="majorHAnsi" w:cstheme="majorHAnsi"/>
          <w:bCs/>
          <w:color w:val="000000" w:themeColor="text1"/>
        </w:rPr>
        <w:t>[</w:t>
      </w:r>
      <w:proofErr w:type="spellStart"/>
      <w:r w:rsidRPr="009A0E6B">
        <w:rPr>
          <w:rFonts w:asciiTheme="majorHAnsi" w:hAnsiTheme="majorHAnsi" w:cstheme="majorHAnsi"/>
          <w:bCs/>
          <w:color w:val="000000" w:themeColor="text1"/>
        </w:rPr>
        <w:t>xxxx</w:t>
      </w:r>
      <w:proofErr w:type="spellEnd"/>
      <w:r w:rsidRPr="009A0E6B">
        <w:rPr>
          <w:rFonts w:asciiTheme="majorHAnsi" w:hAnsiTheme="majorHAnsi" w:cstheme="majorHAnsi"/>
          <w:bCs/>
          <w:color w:val="000000" w:themeColor="text1"/>
        </w:rPr>
        <w:t>]</w:t>
      </w:r>
    </w:p>
    <w:p w14:paraId="340A41FC" w14:textId="77777777" w:rsidR="0084455D" w:rsidRDefault="0084455D" w:rsidP="0084455D">
      <w:pPr>
        <w:pStyle w:val="NormalWeb"/>
        <w:spacing w:before="0" w:beforeAutospacing="0" w:after="0" w:afterAutospacing="0" w:line="360" w:lineRule="auto"/>
        <w:rPr>
          <w:rFonts w:asciiTheme="majorHAnsi" w:hAnsiTheme="majorHAnsi" w:cstheme="majorHAnsi"/>
          <w:bCs/>
          <w:color w:val="000000" w:themeColor="text1"/>
        </w:rPr>
      </w:pPr>
      <w:r w:rsidRPr="0084455D">
        <w:rPr>
          <w:rFonts w:asciiTheme="majorHAnsi" w:hAnsiTheme="majorHAnsi" w:cstheme="majorHAnsi"/>
          <w:b/>
          <w:color w:val="000000" w:themeColor="text1"/>
        </w:rPr>
        <w:t>HB reference n</w:t>
      </w:r>
      <w:r>
        <w:rPr>
          <w:rFonts w:asciiTheme="majorHAnsi" w:hAnsiTheme="majorHAnsi" w:cstheme="majorHAnsi"/>
          <w:b/>
          <w:color w:val="000000" w:themeColor="text1"/>
        </w:rPr>
        <w:t>o</w:t>
      </w:r>
      <w:r w:rsidRPr="0084455D">
        <w:rPr>
          <w:rFonts w:asciiTheme="majorHAnsi" w:hAnsiTheme="majorHAnsi" w:cstheme="majorHAnsi"/>
          <w:b/>
          <w:color w:val="000000" w:themeColor="text1"/>
        </w:rPr>
        <w:t xml:space="preserve">: </w:t>
      </w:r>
      <w:r>
        <w:rPr>
          <w:rFonts w:asciiTheme="majorHAnsi" w:hAnsiTheme="majorHAnsi" w:cstheme="majorHAnsi"/>
          <w:b/>
          <w:color w:val="000000" w:themeColor="text1"/>
        </w:rPr>
        <w:tab/>
      </w:r>
      <w:r w:rsidRPr="009A0E6B">
        <w:rPr>
          <w:rFonts w:asciiTheme="majorHAnsi" w:hAnsiTheme="majorHAnsi" w:cstheme="majorHAnsi"/>
          <w:bCs/>
          <w:color w:val="000000" w:themeColor="text1"/>
        </w:rPr>
        <w:t>[</w:t>
      </w:r>
      <w:proofErr w:type="spellStart"/>
      <w:r w:rsidRPr="009A0E6B">
        <w:rPr>
          <w:rFonts w:asciiTheme="majorHAnsi" w:hAnsiTheme="majorHAnsi" w:cstheme="majorHAnsi"/>
          <w:bCs/>
          <w:color w:val="000000" w:themeColor="text1"/>
        </w:rPr>
        <w:t>xxxx</w:t>
      </w:r>
      <w:proofErr w:type="spellEnd"/>
      <w:r w:rsidRPr="009A0E6B">
        <w:rPr>
          <w:rFonts w:asciiTheme="majorHAnsi" w:hAnsiTheme="majorHAnsi" w:cstheme="majorHAnsi"/>
          <w:bCs/>
          <w:color w:val="000000" w:themeColor="text1"/>
        </w:rPr>
        <w:t>]</w:t>
      </w:r>
    </w:p>
    <w:p w14:paraId="526F760E" w14:textId="77777777" w:rsidR="00B16CE0" w:rsidRPr="00E22886" w:rsidRDefault="00B16CE0" w:rsidP="00C5637C">
      <w:pPr>
        <w:pStyle w:val="NormalWeb"/>
        <w:spacing w:line="360" w:lineRule="auto"/>
        <w:jc w:val="both"/>
        <w:rPr>
          <w:rFonts w:ascii="Calibri Light" w:hAnsi="Calibri Light" w:cs="Calibri Light"/>
        </w:rPr>
      </w:pPr>
      <w:r w:rsidRPr="00E22886">
        <w:rPr>
          <w:rStyle w:val="Strong"/>
          <w:rFonts w:ascii="Calibri Light" w:hAnsi="Calibri Light" w:cs="Calibri Light"/>
        </w:rPr>
        <w:t>The details of the matter being challenged</w:t>
      </w:r>
    </w:p>
    <w:p w14:paraId="1910D7BF" w14:textId="185CE00E" w:rsidR="00B16CE0" w:rsidRDefault="0084455D" w:rsidP="00C5637C">
      <w:pPr>
        <w:pStyle w:val="NormalWeb"/>
        <w:tabs>
          <w:tab w:val="left" w:pos="2580"/>
        </w:tabs>
        <w:spacing w:before="120" w:beforeAutospacing="0" w:line="360" w:lineRule="auto"/>
        <w:jc w:val="both"/>
        <w:rPr>
          <w:rStyle w:val="Strong"/>
          <w:rFonts w:ascii="Calibri Light" w:hAnsi="Calibri Light" w:cs="Calibri Light"/>
          <w:b w:val="0"/>
        </w:rPr>
      </w:pPr>
      <w:r w:rsidRPr="0084455D">
        <w:rPr>
          <w:rStyle w:val="Strong"/>
          <w:rFonts w:ascii="Calibri Light" w:hAnsi="Calibri Light" w:cs="Calibri Light"/>
          <w:b w:val="0"/>
        </w:rPr>
        <w:t>C</w:t>
      </w:r>
      <w:r w:rsidR="001A3B19" w:rsidRPr="0084455D">
        <w:rPr>
          <w:rStyle w:val="Strong"/>
          <w:rFonts w:ascii="Calibri Light" w:hAnsi="Calibri Light" w:cs="Calibri Light"/>
          <w:b w:val="0"/>
        </w:rPr>
        <w:t xml:space="preserve"> challenges </w:t>
      </w:r>
      <w:r w:rsidR="00434EA6" w:rsidRPr="00E22886">
        <w:rPr>
          <w:rStyle w:val="Strong"/>
          <w:rFonts w:ascii="Calibri Light" w:hAnsi="Calibri Light" w:cs="Calibri Light"/>
          <w:b w:val="0"/>
        </w:rPr>
        <w:t>the</w:t>
      </w:r>
      <w:r w:rsidR="00FC6641" w:rsidRPr="00E22886">
        <w:rPr>
          <w:rStyle w:val="Strong"/>
          <w:rFonts w:ascii="Calibri Light" w:hAnsi="Calibri Light" w:cs="Calibri Light"/>
          <w:b w:val="0"/>
        </w:rPr>
        <w:t xml:space="preserve"> failure of </w:t>
      </w:r>
      <w:r w:rsidR="00EF4D92" w:rsidRPr="00AF1553">
        <w:rPr>
          <w:rStyle w:val="Strong"/>
          <w:rFonts w:ascii="Calibri Light" w:hAnsi="Calibri Light" w:cs="Calibri Light"/>
          <w:b w:val="0"/>
          <w:color w:val="FF0000"/>
        </w:rPr>
        <w:t>LB</w:t>
      </w:r>
      <w:r w:rsidR="00AF1553">
        <w:rPr>
          <w:rStyle w:val="Strong"/>
          <w:rFonts w:ascii="Calibri Light" w:hAnsi="Calibri Light" w:cs="Calibri Light"/>
          <w:b w:val="0"/>
          <w:color w:val="FF0000"/>
        </w:rPr>
        <w:t xml:space="preserve"> </w:t>
      </w:r>
      <w:r w:rsidR="00D24FD8">
        <w:rPr>
          <w:rStyle w:val="Strong"/>
          <w:rFonts w:ascii="Calibri Light" w:hAnsi="Calibri Light" w:cs="Calibri Light"/>
          <w:b w:val="0"/>
          <w:color w:val="FF0000"/>
        </w:rPr>
        <w:t xml:space="preserve">/ </w:t>
      </w:r>
      <w:r w:rsidR="00AF1553">
        <w:rPr>
          <w:rStyle w:val="Strong"/>
          <w:rFonts w:ascii="Calibri Light" w:hAnsi="Calibri Light" w:cs="Calibri Light"/>
          <w:b w:val="0"/>
          <w:color w:val="FF0000"/>
        </w:rPr>
        <w:t>COUNCIL</w:t>
      </w:r>
      <w:r w:rsidR="00EF4D92" w:rsidRPr="00AF1553">
        <w:rPr>
          <w:rStyle w:val="Strong"/>
          <w:rFonts w:ascii="Calibri Light" w:hAnsi="Calibri Light" w:cs="Calibri Light"/>
          <w:b w:val="0"/>
          <w:color w:val="FF0000"/>
        </w:rPr>
        <w:t xml:space="preserve"> </w:t>
      </w:r>
      <w:r w:rsidR="00EF4D92" w:rsidRPr="00E22886">
        <w:rPr>
          <w:rStyle w:val="Strong"/>
          <w:rFonts w:ascii="Calibri Light" w:hAnsi="Calibri Light" w:cs="Calibri Light"/>
          <w:b w:val="0"/>
        </w:rPr>
        <w:t>t</w:t>
      </w:r>
      <w:r w:rsidR="00FC6641" w:rsidRPr="00E22886">
        <w:rPr>
          <w:rStyle w:val="Strong"/>
          <w:rFonts w:ascii="Calibri Light" w:hAnsi="Calibri Light" w:cs="Calibri Light"/>
          <w:b w:val="0"/>
        </w:rPr>
        <w:t xml:space="preserve">o </w:t>
      </w:r>
      <w:r w:rsidR="00EF4D92" w:rsidRPr="00E22886">
        <w:rPr>
          <w:rStyle w:val="Strong"/>
          <w:rFonts w:ascii="Calibri Light" w:hAnsi="Calibri Light" w:cs="Calibri Light"/>
          <w:b w:val="0"/>
        </w:rPr>
        <w:t xml:space="preserve">pay </w:t>
      </w:r>
      <w:r w:rsidR="00341C6F">
        <w:rPr>
          <w:rFonts w:ascii="Calibri Light" w:hAnsi="Calibri Light" w:cs="Calibri Light"/>
          <w:color w:val="FF0000"/>
        </w:rPr>
        <w:t>HER/HIS</w:t>
      </w:r>
      <w:r w:rsidR="00341C6F" w:rsidRPr="00ED211A">
        <w:rPr>
          <w:rFonts w:ascii="Calibri Light" w:hAnsi="Calibri Light" w:cs="Calibri Light"/>
          <w:color w:val="FF0000"/>
        </w:rPr>
        <w:t xml:space="preserve"> </w:t>
      </w:r>
      <w:r w:rsidR="00EF4D92" w:rsidRPr="00E22886">
        <w:rPr>
          <w:rStyle w:val="Strong"/>
          <w:rFonts w:ascii="Calibri Light" w:hAnsi="Calibri Light" w:cs="Calibri Light"/>
          <w:b w:val="0"/>
        </w:rPr>
        <w:t xml:space="preserve">HB per calendar month </w:t>
      </w:r>
      <w:r w:rsidR="00F87589" w:rsidRPr="00E22886">
        <w:rPr>
          <w:rStyle w:val="Strong"/>
          <w:rFonts w:ascii="Calibri Light" w:hAnsi="Calibri Light" w:cs="Calibri Light"/>
          <w:b w:val="0"/>
        </w:rPr>
        <w:t xml:space="preserve">in </w:t>
      </w:r>
      <w:r w:rsidR="00EF4D92" w:rsidRPr="00E22886">
        <w:rPr>
          <w:rStyle w:val="Strong"/>
          <w:rFonts w:ascii="Calibri Light" w:hAnsi="Calibri Light" w:cs="Calibri Light"/>
          <w:b w:val="0"/>
        </w:rPr>
        <w:t xml:space="preserve">line with </w:t>
      </w:r>
      <w:r w:rsidR="00341C6F">
        <w:rPr>
          <w:rFonts w:ascii="Calibri Light" w:hAnsi="Calibri Light" w:cs="Calibri Light"/>
          <w:color w:val="FF0000"/>
        </w:rPr>
        <w:t>HER/HIS</w:t>
      </w:r>
      <w:r w:rsidR="00341C6F" w:rsidRPr="00ED211A">
        <w:rPr>
          <w:rFonts w:ascii="Calibri Light" w:hAnsi="Calibri Light" w:cs="Calibri Light"/>
          <w:color w:val="FF0000"/>
        </w:rPr>
        <w:t xml:space="preserve"> </w:t>
      </w:r>
      <w:r w:rsidR="00EF4D92" w:rsidRPr="00E22886">
        <w:rPr>
          <w:rStyle w:val="Strong"/>
          <w:rFonts w:ascii="Calibri Light" w:hAnsi="Calibri Light" w:cs="Calibri Light"/>
          <w:b w:val="0"/>
        </w:rPr>
        <w:t>rent liability.</w:t>
      </w:r>
      <w:r w:rsidR="00434EA6" w:rsidRPr="00E22886">
        <w:rPr>
          <w:rStyle w:val="Strong"/>
          <w:rFonts w:ascii="Calibri Light" w:hAnsi="Calibri Light" w:cs="Calibri Light"/>
          <w:b w:val="0"/>
        </w:rPr>
        <w:t xml:space="preserve">  </w:t>
      </w:r>
    </w:p>
    <w:p w14:paraId="36317A00" w14:textId="77777777" w:rsidR="00B16CE0" w:rsidRPr="00003ED2" w:rsidRDefault="00B16CE0" w:rsidP="00C5637C">
      <w:pPr>
        <w:pStyle w:val="NormalWeb"/>
        <w:tabs>
          <w:tab w:val="left" w:pos="2580"/>
        </w:tabs>
        <w:spacing w:line="360" w:lineRule="auto"/>
        <w:jc w:val="both"/>
        <w:rPr>
          <w:rStyle w:val="Strong"/>
          <w:rFonts w:ascii="Calibri Light" w:hAnsi="Calibri Light" w:cs="Calibri Light"/>
          <w:iCs/>
        </w:rPr>
      </w:pPr>
      <w:r w:rsidRPr="00003ED2">
        <w:rPr>
          <w:rStyle w:val="Strong"/>
          <w:rFonts w:ascii="Calibri Light" w:hAnsi="Calibri Light" w:cs="Calibri Light"/>
          <w:iCs/>
        </w:rPr>
        <w:lastRenderedPageBreak/>
        <w:t>Background facts</w:t>
      </w:r>
    </w:p>
    <w:p w14:paraId="23223402" w14:textId="02240E1F" w:rsidR="00E03CE8" w:rsidRPr="00E22886" w:rsidRDefault="00AF1553" w:rsidP="00C5637C">
      <w:pPr>
        <w:pStyle w:val="NormalWeb"/>
        <w:numPr>
          <w:ilvl w:val="0"/>
          <w:numId w:val="1"/>
        </w:numPr>
        <w:spacing w:after="120" w:afterAutospacing="0" w:line="360" w:lineRule="auto"/>
        <w:ind w:left="567" w:hanging="567"/>
        <w:jc w:val="both"/>
        <w:rPr>
          <w:rStyle w:val="Strong"/>
          <w:rFonts w:ascii="Calibri Light" w:hAnsi="Calibri Light" w:cs="Calibri Light"/>
          <w:b w:val="0"/>
        </w:rPr>
      </w:pPr>
      <w:r>
        <w:rPr>
          <w:rStyle w:val="Strong"/>
          <w:rFonts w:ascii="Calibri Light" w:hAnsi="Calibri Light" w:cs="Calibri Light"/>
          <w:b w:val="0"/>
          <w:color w:val="FF0000"/>
        </w:rPr>
        <w:t>X</w:t>
      </w:r>
      <w:r w:rsidR="00703A73" w:rsidRPr="00E22886">
        <w:rPr>
          <w:rStyle w:val="Strong"/>
          <w:rFonts w:ascii="Calibri Light" w:hAnsi="Calibri Light" w:cs="Calibri Light"/>
          <w:b w:val="0"/>
          <w:color w:val="FF0000"/>
        </w:rPr>
        <w:t xml:space="preserve"> </w:t>
      </w:r>
      <w:r w:rsidR="00223616" w:rsidRPr="00E22886">
        <w:rPr>
          <w:rStyle w:val="Strong"/>
          <w:rFonts w:ascii="Calibri Light" w:hAnsi="Calibri Light" w:cs="Calibri Light"/>
          <w:b w:val="0"/>
        </w:rPr>
        <w:t>(</w:t>
      </w:r>
      <w:proofErr w:type="spellStart"/>
      <w:r w:rsidR="00223616" w:rsidRPr="00E22886">
        <w:rPr>
          <w:rStyle w:val="Strong"/>
          <w:rFonts w:ascii="Calibri Light" w:hAnsi="Calibri Light" w:cs="Calibri Light"/>
          <w:b w:val="0"/>
        </w:rPr>
        <w:t>d.o.b</w:t>
      </w:r>
      <w:proofErr w:type="spellEnd"/>
      <w:r w:rsidR="00223616" w:rsidRPr="00E22886">
        <w:rPr>
          <w:rStyle w:val="Strong"/>
          <w:rFonts w:ascii="Calibri Light" w:hAnsi="Calibri Light" w:cs="Calibri Light"/>
          <w:b w:val="0"/>
        </w:rPr>
        <w:t xml:space="preserve"> </w:t>
      </w:r>
      <w:r w:rsidR="00223616" w:rsidRPr="00E22886">
        <w:rPr>
          <w:rStyle w:val="Strong"/>
          <w:rFonts w:ascii="Calibri Light" w:hAnsi="Calibri Light" w:cs="Calibri Light"/>
          <w:b w:val="0"/>
          <w:color w:val="FF0000"/>
        </w:rPr>
        <w:t>DATE</w:t>
      </w:r>
      <w:r w:rsidR="00223616" w:rsidRPr="00E22886">
        <w:rPr>
          <w:rStyle w:val="Strong"/>
          <w:rFonts w:ascii="Calibri Light" w:hAnsi="Calibri Light" w:cs="Calibri Light"/>
          <w:b w:val="0"/>
        </w:rPr>
        <w:t xml:space="preserve">) </w:t>
      </w:r>
      <w:r w:rsidR="00E03CE8" w:rsidRPr="00E22886">
        <w:rPr>
          <w:rStyle w:val="Strong"/>
          <w:rFonts w:ascii="Calibri Light" w:hAnsi="Calibri Light" w:cs="Calibri Light"/>
          <w:b w:val="0"/>
        </w:rPr>
        <w:t>live</w:t>
      </w:r>
      <w:r w:rsidR="006A3E5C" w:rsidRPr="00E22886">
        <w:rPr>
          <w:rStyle w:val="Strong"/>
          <w:rFonts w:ascii="Calibri Light" w:hAnsi="Calibri Light" w:cs="Calibri Light"/>
          <w:b w:val="0"/>
        </w:rPr>
        <w:t>s</w:t>
      </w:r>
      <w:r w:rsidR="00E861D6" w:rsidRPr="00E22886">
        <w:rPr>
          <w:rStyle w:val="Strong"/>
          <w:rFonts w:ascii="Calibri Light" w:hAnsi="Calibri Light" w:cs="Calibri Light"/>
          <w:b w:val="0"/>
        </w:rPr>
        <w:t xml:space="preserve"> in </w:t>
      </w:r>
      <w:r w:rsidR="00667C1A" w:rsidRPr="00E22886">
        <w:rPr>
          <w:rStyle w:val="Strong"/>
          <w:rFonts w:ascii="Calibri Light" w:hAnsi="Calibri Light" w:cs="Calibri Light"/>
          <w:b w:val="0"/>
        </w:rPr>
        <w:t>private r</w:t>
      </w:r>
      <w:r w:rsidR="00E861D6" w:rsidRPr="00E22886">
        <w:rPr>
          <w:rStyle w:val="Strong"/>
          <w:rFonts w:ascii="Calibri Light" w:hAnsi="Calibri Light" w:cs="Calibri Light"/>
          <w:b w:val="0"/>
        </w:rPr>
        <w:t>ented accommodation</w:t>
      </w:r>
      <w:r w:rsidR="00E03CE8" w:rsidRPr="00E22886">
        <w:rPr>
          <w:rStyle w:val="Strong"/>
          <w:rFonts w:ascii="Calibri Light" w:hAnsi="Calibri Light" w:cs="Calibri Light"/>
          <w:b w:val="0"/>
        </w:rPr>
        <w:t xml:space="preserve"> and receive</w:t>
      </w:r>
      <w:r w:rsidR="006A3E5C" w:rsidRPr="00E22886">
        <w:rPr>
          <w:rStyle w:val="Strong"/>
          <w:rFonts w:ascii="Calibri Light" w:hAnsi="Calibri Light" w:cs="Calibri Light"/>
          <w:b w:val="0"/>
        </w:rPr>
        <w:t>s</w:t>
      </w:r>
      <w:r w:rsidR="00E03CE8" w:rsidRPr="00E22886">
        <w:rPr>
          <w:rStyle w:val="Strong"/>
          <w:rFonts w:ascii="Calibri Light" w:hAnsi="Calibri Light" w:cs="Calibri Light"/>
          <w:b w:val="0"/>
        </w:rPr>
        <w:t xml:space="preserve"> HB</w:t>
      </w:r>
      <w:r w:rsidR="00E34CF5" w:rsidRPr="00E22886">
        <w:rPr>
          <w:rStyle w:val="Strong"/>
          <w:rFonts w:ascii="Calibri Light" w:hAnsi="Calibri Light" w:cs="Calibri Light"/>
          <w:b w:val="0"/>
        </w:rPr>
        <w:t xml:space="preserve"> </w:t>
      </w:r>
      <w:r w:rsidR="006A3E5C" w:rsidRPr="00E22886">
        <w:rPr>
          <w:rStyle w:val="Strong"/>
          <w:rFonts w:ascii="Calibri Light" w:hAnsi="Calibri Light" w:cs="Calibri Light"/>
          <w:b w:val="0"/>
        </w:rPr>
        <w:t xml:space="preserve">to help pay </w:t>
      </w:r>
      <w:r w:rsidR="00341C6F">
        <w:rPr>
          <w:rStyle w:val="Strong"/>
          <w:rFonts w:ascii="Calibri Light" w:hAnsi="Calibri Light" w:cs="Calibri Light"/>
          <w:b w:val="0"/>
          <w:color w:val="FF0000"/>
        </w:rPr>
        <w:t>HER/HIS</w:t>
      </w:r>
      <w:r w:rsidR="00E03CE8" w:rsidRPr="00E22886">
        <w:rPr>
          <w:rStyle w:val="Strong"/>
          <w:rFonts w:ascii="Calibri Light" w:hAnsi="Calibri Light" w:cs="Calibri Light"/>
          <w:b w:val="0"/>
          <w:color w:val="FF0000"/>
        </w:rPr>
        <w:t xml:space="preserve"> </w:t>
      </w:r>
      <w:r w:rsidR="00E03CE8" w:rsidRPr="00E22886">
        <w:rPr>
          <w:rStyle w:val="Strong"/>
          <w:rFonts w:ascii="Calibri Light" w:hAnsi="Calibri Light" w:cs="Calibri Light"/>
          <w:b w:val="0"/>
        </w:rPr>
        <w:t>rent.</w:t>
      </w:r>
    </w:p>
    <w:p w14:paraId="7231FAAE" w14:textId="77777777" w:rsidR="00E03CE8" w:rsidRPr="00AF1553" w:rsidRDefault="00E03CE8" w:rsidP="00C5637C">
      <w:pPr>
        <w:pStyle w:val="NormalWeb"/>
        <w:numPr>
          <w:ilvl w:val="0"/>
          <w:numId w:val="1"/>
        </w:numPr>
        <w:spacing w:after="120" w:afterAutospacing="0" w:line="360" w:lineRule="auto"/>
        <w:ind w:left="567" w:hanging="567"/>
        <w:jc w:val="both"/>
        <w:rPr>
          <w:rStyle w:val="Strong"/>
          <w:rFonts w:ascii="Calibri Light" w:hAnsi="Calibri Light" w:cs="Calibri Light"/>
          <w:i/>
          <w:color w:val="FF0000"/>
          <w:u w:val="single"/>
        </w:rPr>
      </w:pPr>
      <w:r w:rsidRPr="00AF1553">
        <w:rPr>
          <w:rStyle w:val="Strong"/>
          <w:rFonts w:ascii="Calibri Light" w:hAnsi="Calibri Light" w:cs="Calibri Light"/>
          <w:b w:val="0"/>
          <w:color w:val="FF0000"/>
        </w:rPr>
        <w:t>DETAILS OF HOUSEHOLD, INCOME, DISABILITY, CHILDREN, DIFFICULTY BUDGETING? DEBTS</w:t>
      </w:r>
    </w:p>
    <w:p w14:paraId="026AC9C5" w14:textId="7AB8D744" w:rsidR="00C5637C" w:rsidRPr="00E22886" w:rsidRDefault="00F602AD" w:rsidP="00C5637C">
      <w:pPr>
        <w:pStyle w:val="NormalWeb"/>
        <w:numPr>
          <w:ilvl w:val="0"/>
          <w:numId w:val="1"/>
        </w:numPr>
        <w:spacing w:after="120" w:afterAutospacing="0" w:line="360" w:lineRule="auto"/>
        <w:ind w:left="567" w:hanging="567"/>
        <w:jc w:val="both"/>
        <w:rPr>
          <w:rStyle w:val="Strong"/>
          <w:rFonts w:ascii="Calibri Light" w:hAnsi="Calibri Light" w:cs="Calibri Light"/>
          <w:i/>
          <w:u w:val="single"/>
        </w:rPr>
      </w:pPr>
      <w:r w:rsidRPr="00E22886">
        <w:rPr>
          <w:rStyle w:val="Strong"/>
          <w:rFonts w:ascii="Calibri Light" w:hAnsi="Calibri Light" w:cs="Calibri Light"/>
          <w:b w:val="0"/>
        </w:rPr>
        <w:t>The Claiman</w:t>
      </w:r>
      <w:r w:rsidR="001F4745">
        <w:rPr>
          <w:rStyle w:val="Strong"/>
          <w:rFonts w:ascii="Calibri Light" w:hAnsi="Calibri Light" w:cs="Calibri Light"/>
          <w:b w:val="0"/>
        </w:rPr>
        <w:t>t</w:t>
      </w:r>
      <w:r w:rsidRPr="00E22886">
        <w:rPr>
          <w:rStyle w:val="Strong"/>
          <w:rFonts w:ascii="Calibri Light" w:hAnsi="Calibri Light" w:cs="Calibri Light"/>
          <w:b w:val="0"/>
        </w:rPr>
        <w:t xml:space="preserve"> contacted the Defendant on</w:t>
      </w:r>
      <w:r w:rsidRPr="004B7835">
        <w:rPr>
          <w:rStyle w:val="Strong"/>
          <w:rFonts w:ascii="Calibri Light" w:hAnsi="Calibri Light" w:cs="Calibri Light"/>
          <w:b w:val="0"/>
          <w:color w:val="FF0000"/>
        </w:rPr>
        <w:t xml:space="preserve"> </w:t>
      </w:r>
      <w:r w:rsidR="004B7835" w:rsidRPr="004B7835">
        <w:rPr>
          <w:rStyle w:val="Strong"/>
          <w:rFonts w:ascii="Calibri Light" w:hAnsi="Calibri Light" w:cs="Calibri Light"/>
          <w:b w:val="0"/>
          <w:color w:val="FF0000"/>
        </w:rPr>
        <w:t>DATE</w:t>
      </w:r>
      <w:r w:rsidR="00E22886" w:rsidRPr="00E22886">
        <w:rPr>
          <w:rStyle w:val="Strong"/>
          <w:rFonts w:ascii="Calibri Light" w:hAnsi="Calibri Light" w:cs="Calibri Light"/>
          <w:b w:val="0"/>
        </w:rPr>
        <w:t xml:space="preserve"> to request that </w:t>
      </w:r>
      <w:r w:rsidR="00341C6F">
        <w:rPr>
          <w:rStyle w:val="Strong"/>
          <w:rFonts w:ascii="Calibri Light" w:hAnsi="Calibri Light" w:cs="Calibri Light"/>
          <w:b w:val="0"/>
          <w:color w:val="FF0000"/>
        </w:rPr>
        <w:t>HER/HIS</w:t>
      </w:r>
      <w:r w:rsidR="004B7835">
        <w:rPr>
          <w:rStyle w:val="Strong"/>
          <w:rFonts w:ascii="Calibri Light" w:hAnsi="Calibri Light" w:cs="Calibri Light"/>
          <w:b w:val="0"/>
        </w:rPr>
        <w:t xml:space="preserve"> </w:t>
      </w:r>
      <w:r w:rsidRPr="00E22886">
        <w:rPr>
          <w:rStyle w:val="Strong"/>
          <w:rFonts w:ascii="Calibri Light" w:hAnsi="Calibri Light" w:cs="Calibri Light"/>
          <w:b w:val="0"/>
        </w:rPr>
        <w:t>HB be paid calendar monthly</w:t>
      </w:r>
      <w:r w:rsidR="00C5637C" w:rsidRPr="00E22886">
        <w:rPr>
          <w:rStyle w:val="Strong"/>
          <w:rFonts w:ascii="Calibri Light" w:hAnsi="Calibri Light" w:cs="Calibri Light"/>
          <w:b w:val="0"/>
        </w:rPr>
        <w:t xml:space="preserve"> and </w:t>
      </w:r>
      <w:r w:rsidR="00E22886" w:rsidRPr="00E22886">
        <w:rPr>
          <w:rStyle w:val="Strong"/>
          <w:rFonts w:ascii="Calibri Light" w:hAnsi="Calibri Light" w:cs="Calibri Light"/>
          <w:b w:val="0"/>
        </w:rPr>
        <w:t xml:space="preserve">explained </w:t>
      </w:r>
      <w:r w:rsidR="00C5637C" w:rsidRPr="00E22886">
        <w:rPr>
          <w:rStyle w:val="Strong"/>
          <w:rFonts w:ascii="Calibri Light" w:hAnsi="Calibri Light" w:cs="Calibri Light"/>
          <w:b w:val="0"/>
        </w:rPr>
        <w:t xml:space="preserve">the hardship </w:t>
      </w:r>
      <w:r w:rsidR="00E22886" w:rsidRPr="00E22886">
        <w:rPr>
          <w:rStyle w:val="Strong"/>
          <w:rFonts w:ascii="Calibri Light" w:hAnsi="Calibri Light" w:cs="Calibri Light"/>
          <w:b w:val="0"/>
        </w:rPr>
        <w:t xml:space="preserve">that </w:t>
      </w:r>
      <w:r w:rsidR="00C5637C" w:rsidRPr="00E22886">
        <w:rPr>
          <w:rStyle w:val="Strong"/>
          <w:rFonts w:ascii="Calibri Light" w:hAnsi="Calibri Light" w:cs="Calibri Light"/>
          <w:b w:val="0"/>
        </w:rPr>
        <w:t>the frequency of payment is causing:</w:t>
      </w:r>
    </w:p>
    <w:p w14:paraId="55CB350D" w14:textId="77777777" w:rsidR="00C5637C" w:rsidRPr="00E22886" w:rsidRDefault="00C5637C" w:rsidP="00C5637C">
      <w:pPr>
        <w:pStyle w:val="NormalWeb"/>
        <w:spacing w:after="120" w:afterAutospacing="0" w:line="360" w:lineRule="auto"/>
        <w:ind w:left="1134"/>
        <w:jc w:val="both"/>
        <w:rPr>
          <w:rStyle w:val="Strong"/>
          <w:rFonts w:ascii="Calibri Light" w:hAnsi="Calibri Light" w:cs="Calibri Light"/>
          <w:i/>
          <w:u w:val="single"/>
        </w:rPr>
      </w:pPr>
      <w:r w:rsidRPr="00E22886">
        <w:rPr>
          <w:rFonts w:ascii="Calibri Light" w:hAnsi="Calibri Light" w:cs="Calibri Light"/>
          <w:color w:val="282828"/>
          <w:shd w:val="clear" w:color="auto" w:fill="FFFFFF"/>
        </w:rPr>
        <w:t>“</w:t>
      </w:r>
      <w:r w:rsidR="004B7835">
        <w:rPr>
          <w:rFonts w:ascii="Calibri Light" w:hAnsi="Calibri Light" w:cs="Calibri Light"/>
          <w:color w:val="282828"/>
          <w:shd w:val="clear" w:color="auto" w:fill="FFFFFF"/>
        </w:rPr>
        <w:t>…</w:t>
      </w:r>
      <w:r w:rsidRPr="00E22886">
        <w:rPr>
          <w:rFonts w:ascii="Calibri Light" w:hAnsi="Calibri Light" w:cs="Calibri Light"/>
          <w:color w:val="282828"/>
          <w:shd w:val="clear" w:color="auto" w:fill="FFFFFF"/>
        </w:rPr>
        <w:t>.”</w:t>
      </w:r>
    </w:p>
    <w:p w14:paraId="6FBF0D30" w14:textId="77777777" w:rsidR="006A3E5C" w:rsidRPr="00E22886" w:rsidRDefault="006A3E5C" w:rsidP="00C5637C">
      <w:pPr>
        <w:pStyle w:val="NormalWeb"/>
        <w:numPr>
          <w:ilvl w:val="0"/>
          <w:numId w:val="1"/>
        </w:numPr>
        <w:spacing w:after="120" w:afterAutospacing="0" w:line="360" w:lineRule="auto"/>
        <w:ind w:left="567" w:hanging="567"/>
        <w:jc w:val="both"/>
        <w:rPr>
          <w:rStyle w:val="Strong"/>
          <w:rFonts w:ascii="Calibri Light" w:hAnsi="Calibri Light" w:cs="Calibri Light"/>
          <w:i/>
          <w:u w:val="single"/>
        </w:rPr>
      </w:pPr>
      <w:r w:rsidRPr="00E22886">
        <w:rPr>
          <w:rStyle w:val="Strong"/>
          <w:rFonts w:ascii="Calibri Light" w:hAnsi="Calibri Light" w:cs="Calibri Light"/>
          <w:b w:val="0"/>
        </w:rPr>
        <w:t>The Defendant replied on</w:t>
      </w:r>
      <w:r w:rsidR="00C5637C" w:rsidRPr="00E22886">
        <w:rPr>
          <w:rStyle w:val="Strong"/>
          <w:rFonts w:ascii="Calibri Light" w:hAnsi="Calibri Light" w:cs="Calibri Light"/>
          <w:b w:val="0"/>
        </w:rPr>
        <w:t xml:space="preserve"> </w:t>
      </w:r>
      <w:r w:rsidR="004B7835" w:rsidRPr="004B7835">
        <w:rPr>
          <w:rStyle w:val="Strong"/>
          <w:rFonts w:ascii="Calibri Light" w:hAnsi="Calibri Light" w:cs="Calibri Light"/>
          <w:b w:val="0"/>
          <w:color w:val="FF0000"/>
        </w:rPr>
        <w:t>DATE</w:t>
      </w:r>
      <w:r w:rsidR="004B7835">
        <w:rPr>
          <w:rStyle w:val="Strong"/>
          <w:rFonts w:ascii="Calibri Light" w:hAnsi="Calibri Light" w:cs="Calibri Light"/>
          <w:b w:val="0"/>
        </w:rPr>
        <w:t xml:space="preserve"> </w:t>
      </w:r>
      <w:r w:rsidRPr="00E22886">
        <w:rPr>
          <w:rStyle w:val="Strong"/>
          <w:rFonts w:ascii="Calibri Light" w:hAnsi="Calibri Light" w:cs="Calibri Light"/>
          <w:b w:val="0"/>
        </w:rPr>
        <w:t>stating</w:t>
      </w:r>
      <w:r w:rsidR="00C5637C" w:rsidRPr="00E22886">
        <w:rPr>
          <w:rStyle w:val="Strong"/>
          <w:rFonts w:ascii="Calibri Light" w:hAnsi="Calibri Light" w:cs="Calibri Light"/>
          <w:b w:val="0"/>
        </w:rPr>
        <w:t>:</w:t>
      </w:r>
      <w:r w:rsidRPr="00E22886">
        <w:rPr>
          <w:rStyle w:val="Strong"/>
          <w:rFonts w:ascii="Calibri Light" w:hAnsi="Calibri Light" w:cs="Calibri Light"/>
          <w:b w:val="0"/>
        </w:rPr>
        <w:t xml:space="preserve"> </w:t>
      </w:r>
    </w:p>
    <w:p w14:paraId="0F69D6A3" w14:textId="77777777" w:rsidR="006A3E5C" w:rsidRPr="00E22886" w:rsidRDefault="006A3E5C" w:rsidP="00C5637C">
      <w:pPr>
        <w:pStyle w:val="NormalWeb"/>
        <w:spacing w:after="120" w:afterAutospacing="0" w:line="360" w:lineRule="auto"/>
        <w:ind w:left="1134"/>
        <w:jc w:val="both"/>
        <w:rPr>
          <w:rFonts w:ascii="Calibri Light" w:hAnsi="Calibri Light" w:cs="Calibri Light"/>
          <w:color w:val="282828"/>
          <w:shd w:val="clear" w:color="auto" w:fill="FFFFFF"/>
        </w:rPr>
      </w:pPr>
      <w:r w:rsidRPr="00E22886">
        <w:rPr>
          <w:rFonts w:ascii="Calibri Light" w:hAnsi="Calibri Light" w:cs="Calibri Light"/>
          <w:color w:val="282828"/>
          <w:shd w:val="clear" w:color="auto" w:fill="FFFFFF"/>
        </w:rPr>
        <w:t>“</w:t>
      </w:r>
      <w:r w:rsidR="004B7835">
        <w:rPr>
          <w:rFonts w:ascii="Calibri Light" w:hAnsi="Calibri Light" w:cs="Calibri Light"/>
          <w:color w:val="282828"/>
          <w:shd w:val="clear" w:color="auto" w:fill="FFFFFF"/>
        </w:rPr>
        <w:t>…</w:t>
      </w:r>
      <w:r w:rsidRPr="00E22886">
        <w:rPr>
          <w:rFonts w:ascii="Calibri Light" w:hAnsi="Calibri Light" w:cs="Calibri Light"/>
          <w:color w:val="282828"/>
          <w:shd w:val="clear" w:color="auto" w:fill="FFFFFF"/>
        </w:rPr>
        <w:t>”</w:t>
      </w:r>
    </w:p>
    <w:p w14:paraId="6A5BE9C7" w14:textId="77777777" w:rsidR="006A3E5C" w:rsidRPr="004B7835" w:rsidRDefault="004B7835" w:rsidP="004B7835">
      <w:pPr>
        <w:pStyle w:val="NormalWeb"/>
        <w:numPr>
          <w:ilvl w:val="0"/>
          <w:numId w:val="1"/>
        </w:numPr>
        <w:spacing w:after="120" w:afterAutospacing="0" w:line="360" w:lineRule="auto"/>
        <w:ind w:left="567" w:hanging="567"/>
        <w:jc w:val="both"/>
        <w:rPr>
          <w:rStyle w:val="Strong"/>
          <w:rFonts w:ascii="Calibri Light" w:hAnsi="Calibri Light" w:cs="Calibri Light"/>
          <w:b w:val="0"/>
          <w:color w:val="FF0000"/>
        </w:rPr>
      </w:pPr>
      <w:r w:rsidRPr="004B7835">
        <w:rPr>
          <w:rStyle w:val="Strong"/>
          <w:rFonts w:ascii="Calibri Light" w:hAnsi="Calibri Light" w:cs="Calibri Light"/>
          <w:b w:val="0"/>
          <w:color w:val="FF0000"/>
        </w:rPr>
        <w:t xml:space="preserve">ANY FURTHER CONTACTS </w:t>
      </w:r>
    </w:p>
    <w:p w14:paraId="63246AD5" w14:textId="77777777" w:rsidR="00E34CF5" w:rsidRPr="00003ED2" w:rsidRDefault="00E34CF5" w:rsidP="00C5637C">
      <w:pPr>
        <w:pStyle w:val="NormalWeb"/>
        <w:numPr>
          <w:ilvl w:val="0"/>
          <w:numId w:val="1"/>
        </w:numPr>
        <w:spacing w:after="120" w:afterAutospacing="0" w:line="360" w:lineRule="auto"/>
        <w:ind w:left="567" w:hanging="567"/>
        <w:jc w:val="both"/>
        <w:rPr>
          <w:rStyle w:val="Strong"/>
          <w:rFonts w:ascii="Calibri Light" w:hAnsi="Calibri Light" w:cs="Calibri Light"/>
          <w:i/>
          <w:color w:val="FF0000"/>
          <w:u w:val="single"/>
        </w:rPr>
      </w:pPr>
      <w:r w:rsidRPr="00E22886">
        <w:rPr>
          <w:rStyle w:val="Strong"/>
          <w:rFonts w:ascii="Calibri Light" w:hAnsi="Calibri Light" w:cs="Calibri Light"/>
          <w:b w:val="0"/>
          <w:color w:val="FF0000"/>
        </w:rPr>
        <w:t>DETAIL ANY FINANCIAL LOSSES INCURRED E.G. INTEREST ON CREDIT USED TO PAY RENT</w:t>
      </w:r>
    </w:p>
    <w:p w14:paraId="69E6423F" w14:textId="77777777" w:rsidR="00003ED2" w:rsidRDefault="00003ED2" w:rsidP="00003ED2">
      <w:pPr>
        <w:spacing w:before="120" w:after="120" w:line="360" w:lineRule="auto"/>
        <w:rPr>
          <w:rFonts w:asciiTheme="majorHAnsi" w:hAnsiTheme="majorHAnsi" w:cstheme="majorHAnsi"/>
          <w:b/>
          <w:bCs/>
          <w:lang w:val="en-US"/>
        </w:rPr>
      </w:pPr>
    </w:p>
    <w:p w14:paraId="38801C8C" w14:textId="14F08335" w:rsidR="00003ED2" w:rsidRPr="00003ED2" w:rsidRDefault="00003ED2" w:rsidP="00003ED2">
      <w:pPr>
        <w:spacing w:before="120" w:after="120" w:line="360" w:lineRule="auto"/>
        <w:rPr>
          <w:rFonts w:asciiTheme="majorHAnsi" w:hAnsiTheme="majorHAnsi" w:cstheme="majorHAnsi"/>
          <w:b/>
          <w:bCs/>
          <w:lang w:val="en-US"/>
        </w:rPr>
      </w:pPr>
      <w:r w:rsidRPr="00003ED2">
        <w:rPr>
          <w:rFonts w:asciiTheme="majorHAnsi" w:hAnsiTheme="majorHAnsi" w:cstheme="majorHAnsi"/>
          <w:b/>
          <w:bCs/>
          <w:lang w:val="en-US"/>
        </w:rPr>
        <w:t xml:space="preserve">Note on D’s duty of </w:t>
      </w:r>
      <w:proofErr w:type="spellStart"/>
      <w:proofErr w:type="gramStart"/>
      <w:r w:rsidRPr="00003ED2">
        <w:rPr>
          <w:rFonts w:asciiTheme="majorHAnsi" w:hAnsiTheme="majorHAnsi" w:cstheme="majorHAnsi"/>
          <w:b/>
          <w:bCs/>
          <w:lang w:val="en-US"/>
        </w:rPr>
        <w:t>candour</w:t>
      </w:r>
      <w:proofErr w:type="spellEnd"/>
      <w:proofErr w:type="gramEnd"/>
    </w:p>
    <w:p w14:paraId="25D3FAA2" w14:textId="77777777" w:rsidR="00003ED2" w:rsidRPr="00003ED2" w:rsidRDefault="00003ED2" w:rsidP="00003ED2">
      <w:pPr>
        <w:pStyle w:val="ListParagraph"/>
        <w:numPr>
          <w:ilvl w:val="0"/>
          <w:numId w:val="1"/>
        </w:numPr>
        <w:spacing w:before="120" w:after="120" w:line="360" w:lineRule="auto"/>
        <w:contextualSpacing w:val="0"/>
        <w:jc w:val="both"/>
        <w:rPr>
          <w:rFonts w:asciiTheme="majorHAnsi" w:hAnsiTheme="majorHAnsi" w:cstheme="majorHAnsi"/>
          <w:sz w:val="24"/>
          <w:szCs w:val="24"/>
          <w:lang w:val="en-US"/>
        </w:rPr>
      </w:pPr>
      <w:r w:rsidRPr="00003ED2">
        <w:rPr>
          <w:rFonts w:asciiTheme="majorHAnsi" w:hAnsiTheme="majorHAnsi" w:cstheme="majorHAnsi"/>
          <w:sz w:val="24"/>
          <w:szCs w:val="24"/>
          <w:lang w:val="en-US"/>
        </w:rPr>
        <w:t xml:space="preserve">As D will be aware, the duty of </w:t>
      </w:r>
      <w:proofErr w:type="spellStart"/>
      <w:r w:rsidRPr="00003ED2">
        <w:rPr>
          <w:rFonts w:asciiTheme="majorHAnsi" w:hAnsiTheme="majorHAnsi" w:cstheme="majorHAnsi"/>
          <w:sz w:val="24"/>
          <w:szCs w:val="24"/>
          <w:lang w:val="en-US"/>
        </w:rPr>
        <w:t>candour</w:t>
      </w:r>
      <w:proofErr w:type="spellEnd"/>
      <w:r w:rsidRPr="00003ED2">
        <w:rPr>
          <w:rFonts w:asciiTheme="majorHAnsi" w:hAnsiTheme="majorHAnsi" w:cstheme="majorHAnsi"/>
          <w:sz w:val="24"/>
          <w:szCs w:val="24"/>
          <w:lang w:val="en-US"/>
        </w:rPr>
        <w:t xml:space="preserve"> arises as soon as a public authority becomes aware that someone is likely to test or challenge a decision or action. The duty is engaged at every stage of the proceedings, including the pre-action stage, as confirmed in </w:t>
      </w:r>
      <w:r w:rsidRPr="00003ED2">
        <w:rPr>
          <w:rFonts w:asciiTheme="majorHAnsi" w:hAnsiTheme="majorHAnsi" w:cstheme="majorHAnsi"/>
          <w:i/>
          <w:iCs/>
          <w:sz w:val="24"/>
          <w:szCs w:val="24"/>
          <w:lang w:val="en-US"/>
        </w:rPr>
        <w:t xml:space="preserve">R (HM, </w:t>
      </w:r>
      <w:proofErr w:type="gramStart"/>
      <w:r w:rsidRPr="00003ED2">
        <w:rPr>
          <w:rFonts w:asciiTheme="majorHAnsi" w:hAnsiTheme="majorHAnsi" w:cstheme="majorHAnsi"/>
          <w:i/>
          <w:iCs/>
          <w:sz w:val="24"/>
          <w:szCs w:val="24"/>
          <w:lang w:val="en-US"/>
        </w:rPr>
        <w:t>KH</w:t>
      </w:r>
      <w:proofErr w:type="gramEnd"/>
      <w:r w:rsidRPr="00003ED2">
        <w:rPr>
          <w:rFonts w:asciiTheme="majorHAnsi" w:hAnsiTheme="majorHAnsi" w:cstheme="majorHAnsi"/>
          <w:i/>
          <w:iCs/>
          <w:sz w:val="24"/>
          <w:szCs w:val="24"/>
          <w:lang w:val="en-US"/>
        </w:rPr>
        <w:t xml:space="preserve"> and MA) v Secretary of State for the Home Department </w:t>
      </w:r>
      <w:r w:rsidRPr="00003ED2">
        <w:rPr>
          <w:rFonts w:asciiTheme="majorHAnsi" w:hAnsiTheme="majorHAnsi" w:cstheme="majorHAnsi"/>
          <w:sz w:val="24"/>
          <w:szCs w:val="24"/>
          <w:lang w:val="en-US"/>
        </w:rPr>
        <w:t xml:space="preserve">3 [2022] </w:t>
      </w:r>
      <w:proofErr w:type="spellStart"/>
      <w:r w:rsidRPr="00003ED2">
        <w:rPr>
          <w:rFonts w:asciiTheme="majorHAnsi" w:hAnsiTheme="majorHAnsi" w:cstheme="majorHAnsi"/>
          <w:sz w:val="24"/>
          <w:szCs w:val="24"/>
          <w:lang w:val="en-US"/>
        </w:rPr>
        <w:t>EWHC</w:t>
      </w:r>
      <w:proofErr w:type="spellEnd"/>
      <w:r w:rsidRPr="00003ED2">
        <w:rPr>
          <w:rFonts w:asciiTheme="majorHAnsi" w:hAnsiTheme="majorHAnsi" w:cstheme="majorHAnsi"/>
          <w:sz w:val="24"/>
          <w:szCs w:val="24"/>
          <w:lang w:val="en-US"/>
        </w:rPr>
        <w:t xml:space="preserve"> 2729 (Admin). </w:t>
      </w:r>
    </w:p>
    <w:p w14:paraId="5042CF2D" w14:textId="77777777" w:rsidR="00003ED2" w:rsidRPr="00003ED2" w:rsidRDefault="00003ED2" w:rsidP="00003ED2">
      <w:pPr>
        <w:pStyle w:val="ListParagraph"/>
        <w:numPr>
          <w:ilvl w:val="0"/>
          <w:numId w:val="1"/>
        </w:numPr>
        <w:spacing w:before="120" w:after="120" w:line="360" w:lineRule="auto"/>
        <w:contextualSpacing w:val="0"/>
        <w:jc w:val="both"/>
        <w:rPr>
          <w:rFonts w:asciiTheme="majorHAnsi" w:hAnsiTheme="majorHAnsi" w:cstheme="majorHAnsi"/>
          <w:sz w:val="24"/>
          <w:szCs w:val="24"/>
          <w:lang w:val="en-US"/>
        </w:rPr>
      </w:pPr>
      <w:r w:rsidRPr="00003ED2">
        <w:rPr>
          <w:rFonts w:asciiTheme="majorHAnsi" w:hAnsiTheme="majorHAnsi" w:cstheme="majorHAnsi"/>
          <w:sz w:val="24"/>
          <w:szCs w:val="24"/>
          <w:lang w:val="en-US"/>
        </w:rPr>
        <w:t xml:space="preserve">If any guidance, </w:t>
      </w:r>
      <w:proofErr w:type="gramStart"/>
      <w:r w:rsidRPr="00003ED2">
        <w:rPr>
          <w:rFonts w:asciiTheme="majorHAnsi" w:hAnsiTheme="majorHAnsi" w:cstheme="majorHAnsi"/>
          <w:sz w:val="24"/>
          <w:szCs w:val="24"/>
          <w:lang w:val="en-US"/>
        </w:rPr>
        <w:t>policy</w:t>
      </w:r>
      <w:proofErr w:type="gramEnd"/>
      <w:r w:rsidRPr="00003ED2">
        <w:rPr>
          <w:rFonts w:asciiTheme="majorHAnsi" w:hAnsiTheme="majorHAnsi" w:cstheme="majorHAnsi"/>
          <w:sz w:val="24"/>
          <w:szCs w:val="24"/>
          <w:lang w:val="en-US"/>
        </w:rPr>
        <w:t xml:space="preserve"> or guidelines exists concerning any of the matters raised in the Background section above, we consider that compliance with the pre-action protocol and the duty of </w:t>
      </w:r>
      <w:proofErr w:type="spellStart"/>
      <w:r w:rsidRPr="00003ED2">
        <w:rPr>
          <w:rFonts w:asciiTheme="majorHAnsi" w:hAnsiTheme="majorHAnsi" w:cstheme="majorHAnsi"/>
          <w:sz w:val="24"/>
          <w:szCs w:val="24"/>
          <w:lang w:val="en-US"/>
        </w:rPr>
        <w:t>candour</w:t>
      </w:r>
      <w:proofErr w:type="spellEnd"/>
      <w:r w:rsidRPr="00003ED2">
        <w:rPr>
          <w:rFonts w:asciiTheme="majorHAnsi" w:hAnsiTheme="majorHAnsi" w:cstheme="majorHAnsi"/>
          <w:sz w:val="24"/>
          <w:szCs w:val="24"/>
          <w:lang w:val="en-US"/>
        </w:rPr>
        <w:t xml:space="preserve"> requires that it be </w:t>
      </w:r>
      <w:proofErr w:type="spellStart"/>
      <w:r w:rsidRPr="00003ED2">
        <w:rPr>
          <w:rFonts w:asciiTheme="majorHAnsi" w:hAnsiTheme="majorHAnsi" w:cstheme="majorHAnsi"/>
          <w:sz w:val="24"/>
          <w:szCs w:val="24"/>
          <w:lang w:val="en-US"/>
        </w:rPr>
        <w:t>i</w:t>
      </w:r>
      <w:proofErr w:type="spellEnd"/>
      <w:r w:rsidRPr="00003ED2">
        <w:rPr>
          <w:rFonts w:asciiTheme="majorHAnsi" w:hAnsiTheme="majorHAnsi" w:cstheme="majorHAnsi"/>
          <w:sz w:val="24"/>
          <w:szCs w:val="24"/>
          <w:lang w:val="en-US"/>
        </w:rPr>
        <w:t xml:space="preserve">) disclosed and ii) provided in full for inspection, as part of the response to this letter.  </w:t>
      </w:r>
    </w:p>
    <w:p w14:paraId="07234AAB" w14:textId="77777777" w:rsidR="00B16CE0" w:rsidRPr="006A6AE1" w:rsidRDefault="000B4F41" w:rsidP="00C5637C">
      <w:pPr>
        <w:pStyle w:val="NormalWeb"/>
        <w:spacing w:after="120" w:afterAutospacing="0" w:line="360" w:lineRule="auto"/>
        <w:jc w:val="both"/>
        <w:rPr>
          <w:rStyle w:val="Strong"/>
          <w:rFonts w:ascii="Calibri Light" w:hAnsi="Calibri Light" w:cs="Calibri Light"/>
          <w:iCs/>
        </w:rPr>
      </w:pPr>
      <w:r w:rsidRPr="006A6AE1">
        <w:rPr>
          <w:rFonts w:ascii="Calibri Light" w:hAnsi="Calibri Light" w:cs="Calibri Light"/>
          <w:iCs/>
        </w:rPr>
        <w:t xml:space="preserve"> </w:t>
      </w:r>
      <w:r w:rsidR="00B16CE0" w:rsidRPr="006A6AE1">
        <w:rPr>
          <w:rStyle w:val="Strong"/>
          <w:rFonts w:ascii="Calibri Light" w:hAnsi="Calibri Light" w:cs="Calibri Light"/>
          <w:iCs/>
        </w:rPr>
        <w:t xml:space="preserve">Legal </w:t>
      </w:r>
      <w:r w:rsidR="00FF216A" w:rsidRPr="006A6AE1">
        <w:rPr>
          <w:rStyle w:val="Strong"/>
          <w:rFonts w:ascii="Calibri Light" w:hAnsi="Calibri Light" w:cs="Calibri Light"/>
          <w:iCs/>
        </w:rPr>
        <w:t>background</w:t>
      </w:r>
    </w:p>
    <w:p w14:paraId="6FF43B10" w14:textId="09EC3116" w:rsidR="00F549A3" w:rsidRPr="00E22886" w:rsidRDefault="00F87589" w:rsidP="00C5637C">
      <w:pPr>
        <w:pStyle w:val="ListParagraph"/>
        <w:numPr>
          <w:ilvl w:val="0"/>
          <w:numId w:val="1"/>
        </w:numPr>
        <w:spacing w:line="360" w:lineRule="auto"/>
        <w:ind w:left="567" w:hanging="567"/>
        <w:jc w:val="both"/>
        <w:rPr>
          <w:rFonts w:ascii="Calibri Light" w:hAnsi="Calibri Light" w:cs="Calibri Light"/>
          <w:sz w:val="24"/>
          <w:szCs w:val="24"/>
        </w:rPr>
      </w:pPr>
      <w:r w:rsidRPr="00E22886">
        <w:rPr>
          <w:rFonts w:ascii="Calibri Light" w:hAnsi="Calibri Light" w:cs="Calibri Light"/>
          <w:sz w:val="24"/>
          <w:szCs w:val="24"/>
        </w:rPr>
        <w:lastRenderedPageBreak/>
        <w:t>HB</w:t>
      </w:r>
      <w:r w:rsidR="00F549A3" w:rsidRPr="00E22886">
        <w:rPr>
          <w:rFonts w:ascii="Calibri Light" w:hAnsi="Calibri Light" w:cs="Calibri Light"/>
          <w:sz w:val="24"/>
          <w:szCs w:val="24"/>
        </w:rPr>
        <w:t xml:space="preserve"> paid to a </w:t>
      </w:r>
      <w:r w:rsidR="00D24FD8">
        <w:rPr>
          <w:rFonts w:ascii="Calibri Light" w:hAnsi="Calibri Light" w:cs="Calibri Light"/>
          <w:sz w:val="24"/>
          <w:szCs w:val="24"/>
        </w:rPr>
        <w:t xml:space="preserve">private tenant is defined by </w:t>
      </w:r>
      <w:proofErr w:type="spellStart"/>
      <w:r w:rsidR="00D24FD8">
        <w:rPr>
          <w:rFonts w:ascii="Calibri Light" w:hAnsi="Calibri Light" w:cs="Calibri Light"/>
          <w:sz w:val="24"/>
          <w:szCs w:val="24"/>
        </w:rPr>
        <w:t>s.</w:t>
      </w:r>
      <w:r w:rsidR="00F549A3" w:rsidRPr="00E22886">
        <w:rPr>
          <w:rFonts w:ascii="Calibri Light" w:hAnsi="Calibri Light" w:cs="Calibri Light"/>
          <w:sz w:val="24"/>
          <w:szCs w:val="24"/>
        </w:rPr>
        <w:t>134</w:t>
      </w:r>
      <w:proofErr w:type="spellEnd"/>
      <w:r w:rsidR="00F549A3" w:rsidRPr="00E22886">
        <w:rPr>
          <w:rFonts w:ascii="Calibri Light" w:hAnsi="Calibri Light" w:cs="Calibri Light"/>
          <w:sz w:val="24"/>
          <w:szCs w:val="24"/>
        </w:rPr>
        <w:t>(</w:t>
      </w:r>
      <w:proofErr w:type="spellStart"/>
      <w:r w:rsidR="00F549A3" w:rsidRPr="00E22886">
        <w:rPr>
          <w:rFonts w:ascii="Calibri Light" w:hAnsi="Calibri Light" w:cs="Calibri Light"/>
          <w:sz w:val="24"/>
          <w:szCs w:val="24"/>
        </w:rPr>
        <w:t>1B</w:t>
      </w:r>
      <w:proofErr w:type="spellEnd"/>
      <w:r w:rsidR="00F549A3" w:rsidRPr="00E22886">
        <w:rPr>
          <w:rFonts w:ascii="Calibri Light" w:hAnsi="Calibri Light" w:cs="Calibri Light"/>
          <w:sz w:val="24"/>
          <w:szCs w:val="24"/>
        </w:rPr>
        <w:t>) of the Social Security Administration Act 1992 as ‘rent allowance’</w:t>
      </w:r>
      <w:r w:rsidR="008456F4" w:rsidRPr="00E22886">
        <w:rPr>
          <w:rFonts w:ascii="Calibri Light" w:hAnsi="Calibri Light" w:cs="Calibri Light"/>
          <w:sz w:val="24"/>
          <w:szCs w:val="24"/>
        </w:rPr>
        <w:t xml:space="preserve"> being </w:t>
      </w:r>
      <w:r w:rsidR="00F549A3" w:rsidRPr="00E22886">
        <w:rPr>
          <w:rFonts w:ascii="Calibri Light" w:hAnsi="Calibri Light" w:cs="Calibri Light"/>
          <w:sz w:val="24"/>
          <w:szCs w:val="24"/>
        </w:rPr>
        <w:t>a payment</w:t>
      </w:r>
      <w:r w:rsidR="008456F4" w:rsidRPr="00E22886">
        <w:rPr>
          <w:rFonts w:ascii="Calibri Light" w:hAnsi="Calibri Light" w:cs="Calibri Light"/>
          <w:sz w:val="24"/>
          <w:szCs w:val="24"/>
        </w:rPr>
        <w:t xml:space="preserve"> </w:t>
      </w:r>
      <w:r w:rsidR="008456F4" w:rsidRPr="00E22886">
        <w:rPr>
          <w:rFonts w:ascii="Calibri Light" w:hAnsi="Calibri Light" w:cs="Calibri Light"/>
          <w:i/>
          <w:sz w:val="24"/>
          <w:szCs w:val="24"/>
        </w:rPr>
        <w:t>not</w:t>
      </w:r>
      <w:r w:rsidR="00F549A3" w:rsidRPr="00E22886">
        <w:rPr>
          <w:rFonts w:ascii="Calibri Light" w:hAnsi="Calibri Light" w:cs="Calibri Light"/>
          <w:sz w:val="24"/>
          <w:szCs w:val="24"/>
        </w:rPr>
        <w:t xml:space="preserve"> </w:t>
      </w:r>
      <w:r w:rsidR="008456F4" w:rsidRPr="00E22886">
        <w:rPr>
          <w:rFonts w:ascii="Calibri Light" w:hAnsi="Calibri Light" w:cs="Calibri Light"/>
          <w:sz w:val="24"/>
          <w:szCs w:val="24"/>
        </w:rPr>
        <w:t xml:space="preserve">in respect of </w:t>
      </w:r>
      <w:r w:rsidR="00F549A3" w:rsidRPr="00E22886">
        <w:rPr>
          <w:rFonts w:ascii="Calibri Light" w:hAnsi="Calibri Light" w:cs="Calibri Light"/>
          <w:sz w:val="24"/>
          <w:szCs w:val="24"/>
        </w:rPr>
        <w:t>“property within the authority’s Housing Revenue Account”</w:t>
      </w:r>
      <w:r w:rsidR="008456F4" w:rsidRPr="00E22886">
        <w:rPr>
          <w:rFonts w:ascii="Calibri Light" w:hAnsi="Calibri Light" w:cs="Calibri Light"/>
          <w:sz w:val="24"/>
          <w:szCs w:val="24"/>
        </w:rPr>
        <w:t xml:space="preserve"> under s. 134(</w:t>
      </w:r>
      <w:proofErr w:type="spellStart"/>
      <w:r w:rsidR="008456F4" w:rsidRPr="00E22886">
        <w:rPr>
          <w:rFonts w:ascii="Calibri Light" w:hAnsi="Calibri Light" w:cs="Calibri Light"/>
          <w:sz w:val="24"/>
          <w:szCs w:val="24"/>
        </w:rPr>
        <w:t>1A</w:t>
      </w:r>
      <w:proofErr w:type="spellEnd"/>
      <w:r w:rsidR="008456F4" w:rsidRPr="00E22886">
        <w:rPr>
          <w:rFonts w:ascii="Calibri Light" w:hAnsi="Calibri Light" w:cs="Calibri Light"/>
          <w:sz w:val="24"/>
          <w:szCs w:val="24"/>
        </w:rPr>
        <w:t>)</w:t>
      </w:r>
      <w:r w:rsidRPr="00E22886">
        <w:rPr>
          <w:rFonts w:ascii="Calibri Light" w:hAnsi="Calibri Light" w:cs="Calibri Light"/>
          <w:sz w:val="24"/>
          <w:szCs w:val="24"/>
        </w:rPr>
        <w:t>:</w:t>
      </w:r>
    </w:p>
    <w:p w14:paraId="078AD6D1" w14:textId="77777777" w:rsidR="00F549A3" w:rsidRPr="00D24FD8" w:rsidRDefault="00F549A3" w:rsidP="00C5637C">
      <w:pPr>
        <w:spacing w:line="360" w:lineRule="auto"/>
        <w:ind w:left="1134"/>
        <w:jc w:val="both"/>
        <w:rPr>
          <w:rFonts w:ascii="Calibri Light" w:hAnsi="Calibri Light" w:cs="Calibri Light"/>
          <w:b/>
          <w:i/>
        </w:rPr>
      </w:pPr>
      <w:r w:rsidRPr="00D24FD8">
        <w:rPr>
          <w:rFonts w:ascii="Calibri Light" w:hAnsi="Calibri Light" w:cs="Calibri Light"/>
          <w:b/>
          <w:i/>
        </w:rPr>
        <w:t xml:space="preserve">Housing benefit </w:t>
      </w:r>
    </w:p>
    <w:p w14:paraId="70C1CD9F" w14:textId="77777777" w:rsidR="00D24FD8" w:rsidRPr="00D24FD8" w:rsidRDefault="00F549A3" w:rsidP="00C5637C">
      <w:pPr>
        <w:spacing w:line="360" w:lineRule="auto"/>
        <w:ind w:left="1134"/>
        <w:jc w:val="both"/>
        <w:rPr>
          <w:rFonts w:ascii="Calibri Light" w:hAnsi="Calibri Light" w:cs="Calibri Light"/>
          <w:i/>
        </w:rPr>
      </w:pPr>
      <w:r w:rsidRPr="00D24FD8">
        <w:rPr>
          <w:rFonts w:ascii="Calibri Light" w:hAnsi="Calibri Light" w:cs="Calibri Light"/>
          <w:b/>
          <w:i/>
        </w:rPr>
        <w:t>134</w:t>
      </w:r>
      <w:r w:rsidRPr="00D24FD8">
        <w:rPr>
          <w:rFonts w:ascii="Calibri Light" w:hAnsi="Calibri Light" w:cs="Calibri Light"/>
          <w:i/>
        </w:rPr>
        <w:t>.—(</w:t>
      </w:r>
      <w:proofErr w:type="spellStart"/>
      <w:r w:rsidRPr="00D24FD8">
        <w:rPr>
          <w:rFonts w:ascii="Calibri Light" w:hAnsi="Calibri Light" w:cs="Calibri Light"/>
          <w:i/>
        </w:rPr>
        <w:t>1A</w:t>
      </w:r>
      <w:proofErr w:type="spellEnd"/>
      <w:r w:rsidRPr="00D24FD8">
        <w:rPr>
          <w:rFonts w:ascii="Calibri Light" w:hAnsi="Calibri Light" w:cs="Calibri Light"/>
          <w:i/>
        </w:rPr>
        <w:t xml:space="preserve">) Housing Benefit in respect of payments which the occupier of a dwelling is liable to make to a housing authority shall take the form of a rent rebate or, in prescribed cases, a rent allowance funded and administered by that authority. </w:t>
      </w:r>
    </w:p>
    <w:p w14:paraId="745FC918" w14:textId="10B7A857" w:rsidR="00F549A3" w:rsidRPr="00D24FD8" w:rsidRDefault="00F549A3" w:rsidP="00C5637C">
      <w:pPr>
        <w:spacing w:line="360" w:lineRule="auto"/>
        <w:ind w:left="1134"/>
        <w:jc w:val="both"/>
        <w:rPr>
          <w:rFonts w:ascii="Calibri Light" w:hAnsi="Calibri Light" w:cs="Calibri Light"/>
          <w:i/>
        </w:rPr>
      </w:pPr>
      <w:r w:rsidRPr="00D24FD8">
        <w:rPr>
          <w:rFonts w:ascii="Calibri Light" w:hAnsi="Calibri Light" w:cs="Calibri Light"/>
          <w:i/>
        </w:rPr>
        <w:t xml:space="preserve">The cases that may be so prescribed do not include any where the payment is in respect of property within the authority’s Housing Revenue Account. </w:t>
      </w:r>
    </w:p>
    <w:p w14:paraId="19B28E44" w14:textId="77777777" w:rsidR="00F549A3" w:rsidRPr="00D24FD8" w:rsidRDefault="00F549A3" w:rsidP="00C5637C">
      <w:pPr>
        <w:spacing w:line="360" w:lineRule="auto"/>
        <w:ind w:left="1134"/>
        <w:jc w:val="both"/>
        <w:rPr>
          <w:rFonts w:ascii="Calibri Light" w:hAnsi="Calibri Light" w:cs="Calibri Light"/>
          <w:i/>
        </w:rPr>
      </w:pPr>
      <w:r w:rsidRPr="00D24FD8">
        <w:rPr>
          <w:rFonts w:ascii="Calibri Light" w:hAnsi="Calibri Light" w:cs="Calibri Light"/>
          <w:i/>
        </w:rPr>
        <w:t>(</w:t>
      </w:r>
      <w:proofErr w:type="spellStart"/>
      <w:r w:rsidRPr="00D24FD8">
        <w:rPr>
          <w:rFonts w:ascii="Calibri Light" w:hAnsi="Calibri Light" w:cs="Calibri Light"/>
          <w:i/>
        </w:rPr>
        <w:t>1B</w:t>
      </w:r>
      <w:proofErr w:type="spellEnd"/>
      <w:r w:rsidRPr="00D24FD8">
        <w:rPr>
          <w:rFonts w:ascii="Calibri Light" w:hAnsi="Calibri Light" w:cs="Calibri Light"/>
          <w:i/>
        </w:rPr>
        <w:t xml:space="preserve">) </w:t>
      </w:r>
      <w:r w:rsidRPr="00D24FD8">
        <w:rPr>
          <w:rFonts w:ascii="Calibri Light" w:hAnsi="Calibri Light" w:cs="Calibri Light"/>
          <w:b/>
          <w:i/>
        </w:rPr>
        <w:t>In any other case housing benefit shall take the form of a rent allowance</w:t>
      </w:r>
      <w:r w:rsidRPr="00D24FD8">
        <w:rPr>
          <w:rFonts w:ascii="Calibri Light" w:hAnsi="Calibri Light" w:cs="Calibri Light"/>
          <w:i/>
        </w:rPr>
        <w:t xml:space="preserve"> funded and administered by the local authority for the area in which the dwelling is situated or by such other local authority as is specified by an order made by the Secretary of State.</w:t>
      </w:r>
    </w:p>
    <w:p w14:paraId="72087395" w14:textId="51A1A7B2" w:rsidR="002A148A" w:rsidRPr="00E22886" w:rsidRDefault="00D24FD8" w:rsidP="00D24FD8">
      <w:pPr>
        <w:spacing w:line="360" w:lineRule="auto"/>
        <w:ind w:left="1134"/>
        <w:jc w:val="right"/>
        <w:rPr>
          <w:rFonts w:ascii="Calibri Light" w:hAnsi="Calibri Light" w:cs="Calibri Light"/>
        </w:rPr>
      </w:pPr>
      <w:r>
        <w:rPr>
          <w:rFonts w:ascii="Calibri Light" w:hAnsi="Calibri Light" w:cs="Calibri Light"/>
        </w:rPr>
        <w:t>(Emphasis added)</w:t>
      </w:r>
    </w:p>
    <w:p w14:paraId="46CE0AC3" w14:textId="2FBCDBA3" w:rsidR="00B464FD" w:rsidRDefault="00AD2769" w:rsidP="00AF1553">
      <w:pPr>
        <w:pStyle w:val="ListParagraph"/>
        <w:numPr>
          <w:ilvl w:val="0"/>
          <w:numId w:val="1"/>
        </w:numPr>
        <w:spacing w:line="360" w:lineRule="auto"/>
        <w:ind w:left="567" w:hanging="567"/>
        <w:jc w:val="both"/>
        <w:rPr>
          <w:rFonts w:ascii="Calibri Light" w:hAnsi="Calibri Light" w:cs="Calibri Light"/>
          <w:sz w:val="24"/>
          <w:szCs w:val="24"/>
        </w:rPr>
      </w:pPr>
      <w:r w:rsidRPr="00D24FD8">
        <w:rPr>
          <w:rFonts w:ascii="Calibri Light" w:hAnsi="Calibri Light" w:cs="Calibri Light"/>
          <w:sz w:val="24"/>
          <w:szCs w:val="24"/>
        </w:rPr>
        <w:t xml:space="preserve">Under </w:t>
      </w:r>
      <w:r w:rsidR="003A6BEA" w:rsidRPr="00D24FD8">
        <w:rPr>
          <w:rFonts w:ascii="Calibri Light" w:hAnsi="Calibri Light" w:cs="Calibri Light"/>
          <w:sz w:val="24"/>
          <w:szCs w:val="24"/>
        </w:rPr>
        <w:t xml:space="preserve">Regulation </w:t>
      </w:r>
      <w:r w:rsidRPr="00D24FD8">
        <w:rPr>
          <w:rFonts w:ascii="Calibri Light" w:hAnsi="Calibri Light" w:cs="Calibri Light"/>
          <w:sz w:val="24"/>
          <w:szCs w:val="24"/>
        </w:rPr>
        <w:t xml:space="preserve">92 </w:t>
      </w:r>
      <w:r w:rsidR="00DA0762" w:rsidRPr="00D24FD8">
        <w:rPr>
          <w:rFonts w:ascii="Calibri Light" w:hAnsi="Calibri Light" w:cs="Calibri Light"/>
          <w:sz w:val="24"/>
          <w:szCs w:val="24"/>
        </w:rPr>
        <w:t xml:space="preserve">of </w:t>
      </w:r>
      <w:r w:rsidR="003A6BEA" w:rsidRPr="00D24FD8">
        <w:rPr>
          <w:rFonts w:ascii="Calibri Light" w:hAnsi="Calibri Light" w:cs="Calibri Light"/>
          <w:sz w:val="24"/>
          <w:szCs w:val="24"/>
        </w:rPr>
        <w:t>the Housing</w:t>
      </w:r>
      <w:r w:rsidR="00DA0762" w:rsidRPr="00D24FD8">
        <w:rPr>
          <w:rFonts w:ascii="Calibri Light" w:hAnsi="Calibri Light" w:cs="Calibri Light"/>
          <w:sz w:val="24"/>
          <w:szCs w:val="24"/>
        </w:rPr>
        <w:t xml:space="preserve"> Benefit Regulations 2006</w:t>
      </w:r>
      <w:r w:rsidR="00DA0762" w:rsidRPr="00E22886">
        <w:rPr>
          <w:rFonts w:ascii="Calibri Light" w:hAnsi="Calibri Light" w:cs="Calibri Light"/>
          <w:sz w:val="24"/>
          <w:szCs w:val="24"/>
        </w:rPr>
        <w:t xml:space="preserve"> </w:t>
      </w:r>
      <w:r w:rsidR="00B464FD" w:rsidRPr="00E22886">
        <w:rPr>
          <w:rFonts w:ascii="Calibri Light" w:hAnsi="Calibri Light" w:cs="Calibri Light"/>
          <w:sz w:val="24"/>
          <w:szCs w:val="24"/>
        </w:rPr>
        <w:t>(HB Regs)</w:t>
      </w:r>
      <w:r w:rsidR="00F87589" w:rsidRPr="00E22886">
        <w:rPr>
          <w:rFonts w:ascii="Calibri Light" w:hAnsi="Calibri Light" w:cs="Calibri Light"/>
          <w:sz w:val="24"/>
          <w:szCs w:val="24"/>
        </w:rPr>
        <w:t>,</w:t>
      </w:r>
      <w:r w:rsidR="00B464FD" w:rsidRPr="00E22886">
        <w:rPr>
          <w:rFonts w:ascii="Calibri Light" w:hAnsi="Calibri Light" w:cs="Calibri Light"/>
          <w:sz w:val="24"/>
          <w:szCs w:val="24"/>
        </w:rPr>
        <w:t xml:space="preserve"> </w:t>
      </w:r>
      <w:r w:rsidRPr="00E22886">
        <w:rPr>
          <w:rFonts w:ascii="Calibri Light" w:hAnsi="Calibri Light" w:cs="Calibri Light"/>
          <w:sz w:val="24"/>
          <w:szCs w:val="24"/>
        </w:rPr>
        <w:t xml:space="preserve">the local authority </w:t>
      </w:r>
      <w:r w:rsidR="00712A39" w:rsidRPr="00E22886">
        <w:rPr>
          <w:rFonts w:ascii="Calibri Light" w:hAnsi="Calibri Light" w:cs="Calibri Light"/>
          <w:sz w:val="24"/>
          <w:szCs w:val="24"/>
        </w:rPr>
        <w:t xml:space="preserve">is given the discretion to </w:t>
      </w:r>
      <w:r w:rsidRPr="00E22886">
        <w:rPr>
          <w:rFonts w:ascii="Calibri Light" w:hAnsi="Calibri Light" w:cs="Calibri Light"/>
          <w:sz w:val="24"/>
          <w:szCs w:val="24"/>
        </w:rPr>
        <w:t xml:space="preserve">make </w:t>
      </w:r>
      <w:r w:rsidR="00B464FD" w:rsidRPr="00D24FD8">
        <w:rPr>
          <w:rFonts w:ascii="Calibri Light" w:eastAsia="Times New Roman" w:hAnsi="Calibri Light" w:cs="Calibri Light"/>
          <w:sz w:val="24"/>
          <w:szCs w:val="24"/>
          <w:lang w:eastAsia="en-GB"/>
        </w:rPr>
        <w:t>r</w:t>
      </w:r>
      <w:r w:rsidR="00B464FD" w:rsidRPr="00E22886">
        <w:rPr>
          <w:rFonts w:ascii="Calibri Light" w:hAnsi="Calibri Light" w:cs="Calibri Light"/>
          <w:sz w:val="24"/>
          <w:szCs w:val="24"/>
        </w:rPr>
        <w:t xml:space="preserve">ent allowance </w:t>
      </w:r>
      <w:r w:rsidRPr="00E22886">
        <w:rPr>
          <w:rFonts w:ascii="Calibri Light" w:hAnsi="Calibri Light" w:cs="Calibri Light"/>
          <w:sz w:val="24"/>
          <w:szCs w:val="24"/>
        </w:rPr>
        <w:t>payments at intervals of one month where the claimant’s rent liability is incurred monthly and where payment of the rent allowance is made directly to the landlord</w:t>
      </w:r>
      <w:r w:rsidR="00F87589" w:rsidRPr="00E22886">
        <w:rPr>
          <w:rFonts w:ascii="Calibri Light" w:hAnsi="Calibri Light" w:cs="Calibri Light"/>
          <w:sz w:val="24"/>
          <w:szCs w:val="24"/>
        </w:rPr>
        <w:t>:</w:t>
      </w:r>
      <w:r w:rsidRPr="00E22886">
        <w:rPr>
          <w:rFonts w:ascii="Calibri Light" w:hAnsi="Calibri Light" w:cs="Calibri Light"/>
          <w:sz w:val="24"/>
          <w:szCs w:val="24"/>
        </w:rPr>
        <w:t xml:space="preserve"> </w:t>
      </w:r>
    </w:p>
    <w:p w14:paraId="7B42D8F9" w14:textId="77777777" w:rsidR="00AF1553" w:rsidRPr="00AF1553" w:rsidRDefault="00AF1553" w:rsidP="00AF1553">
      <w:pPr>
        <w:pStyle w:val="ListParagraph"/>
        <w:spacing w:line="360" w:lineRule="auto"/>
        <w:ind w:left="567"/>
        <w:jc w:val="both"/>
        <w:rPr>
          <w:rFonts w:ascii="Calibri Light" w:hAnsi="Calibri Light" w:cs="Calibri Light"/>
          <w:sz w:val="24"/>
          <w:szCs w:val="24"/>
        </w:rPr>
      </w:pPr>
    </w:p>
    <w:p w14:paraId="697FBC65" w14:textId="77777777" w:rsidR="008456F4" w:rsidRPr="00D24FD8" w:rsidRDefault="008456F4" w:rsidP="00C5637C">
      <w:pPr>
        <w:pStyle w:val="ListParagraph"/>
        <w:spacing w:line="360" w:lineRule="auto"/>
        <w:ind w:left="1134"/>
        <w:jc w:val="both"/>
        <w:rPr>
          <w:rFonts w:ascii="Calibri Light" w:hAnsi="Calibri Light" w:cs="Calibri Light"/>
          <w:b/>
          <w:i/>
          <w:sz w:val="24"/>
          <w:szCs w:val="24"/>
        </w:rPr>
      </w:pPr>
      <w:r w:rsidRPr="00D24FD8">
        <w:rPr>
          <w:rFonts w:ascii="Calibri Light" w:hAnsi="Calibri Light" w:cs="Calibri Light"/>
          <w:b/>
          <w:i/>
          <w:sz w:val="24"/>
          <w:szCs w:val="24"/>
        </w:rPr>
        <w:t xml:space="preserve">Frequency of payment of a rent allowance </w:t>
      </w:r>
    </w:p>
    <w:p w14:paraId="646B5B8F" w14:textId="77777777" w:rsidR="008456F4" w:rsidRPr="00D24FD8" w:rsidRDefault="008456F4" w:rsidP="00C5637C">
      <w:pPr>
        <w:pStyle w:val="ListParagraph"/>
        <w:spacing w:line="360" w:lineRule="auto"/>
        <w:ind w:left="1134"/>
        <w:jc w:val="both"/>
        <w:rPr>
          <w:rFonts w:ascii="Calibri Light" w:hAnsi="Calibri Light" w:cs="Calibri Light"/>
          <w:i/>
          <w:sz w:val="24"/>
          <w:szCs w:val="24"/>
        </w:rPr>
      </w:pPr>
      <w:r w:rsidRPr="00D24FD8">
        <w:rPr>
          <w:rFonts w:ascii="Calibri Light" w:hAnsi="Calibri Light" w:cs="Calibri Light"/>
          <w:b/>
          <w:i/>
          <w:sz w:val="24"/>
          <w:szCs w:val="24"/>
        </w:rPr>
        <w:t>92</w:t>
      </w:r>
      <w:r w:rsidRPr="00D24FD8">
        <w:rPr>
          <w:rFonts w:ascii="Calibri Light" w:hAnsi="Calibri Light" w:cs="Calibri Light"/>
          <w:i/>
          <w:sz w:val="24"/>
          <w:szCs w:val="24"/>
        </w:rPr>
        <w:t xml:space="preserve">.—(1) Subject to the following provisions of this regulation any </w:t>
      </w:r>
      <w:r w:rsidRPr="00D24FD8">
        <w:rPr>
          <w:rFonts w:ascii="Calibri Light" w:hAnsi="Calibri Light" w:cs="Calibri Light"/>
          <w:b/>
          <w:i/>
          <w:sz w:val="24"/>
          <w:szCs w:val="24"/>
        </w:rPr>
        <w:t>rent allowance</w:t>
      </w:r>
      <w:r w:rsidRPr="00D24FD8">
        <w:rPr>
          <w:rFonts w:ascii="Calibri Light" w:hAnsi="Calibri Light" w:cs="Calibri Light"/>
          <w:i/>
          <w:sz w:val="24"/>
          <w:szCs w:val="24"/>
        </w:rPr>
        <w:t xml:space="preserve"> </w:t>
      </w:r>
      <w:r w:rsidR="00686C06" w:rsidRPr="00D24FD8">
        <w:rPr>
          <w:rFonts w:ascii="Calibri Light" w:hAnsi="Calibri Light" w:cs="Calibri Light"/>
          <w:i/>
          <w:sz w:val="24"/>
          <w:szCs w:val="24"/>
        </w:rPr>
        <w:t xml:space="preserve"> </w:t>
      </w:r>
      <w:r w:rsidRPr="00D24FD8">
        <w:rPr>
          <w:rFonts w:ascii="Calibri Light" w:hAnsi="Calibri Light" w:cs="Calibri Light"/>
          <w:i/>
          <w:sz w:val="24"/>
          <w:szCs w:val="24"/>
        </w:rPr>
        <w:t xml:space="preserve">other than a payment made in accordance with regulation 91(2) or (3) or 93 (time and manner of payment, payment on account of rent allowance) </w:t>
      </w:r>
      <w:r w:rsidRPr="00D24FD8">
        <w:rPr>
          <w:rFonts w:ascii="Calibri Light" w:hAnsi="Calibri Light" w:cs="Calibri Light"/>
          <w:b/>
          <w:i/>
          <w:sz w:val="24"/>
          <w:szCs w:val="24"/>
        </w:rPr>
        <w:t>shall be paid at intervals of</w:t>
      </w:r>
      <w:r w:rsidRPr="00D24FD8">
        <w:rPr>
          <w:rFonts w:ascii="Calibri Light" w:hAnsi="Calibri Light" w:cs="Calibri Light"/>
          <w:i/>
          <w:sz w:val="24"/>
          <w:szCs w:val="24"/>
        </w:rPr>
        <w:t xml:space="preserve"> 2 or 4 weeks </w:t>
      </w:r>
      <w:r w:rsidRPr="00D24FD8">
        <w:rPr>
          <w:rFonts w:ascii="Calibri Light" w:hAnsi="Calibri Light" w:cs="Calibri Light"/>
          <w:b/>
          <w:i/>
          <w:sz w:val="24"/>
          <w:szCs w:val="24"/>
        </w:rPr>
        <w:t>or one month</w:t>
      </w:r>
      <w:r w:rsidRPr="00D24FD8">
        <w:rPr>
          <w:rFonts w:ascii="Calibri Light" w:hAnsi="Calibri Light" w:cs="Calibri Light"/>
          <w:i/>
          <w:sz w:val="24"/>
          <w:szCs w:val="24"/>
        </w:rPr>
        <w:t xml:space="preserve"> or, with the consent of the person entitled, at intervals greater than one month. </w:t>
      </w:r>
    </w:p>
    <w:p w14:paraId="05A47A3C" w14:textId="77777777" w:rsidR="002A148A" w:rsidRPr="00D24FD8" w:rsidRDefault="002A148A" w:rsidP="00C5637C">
      <w:pPr>
        <w:pStyle w:val="ListParagraph"/>
        <w:spacing w:line="360" w:lineRule="auto"/>
        <w:ind w:left="1134"/>
        <w:jc w:val="both"/>
        <w:rPr>
          <w:rFonts w:ascii="Calibri Light" w:hAnsi="Calibri Light" w:cs="Calibri Light"/>
          <w:i/>
          <w:sz w:val="24"/>
          <w:szCs w:val="24"/>
        </w:rPr>
      </w:pPr>
      <w:r w:rsidRPr="00D24FD8">
        <w:rPr>
          <w:rFonts w:ascii="Calibri Light" w:hAnsi="Calibri Light" w:cs="Calibri Light"/>
          <w:i/>
          <w:sz w:val="24"/>
          <w:szCs w:val="24"/>
        </w:rPr>
        <w:t>…</w:t>
      </w:r>
    </w:p>
    <w:p w14:paraId="11F1F7E3" w14:textId="77777777" w:rsidR="008456F4" w:rsidRPr="00D24FD8" w:rsidRDefault="008456F4" w:rsidP="00C5637C">
      <w:pPr>
        <w:pStyle w:val="ListParagraph"/>
        <w:spacing w:line="360" w:lineRule="auto"/>
        <w:ind w:left="1134"/>
        <w:jc w:val="both"/>
        <w:rPr>
          <w:rFonts w:ascii="Calibri Light" w:hAnsi="Calibri Light" w:cs="Calibri Light"/>
          <w:i/>
          <w:sz w:val="24"/>
          <w:szCs w:val="24"/>
        </w:rPr>
      </w:pPr>
      <w:r w:rsidRPr="00D24FD8">
        <w:rPr>
          <w:rFonts w:ascii="Calibri Light" w:hAnsi="Calibri Light" w:cs="Calibri Light"/>
          <w:i/>
          <w:sz w:val="24"/>
          <w:szCs w:val="24"/>
        </w:rPr>
        <w:t xml:space="preserve">(3) Except in a case to which regulation 96(2) applies and subject to paragraph (4), this paragraph applies </w:t>
      </w:r>
      <w:r w:rsidRPr="00D24FD8">
        <w:rPr>
          <w:rFonts w:ascii="Calibri Light" w:hAnsi="Calibri Light" w:cs="Calibri Light"/>
          <w:b/>
          <w:i/>
          <w:sz w:val="24"/>
          <w:szCs w:val="24"/>
        </w:rPr>
        <w:t>where payment of a rent allowance is being made to a landlord</w:t>
      </w:r>
      <w:r w:rsidRPr="00D24FD8">
        <w:rPr>
          <w:rFonts w:ascii="Calibri Light" w:hAnsi="Calibri Light" w:cs="Calibri Light"/>
          <w:i/>
          <w:sz w:val="24"/>
          <w:szCs w:val="24"/>
        </w:rPr>
        <w:t xml:space="preserve"> (which for these purposes has the same meaning </w:t>
      </w:r>
      <w:r w:rsidRPr="00D24FD8">
        <w:rPr>
          <w:rFonts w:ascii="Calibri Light" w:hAnsi="Calibri Light" w:cs="Calibri Light"/>
          <w:i/>
          <w:sz w:val="24"/>
          <w:szCs w:val="24"/>
        </w:rPr>
        <w:lastRenderedPageBreak/>
        <w:t xml:space="preserve">as in regulations 95 and 96 (payments to a landlord)), when that payment shall be made– </w:t>
      </w:r>
    </w:p>
    <w:p w14:paraId="0ABF79C3" w14:textId="77777777" w:rsidR="008456F4" w:rsidRPr="00D24FD8" w:rsidRDefault="008456F4" w:rsidP="00D24FD8">
      <w:pPr>
        <w:pStyle w:val="ListParagraph"/>
        <w:spacing w:line="360" w:lineRule="auto"/>
        <w:ind w:left="2160"/>
        <w:jc w:val="both"/>
        <w:rPr>
          <w:rFonts w:ascii="Calibri Light" w:hAnsi="Calibri Light" w:cs="Calibri Light"/>
          <w:i/>
          <w:sz w:val="24"/>
          <w:szCs w:val="24"/>
        </w:rPr>
      </w:pPr>
      <w:r w:rsidRPr="00D24FD8">
        <w:rPr>
          <w:rFonts w:ascii="Calibri Light" w:hAnsi="Calibri Light" w:cs="Calibri Light"/>
          <w:i/>
          <w:sz w:val="24"/>
          <w:szCs w:val="24"/>
        </w:rPr>
        <w:t xml:space="preserve">(a) at intervals of 4 weeks; and </w:t>
      </w:r>
    </w:p>
    <w:p w14:paraId="6EAEED74" w14:textId="77777777" w:rsidR="008456F4" w:rsidRPr="00D24FD8" w:rsidRDefault="008456F4" w:rsidP="00D24FD8">
      <w:pPr>
        <w:pStyle w:val="ListParagraph"/>
        <w:spacing w:line="360" w:lineRule="auto"/>
        <w:ind w:left="2160"/>
        <w:jc w:val="both"/>
        <w:rPr>
          <w:rFonts w:ascii="Calibri Light" w:hAnsi="Calibri Light" w:cs="Calibri Light"/>
          <w:i/>
          <w:sz w:val="24"/>
          <w:szCs w:val="24"/>
        </w:rPr>
      </w:pPr>
      <w:r w:rsidRPr="00D24FD8">
        <w:rPr>
          <w:rFonts w:ascii="Calibri Light" w:hAnsi="Calibri Light" w:cs="Calibri Light"/>
          <w:i/>
          <w:sz w:val="24"/>
          <w:szCs w:val="24"/>
        </w:rPr>
        <w:t xml:space="preserve">(b) at the end of the period in respect of which it is made. </w:t>
      </w:r>
    </w:p>
    <w:p w14:paraId="53CDC9C1" w14:textId="77777777" w:rsidR="00D24FD8" w:rsidRPr="00D24FD8" w:rsidRDefault="008456F4" w:rsidP="00C5637C">
      <w:pPr>
        <w:pStyle w:val="ListParagraph"/>
        <w:spacing w:line="360" w:lineRule="auto"/>
        <w:ind w:left="1134"/>
        <w:jc w:val="both"/>
        <w:rPr>
          <w:rFonts w:ascii="Calibri Light" w:hAnsi="Calibri Light" w:cs="Calibri Light"/>
          <w:i/>
          <w:sz w:val="24"/>
          <w:szCs w:val="24"/>
        </w:rPr>
      </w:pPr>
      <w:r w:rsidRPr="00D24FD8">
        <w:rPr>
          <w:rFonts w:ascii="Calibri Light" w:hAnsi="Calibri Light" w:cs="Calibri Light"/>
          <w:i/>
          <w:sz w:val="24"/>
          <w:szCs w:val="24"/>
        </w:rPr>
        <w:t>(4) Where paragraph (3) applies–</w:t>
      </w:r>
    </w:p>
    <w:p w14:paraId="47D85D26" w14:textId="41BEE7C2" w:rsidR="008456F4" w:rsidRPr="00D24FD8" w:rsidRDefault="008456F4" w:rsidP="00D24FD8">
      <w:pPr>
        <w:pStyle w:val="ListParagraph"/>
        <w:spacing w:line="360" w:lineRule="auto"/>
        <w:ind w:left="2160"/>
        <w:jc w:val="both"/>
        <w:rPr>
          <w:rFonts w:ascii="Calibri Light" w:hAnsi="Calibri Light" w:cs="Calibri Light"/>
          <w:i/>
          <w:sz w:val="24"/>
          <w:szCs w:val="24"/>
        </w:rPr>
      </w:pPr>
      <w:r w:rsidRPr="00D24FD8">
        <w:rPr>
          <w:rFonts w:ascii="Calibri Light" w:hAnsi="Calibri Light" w:cs="Calibri Light"/>
          <w:i/>
          <w:sz w:val="24"/>
          <w:szCs w:val="24"/>
        </w:rPr>
        <w:t xml:space="preserve"> (a) i</w:t>
      </w:r>
      <w:r w:rsidRPr="00D24FD8">
        <w:rPr>
          <w:rFonts w:ascii="Calibri Light" w:hAnsi="Calibri Light" w:cs="Calibri Light"/>
          <w:b/>
          <w:i/>
          <w:sz w:val="24"/>
          <w:szCs w:val="24"/>
        </w:rPr>
        <w:t>n a case where the liability in respect of which the rent allowance is paid is monthly, the authority may make payment at intervals of 1 month</w:t>
      </w:r>
      <w:r w:rsidRPr="00D24FD8">
        <w:rPr>
          <w:rFonts w:ascii="Calibri Light" w:hAnsi="Calibri Light" w:cs="Calibri Light"/>
          <w:i/>
          <w:sz w:val="24"/>
          <w:szCs w:val="24"/>
        </w:rPr>
        <w:t xml:space="preserve">; </w:t>
      </w:r>
    </w:p>
    <w:p w14:paraId="527A44C2" w14:textId="77777777" w:rsidR="00C5637C" w:rsidRPr="00E22886" w:rsidRDefault="00C5637C" w:rsidP="00E22886">
      <w:pPr>
        <w:pStyle w:val="ListParagraph"/>
        <w:spacing w:line="360" w:lineRule="auto"/>
        <w:ind w:left="1134"/>
        <w:jc w:val="right"/>
        <w:rPr>
          <w:rFonts w:ascii="Calibri Light" w:hAnsi="Calibri Light" w:cs="Calibri Light"/>
          <w:sz w:val="24"/>
          <w:szCs w:val="24"/>
        </w:rPr>
      </w:pPr>
      <w:r w:rsidRPr="00E22886">
        <w:rPr>
          <w:rFonts w:ascii="Calibri Light" w:hAnsi="Calibri Light" w:cs="Calibri Light"/>
          <w:sz w:val="24"/>
          <w:szCs w:val="24"/>
        </w:rPr>
        <w:t>(Emphasis added)</w:t>
      </w:r>
    </w:p>
    <w:p w14:paraId="37ACAB08" w14:textId="77777777" w:rsidR="00C518F0" w:rsidRPr="00E22886" w:rsidRDefault="00C518F0" w:rsidP="00C5637C">
      <w:pPr>
        <w:pStyle w:val="ListParagraph"/>
        <w:jc w:val="both"/>
        <w:rPr>
          <w:rFonts w:ascii="Calibri Light" w:hAnsi="Calibri Light" w:cs="Calibri Light"/>
          <w:sz w:val="24"/>
          <w:szCs w:val="24"/>
        </w:rPr>
      </w:pPr>
    </w:p>
    <w:p w14:paraId="762A229A" w14:textId="77777777" w:rsidR="00667C1A" w:rsidRPr="00E22886" w:rsidRDefault="002A148A" w:rsidP="00C5637C">
      <w:pPr>
        <w:pStyle w:val="ListParagraph"/>
        <w:numPr>
          <w:ilvl w:val="0"/>
          <w:numId w:val="1"/>
        </w:numPr>
        <w:spacing w:line="360" w:lineRule="auto"/>
        <w:ind w:left="567" w:hanging="567"/>
        <w:jc w:val="both"/>
        <w:rPr>
          <w:rFonts w:ascii="Calibri Light" w:hAnsi="Calibri Light" w:cs="Calibri Light"/>
          <w:sz w:val="24"/>
          <w:szCs w:val="24"/>
        </w:rPr>
      </w:pPr>
      <w:r w:rsidRPr="00E22886">
        <w:rPr>
          <w:rFonts w:ascii="Calibri Light" w:hAnsi="Calibri Light" w:cs="Calibri Light"/>
          <w:sz w:val="24"/>
          <w:szCs w:val="24"/>
        </w:rPr>
        <w:t>H</w:t>
      </w:r>
      <w:r w:rsidR="00AD2769" w:rsidRPr="00E22886">
        <w:rPr>
          <w:rFonts w:ascii="Calibri Light" w:hAnsi="Calibri Light" w:cs="Calibri Light"/>
          <w:sz w:val="24"/>
          <w:szCs w:val="24"/>
        </w:rPr>
        <w:t xml:space="preserve">ow the discretion under Reg. 92 (4) </w:t>
      </w:r>
      <w:r w:rsidR="00FF216A" w:rsidRPr="00E22886">
        <w:rPr>
          <w:rFonts w:ascii="Calibri Light" w:hAnsi="Calibri Light" w:cs="Calibri Light"/>
          <w:sz w:val="24"/>
          <w:szCs w:val="24"/>
        </w:rPr>
        <w:t xml:space="preserve">HB Regs </w:t>
      </w:r>
      <w:r w:rsidR="005B29C1" w:rsidRPr="00E22886">
        <w:rPr>
          <w:rFonts w:ascii="Calibri Light" w:hAnsi="Calibri Light" w:cs="Calibri Light"/>
          <w:sz w:val="24"/>
          <w:szCs w:val="24"/>
        </w:rPr>
        <w:t xml:space="preserve">should </w:t>
      </w:r>
      <w:r w:rsidR="00AD2769" w:rsidRPr="00E22886">
        <w:rPr>
          <w:rFonts w:ascii="Calibri Light" w:hAnsi="Calibri Light" w:cs="Calibri Light"/>
          <w:sz w:val="24"/>
          <w:szCs w:val="24"/>
        </w:rPr>
        <w:t>be exercised</w:t>
      </w:r>
      <w:r w:rsidRPr="00E22886">
        <w:rPr>
          <w:rFonts w:ascii="Calibri Light" w:hAnsi="Calibri Light" w:cs="Calibri Light"/>
          <w:sz w:val="24"/>
          <w:szCs w:val="24"/>
        </w:rPr>
        <w:t xml:space="preserve"> is set out in the Housing Benefit Guidance Manual</w:t>
      </w:r>
      <w:r w:rsidR="00FF216A" w:rsidRPr="00E22886">
        <w:rPr>
          <w:rStyle w:val="FootnoteReference"/>
          <w:rFonts w:ascii="Calibri Light" w:hAnsi="Calibri Light" w:cs="Calibri Light"/>
          <w:sz w:val="24"/>
          <w:szCs w:val="24"/>
        </w:rPr>
        <w:footnoteReference w:id="1"/>
      </w:r>
      <w:r w:rsidR="00150C54" w:rsidRPr="00E22886">
        <w:rPr>
          <w:rFonts w:ascii="Calibri Light" w:hAnsi="Calibri Light" w:cs="Calibri Light"/>
          <w:sz w:val="24"/>
          <w:szCs w:val="24"/>
        </w:rPr>
        <w:t>:</w:t>
      </w:r>
    </w:p>
    <w:p w14:paraId="497E5FD6" w14:textId="77777777" w:rsidR="00150C54" w:rsidRPr="00E22886" w:rsidRDefault="00150C54" w:rsidP="00C5637C">
      <w:pPr>
        <w:pStyle w:val="ListParagraph"/>
        <w:spacing w:line="240" w:lineRule="auto"/>
        <w:ind w:left="360"/>
        <w:jc w:val="both"/>
        <w:rPr>
          <w:rFonts w:ascii="Calibri Light" w:hAnsi="Calibri Light" w:cs="Calibri Light"/>
          <w:sz w:val="24"/>
          <w:szCs w:val="24"/>
        </w:rPr>
      </w:pPr>
    </w:p>
    <w:p w14:paraId="102F722E" w14:textId="77777777" w:rsidR="00602B59" w:rsidRPr="00D24FD8" w:rsidRDefault="00602B59" w:rsidP="00C5637C">
      <w:pPr>
        <w:pStyle w:val="ListParagraph"/>
        <w:spacing w:line="360" w:lineRule="auto"/>
        <w:ind w:left="1134"/>
        <w:jc w:val="both"/>
        <w:rPr>
          <w:rFonts w:ascii="Calibri Light" w:hAnsi="Calibri Light" w:cs="Calibri Light"/>
          <w:b/>
          <w:i/>
          <w:sz w:val="24"/>
          <w:szCs w:val="24"/>
        </w:rPr>
      </w:pPr>
      <w:r w:rsidRPr="00D24FD8">
        <w:rPr>
          <w:rFonts w:ascii="Calibri Light" w:hAnsi="Calibri Light" w:cs="Calibri Light"/>
          <w:b/>
          <w:i/>
          <w:sz w:val="24"/>
          <w:szCs w:val="24"/>
        </w:rPr>
        <w:t xml:space="preserve">Frequency of payment </w:t>
      </w:r>
    </w:p>
    <w:p w14:paraId="073C1599" w14:textId="77777777" w:rsidR="00602B59" w:rsidRPr="00D24FD8" w:rsidRDefault="00602B59" w:rsidP="00C5637C">
      <w:pPr>
        <w:pStyle w:val="ListParagraph"/>
        <w:spacing w:line="360" w:lineRule="auto"/>
        <w:ind w:left="1134"/>
        <w:jc w:val="both"/>
        <w:rPr>
          <w:rFonts w:ascii="Calibri Light" w:hAnsi="Calibri Light" w:cs="Calibri Light"/>
          <w:i/>
          <w:sz w:val="24"/>
          <w:szCs w:val="24"/>
        </w:rPr>
      </w:pPr>
      <w:r w:rsidRPr="00D24FD8">
        <w:rPr>
          <w:rFonts w:ascii="Calibri Light" w:hAnsi="Calibri Light" w:cs="Calibri Light"/>
          <w:i/>
          <w:sz w:val="24"/>
          <w:szCs w:val="24"/>
        </w:rPr>
        <w:t xml:space="preserve">6.140 You must consider the reasonable needs of the claimant when deciding the frequency of payments. </w:t>
      </w:r>
    </w:p>
    <w:p w14:paraId="27153B9E" w14:textId="77777777" w:rsidR="00602B59" w:rsidRPr="00D24FD8" w:rsidRDefault="00602B59" w:rsidP="00E22886">
      <w:pPr>
        <w:pStyle w:val="ListParagraph"/>
        <w:spacing w:line="360" w:lineRule="auto"/>
        <w:ind w:left="1134"/>
        <w:jc w:val="right"/>
        <w:rPr>
          <w:rFonts w:ascii="Calibri Light" w:hAnsi="Calibri Light" w:cs="Calibri Light"/>
          <w:i/>
          <w:sz w:val="20"/>
          <w:szCs w:val="24"/>
        </w:rPr>
      </w:pPr>
      <w:r w:rsidRPr="00D24FD8">
        <w:rPr>
          <w:rFonts w:ascii="Calibri Light" w:hAnsi="Calibri Light" w:cs="Calibri Light"/>
          <w:i/>
          <w:sz w:val="24"/>
          <w:szCs w:val="24"/>
        </w:rPr>
        <w:tab/>
      </w:r>
      <w:r w:rsidRPr="00D24FD8">
        <w:rPr>
          <w:rFonts w:ascii="Calibri Light" w:hAnsi="Calibri Light" w:cs="Calibri Light"/>
          <w:i/>
          <w:sz w:val="24"/>
          <w:szCs w:val="24"/>
        </w:rPr>
        <w:tab/>
      </w:r>
      <w:r w:rsidRPr="00D24FD8">
        <w:rPr>
          <w:rFonts w:ascii="Calibri Light" w:hAnsi="Calibri Light" w:cs="Calibri Light"/>
          <w:i/>
          <w:sz w:val="24"/>
          <w:szCs w:val="24"/>
        </w:rPr>
        <w:tab/>
      </w:r>
      <w:r w:rsidRPr="00D24FD8">
        <w:rPr>
          <w:rFonts w:ascii="Calibri Light" w:hAnsi="Calibri Light" w:cs="Calibri Light"/>
          <w:i/>
          <w:sz w:val="24"/>
          <w:szCs w:val="24"/>
        </w:rPr>
        <w:tab/>
      </w:r>
      <w:r w:rsidRPr="00D24FD8">
        <w:rPr>
          <w:rFonts w:ascii="Calibri Light" w:hAnsi="Calibri Light" w:cs="Calibri Light"/>
          <w:i/>
          <w:sz w:val="24"/>
          <w:szCs w:val="24"/>
        </w:rPr>
        <w:tab/>
      </w:r>
      <w:r w:rsidRPr="00D24FD8">
        <w:rPr>
          <w:rFonts w:ascii="Calibri Light" w:hAnsi="Calibri Light" w:cs="Calibri Light"/>
          <w:i/>
          <w:sz w:val="24"/>
          <w:szCs w:val="24"/>
        </w:rPr>
        <w:tab/>
      </w:r>
      <w:r w:rsidRPr="00D24FD8">
        <w:rPr>
          <w:rFonts w:ascii="Calibri Light" w:hAnsi="Calibri Light" w:cs="Calibri Light"/>
          <w:i/>
          <w:sz w:val="20"/>
          <w:szCs w:val="24"/>
        </w:rPr>
        <w:t>HB Reg 91, 92 &amp; (</w:t>
      </w:r>
      <w:proofErr w:type="spellStart"/>
      <w:r w:rsidRPr="00D24FD8">
        <w:rPr>
          <w:rFonts w:ascii="Calibri Light" w:hAnsi="Calibri Light" w:cs="Calibri Light"/>
          <w:i/>
          <w:sz w:val="20"/>
          <w:szCs w:val="24"/>
        </w:rPr>
        <w:t>SPC</w:t>
      </w:r>
      <w:proofErr w:type="spellEnd"/>
      <w:r w:rsidRPr="00D24FD8">
        <w:rPr>
          <w:rFonts w:ascii="Calibri Light" w:hAnsi="Calibri Light" w:cs="Calibri Light"/>
          <w:i/>
          <w:sz w:val="20"/>
          <w:szCs w:val="24"/>
        </w:rPr>
        <w:t>) 72, 73</w:t>
      </w:r>
    </w:p>
    <w:p w14:paraId="749CD63D" w14:textId="77777777" w:rsidR="00667C1A" w:rsidRPr="00D24FD8" w:rsidRDefault="00667C1A" w:rsidP="00C5637C">
      <w:pPr>
        <w:pStyle w:val="ListParagraph"/>
        <w:spacing w:line="360" w:lineRule="auto"/>
        <w:ind w:left="1134"/>
        <w:jc w:val="both"/>
        <w:rPr>
          <w:rFonts w:ascii="Calibri Light" w:hAnsi="Calibri Light" w:cs="Calibri Light"/>
          <w:b/>
          <w:i/>
          <w:sz w:val="24"/>
          <w:szCs w:val="24"/>
        </w:rPr>
      </w:pPr>
      <w:r w:rsidRPr="00D24FD8">
        <w:rPr>
          <w:rFonts w:ascii="Calibri Light" w:hAnsi="Calibri Light" w:cs="Calibri Light"/>
          <w:b/>
          <w:i/>
          <w:sz w:val="24"/>
          <w:szCs w:val="24"/>
        </w:rPr>
        <w:t xml:space="preserve">Allowance cases </w:t>
      </w:r>
    </w:p>
    <w:p w14:paraId="3FD3EB0E" w14:textId="77777777" w:rsidR="00667C1A" w:rsidRPr="00D24FD8" w:rsidRDefault="00667C1A" w:rsidP="00C5637C">
      <w:pPr>
        <w:pStyle w:val="ListParagraph"/>
        <w:spacing w:line="360" w:lineRule="auto"/>
        <w:ind w:left="1134"/>
        <w:jc w:val="both"/>
        <w:rPr>
          <w:rFonts w:ascii="Calibri Light" w:hAnsi="Calibri Light" w:cs="Calibri Light"/>
          <w:i/>
          <w:sz w:val="24"/>
          <w:szCs w:val="24"/>
        </w:rPr>
      </w:pPr>
      <w:r w:rsidRPr="00D24FD8">
        <w:rPr>
          <w:rFonts w:ascii="Calibri Light" w:hAnsi="Calibri Light" w:cs="Calibri Light"/>
          <w:i/>
          <w:sz w:val="24"/>
          <w:szCs w:val="24"/>
        </w:rPr>
        <w:t>6.143 Rent allowance should be paid in arrears and usually at intervals of two weeks, four weeks, one month, or with the claimant’s consent more than one month</w:t>
      </w:r>
      <w:r w:rsidR="008456F4" w:rsidRPr="00D24FD8">
        <w:rPr>
          <w:rFonts w:ascii="Calibri Light" w:hAnsi="Calibri Light" w:cs="Calibri Light"/>
          <w:i/>
          <w:sz w:val="24"/>
          <w:szCs w:val="24"/>
        </w:rPr>
        <w:t>…</w:t>
      </w:r>
      <w:r w:rsidRPr="00D24FD8">
        <w:rPr>
          <w:rFonts w:ascii="Calibri Light" w:hAnsi="Calibri Light" w:cs="Calibri Light"/>
          <w:i/>
          <w:sz w:val="24"/>
          <w:szCs w:val="24"/>
        </w:rPr>
        <w:t xml:space="preserve"> </w:t>
      </w:r>
    </w:p>
    <w:p w14:paraId="3FED4C88" w14:textId="77777777" w:rsidR="00667C1A" w:rsidRPr="00D24FD8" w:rsidRDefault="00667C1A" w:rsidP="00E22886">
      <w:pPr>
        <w:pStyle w:val="ListParagraph"/>
        <w:spacing w:line="360" w:lineRule="auto"/>
        <w:ind w:left="1134"/>
        <w:jc w:val="right"/>
        <w:rPr>
          <w:rFonts w:ascii="Calibri Light" w:hAnsi="Calibri Light" w:cs="Calibri Light"/>
          <w:i/>
          <w:sz w:val="20"/>
          <w:szCs w:val="24"/>
        </w:rPr>
      </w:pPr>
      <w:r w:rsidRPr="00D24FD8">
        <w:rPr>
          <w:rFonts w:ascii="Calibri Light" w:hAnsi="Calibri Light" w:cs="Calibri Light"/>
          <w:i/>
          <w:sz w:val="20"/>
          <w:szCs w:val="24"/>
        </w:rPr>
        <w:t>HB Reg 92 &amp; (</w:t>
      </w:r>
      <w:proofErr w:type="spellStart"/>
      <w:r w:rsidRPr="00D24FD8">
        <w:rPr>
          <w:rFonts w:ascii="Calibri Light" w:hAnsi="Calibri Light" w:cs="Calibri Light"/>
          <w:i/>
          <w:sz w:val="20"/>
          <w:szCs w:val="24"/>
        </w:rPr>
        <w:t>SPC</w:t>
      </w:r>
      <w:proofErr w:type="spellEnd"/>
      <w:r w:rsidRPr="00D24FD8">
        <w:rPr>
          <w:rFonts w:ascii="Calibri Light" w:hAnsi="Calibri Light" w:cs="Calibri Light"/>
          <w:i/>
          <w:sz w:val="20"/>
          <w:szCs w:val="24"/>
        </w:rPr>
        <w:t xml:space="preserve">) 73 </w:t>
      </w:r>
    </w:p>
    <w:p w14:paraId="0D9DCC16" w14:textId="77777777" w:rsidR="00FF216A" w:rsidRPr="00E22886" w:rsidRDefault="00FF216A" w:rsidP="00C5637C">
      <w:pPr>
        <w:pStyle w:val="ListParagraph"/>
        <w:spacing w:line="360" w:lineRule="auto"/>
        <w:ind w:left="851"/>
        <w:jc w:val="both"/>
        <w:rPr>
          <w:rFonts w:ascii="Calibri Light" w:hAnsi="Calibri Light" w:cs="Calibri Light"/>
          <w:b/>
          <w:sz w:val="28"/>
          <w:szCs w:val="24"/>
          <w:u w:val="single"/>
        </w:rPr>
      </w:pPr>
    </w:p>
    <w:p w14:paraId="79AB10D3" w14:textId="77777777" w:rsidR="00FF216A" w:rsidRPr="00E22886" w:rsidRDefault="00FF216A" w:rsidP="00C5637C">
      <w:pPr>
        <w:pStyle w:val="ListParagraph"/>
        <w:spacing w:line="360" w:lineRule="auto"/>
        <w:ind w:left="0"/>
        <w:jc w:val="both"/>
        <w:rPr>
          <w:rFonts w:ascii="Calibri Light" w:hAnsi="Calibri Light" w:cs="Calibri Light"/>
          <w:b/>
          <w:sz w:val="28"/>
          <w:szCs w:val="24"/>
          <w:u w:val="single"/>
        </w:rPr>
      </w:pPr>
      <w:r w:rsidRPr="00E22886">
        <w:rPr>
          <w:rFonts w:ascii="Calibri Light" w:hAnsi="Calibri Light" w:cs="Calibri Light"/>
          <w:b/>
          <w:sz w:val="28"/>
          <w:szCs w:val="24"/>
          <w:u w:val="single"/>
        </w:rPr>
        <w:t xml:space="preserve">Grounds for judicial review </w:t>
      </w:r>
    </w:p>
    <w:p w14:paraId="32B16EA2" w14:textId="77777777" w:rsidR="00605110" w:rsidRPr="00E22886" w:rsidRDefault="003A46FF" w:rsidP="00C5637C">
      <w:pPr>
        <w:pStyle w:val="NormalWeb"/>
        <w:spacing w:before="120" w:beforeAutospacing="0" w:after="0" w:afterAutospacing="0" w:line="360" w:lineRule="auto"/>
        <w:ind w:right="-664"/>
        <w:jc w:val="both"/>
        <w:rPr>
          <w:rStyle w:val="Strong"/>
          <w:rFonts w:ascii="Calibri Light" w:hAnsi="Calibri Light" w:cs="Calibri Light"/>
        </w:rPr>
      </w:pPr>
      <w:r w:rsidRPr="00E22886">
        <w:rPr>
          <w:rStyle w:val="Strong"/>
          <w:rFonts w:ascii="Calibri Light" w:hAnsi="Calibri Light" w:cs="Calibri Light"/>
        </w:rPr>
        <w:t>Ground</w:t>
      </w:r>
      <w:r w:rsidR="00F602AD" w:rsidRPr="00E22886">
        <w:rPr>
          <w:rStyle w:val="Strong"/>
          <w:rFonts w:ascii="Calibri Light" w:hAnsi="Calibri Light" w:cs="Calibri Light"/>
        </w:rPr>
        <w:t xml:space="preserve"> 1</w:t>
      </w:r>
      <w:r w:rsidRPr="00E22886">
        <w:rPr>
          <w:rStyle w:val="Strong"/>
          <w:rFonts w:ascii="Calibri Light" w:hAnsi="Calibri Light" w:cs="Calibri Light"/>
        </w:rPr>
        <w:t xml:space="preserve">: </w:t>
      </w:r>
      <w:r w:rsidR="00F602AD" w:rsidRPr="00E22886">
        <w:rPr>
          <w:rStyle w:val="Strong"/>
          <w:rFonts w:ascii="Calibri Light" w:hAnsi="Calibri Light" w:cs="Calibri Light"/>
        </w:rPr>
        <w:t xml:space="preserve">Failure to </w:t>
      </w:r>
      <w:r w:rsidR="00E930BD" w:rsidRPr="00E22886">
        <w:rPr>
          <w:rStyle w:val="Strong"/>
          <w:rFonts w:ascii="Calibri Light" w:hAnsi="Calibri Light" w:cs="Calibri Light"/>
        </w:rPr>
        <w:t xml:space="preserve">correctly apply </w:t>
      </w:r>
      <w:r w:rsidR="00F602AD" w:rsidRPr="00E22886">
        <w:rPr>
          <w:rStyle w:val="Strong"/>
          <w:rFonts w:ascii="Calibri Light" w:hAnsi="Calibri Light" w:cs="Calibri Light"/>
        </w:rPr>
        <w:t xml:space="preserve">the law and </w:t>
      </w:r>
      <w:r w:rsidR="005B29C1" w:rsidRPr="00E22886">
        <w:rPr>
          <w:rStyle w:val="Strong"/>
          <w:rFonts w:ascii="Calibri Light" w:hAnsi="Calibri Light" w:cs="Calibri Light"/>
        </w:rPr>
        <w:t xml:space="preserve">guidance </w:t>
      </w:r>
    </w:p>
    <w:p w14:paraId="5BEDF99E" w14:textId="19AE3992" w:rsidR="00FF216A" w:rsidRPr="00E22886" w:rsidRDefault="00712A39" w:rsidP="00C5637C">
      <w:pPr>
        <w:pStyle w:val="ListParagraph"/>
        <w:numPr>
          <w:ilvl w:val="0"/>
          <w:numId w:val="1"/>
        </w:numPr>
        <w:spacing w:before="120" w:after="0" w:line="360" w:lineRule="auto"/>
        <w:ind w:left="567" w:hanging="567"/>
        <w:jc w:val="both"/>
        <w:rPr>
          <w:rStyle w:val="Strong"/>
          <w:rFonts w:ascii="Calibri Light" w:hAnsi="Calibri Light" w:cs="Calibri Light"/>
          <w:b w:val="0"/>
          <w:sz w:val="24"/>
          <w:szCs w:val="24"/>
        </w:rPr>
      </w:pPr>
      <w:r w:rsidRPr="00E22886">
        <w:rPr>
          <w:rStyle w:val="Strong"/>
          <w:rFonts w:ascii="Calibri Light" w:hAnsi="Calibri Light" w:cs="Calibri Light"/>
          <w:b w:val="0"/>
          <w:sz w:val="24"/>
          <w:szCs w:val="24"/>
        </w:rPr>
        <w:t xml:space="preserve">The law and guidance shown above are clear. The Defendant </w:t>
      </w:r>
      <w:r w:rsidR="00FF216A" w:rsidRPr="00E22886">
        <w:rPr>
          <w:rStyle w:val="Strong"/>
          <w:rFonts w:ascii="Calibri Light" w:hAnsi="Calibri Light" w:cs="Calibri Light"/>
          <w:b w:val="0"/>
          <w:sz w:val="24"/>
          <w:szCs w:val="24"/>
        </w:rPr>
        <w:t xml:space="preserve">has </w:t>
      </w:r>
      <w:r w:rsidRPr="00E22886">
        <w:rPr>
          <w:rStyle w:val="Strong"/>
          <w:rFonts w:ascii="Calibri Light" w:hAnsi="Calibri Light" w:cs="Calibri Light"/>
          <w:b w:val="0"/>
          <w:sz w:val="24"/>
          <w:szCs w:val="24"/>
        </w:rPr>
        <w:t xml:space="preserve">the discretion </w:t>
      </w:r>
      <w:r w:rsidR="00FF216A" w:rsidRPr="00E22886">
        <w:rPr>
          <w:rStyle w:val="Strong"/>
          <w:rFonts w:ascii="Calibri Light" w:hAnsi="Calibri Light" w:cs="Calibri Light"/>
          <w:b w:val="0"/>
          <w:sz w:val="24"/>
          <w:szCs w:val="24"/>
        </w:rPr>
        <w:t xml:space="preserve">under </w:t>
      </w:r>
      <w:r w:rsidR="00B61C28">
        <w:rPr>
          <w:rFonts w:ascii="Calibri Light" w:hAnsi="Calibri Light" w:cs="Calibri Light"/>
          <w:sz w:val="24"/>
          <w:szCs w:val="24"/>
        </w:rPr>
        <w:t>r</w:t>
      </w:r>
      <w:r w:rsidR="00FF216A" w:rsidRPr="00E22886">
        <w:rPr>
          <w:rFonts w:ascii="Calibri Light" w:hAnsi="Calibri Light" w:cs="Calibri Light"/>
          <w:sz w:val="24"/>
          <w:szCs w:val="24"/>
        </w:rPr>
        <w:t xml:space="preserve">eg. 92 (4) HB Regs </w:t>
      </w:r>
      <w:r w:rsidRPr="00E22886">
        <w:rPr>
          <w:rStyle w:val="Strong"/>
          <w:rFonts w:ascii="Calibri Light" w:hAnsi="Calibri Light" w:cs="Calibri Light"/>
          <w:b w:val="0"/>
          <w:sz w:val="24"/>
          <w:szCs w:val="24"/>
        </w:rPr>
        <w:t>to make HB payment</w:t>
      </w:r>
      <w:r w:rsidR="00B464FD" w:rsidRPr="00E22886">
        <w:rPr>
          <w:rStyle w:val="Strong"/>
          <w:rFonts w:ascii="Calibri Light" w:hAnsi="Calibri Light" w:cs="Calibri Light"/>
          <w:b w:val="0"/>
          <w:sz w:val="24"/>
          <w:szCs w:val="24"/>
        </w:rPr>
        <w:t>s</w:t>
      </w:r>
      <w:r w:rsidRPr="00E22886">
        <w:rPr>
          <w:rStyle w:val="Strong"/>
          <w:rFonts w:ascii="Calibri Light" w:hAnsi="Calibri Light" w:cs="Calibri Light"/>
          <w:b w:val="0"/>
          <w:sz w:val="24"/>
          <w:szCs w:val="24"/>
        </w:rPr>
        <w:t xml:space="preserve"> </w:t>
      </w:r>
      <w:r w:rsidR="00B464FD" w:rsidRPr="00E22886">
        <w:rPr>
          <w:rStyle w:val="Strong"/>
          <w:rFonts w:ascii="Calibri Light" w:hAnsi="Calibri Light" w:cs="Calibri Light"/>
          <w:b w:val="0"/>
          <w:sz w:val="24"/>
          <w:szCs w:val="24"/>
        </w:rPr>
        <w:t xml:space="preserve">calendar </w:t>
      </w:r>
      <w:r w:rsidRPr="00E22886">
        <w:rPr>
          <w:rStyle w:val="Strong"/>
          <w:rFonts w:ascii="Calibri Light" w:hAnsi="Calibri Light" w:cs="Calibri Light"/>
          <w:b w:val="0"/>
          <w:sz w:val="24"/>
          <w:szCs w:val="24"/>
        </w:rPr>
        <w:t>monthly to the Claimant’s landlord</w:t>
      </w:r>
      <w:r w:rsidR="00FF216A" w:rsidRPr="00E22886">
        <w:rPr>
          <w:rStyle w:val="Strong"/>
          <w:rFonts w:ascii="Calibri Light" w:hAnsi="Calibri Light" w:cs="Calibri Light"/>
          <w:b w:val="0"/>
          <w:sz w:val="24"/>
          <w:szCs w:val="24"/>
        </w:rPr>
        <w:t xml:space="preserve"> where </w:t>
      </w:r>
      <w:r w:rsidR="00341C6F">
        <w:rPr>
          <w:rStyle w:val="Strong"/>
          <w:rFonts w:ascii="Calibri Light" w:hAnsi="Calibri Light" w:cs="Calibri Light"/>
          <w:b w:val="0"/>
          <w:color w:val="FF0000"/>
          <w:sz w:val="24"/>
          <w:szCs w:val="24"/>
        </w:rPr>
        <w:t>HER/HIS</w:t>
      </w:r>
      <w:r w:rsidRPr="00E22886">
        <w:rPr>
          <w:rStyle w:val="Strong"/>
          <w:rFonts w:ascii="Calibri Light" w:hAnsi="Calibri Light" w:cs="Calibri Light"/>
          <w:b w:val="0"/>
          <w:sz w:val="24"/>
          <w:szCs w:val="24"/>
        </w:rPr>
        <w:t xml:space="preserve"> rent liability is </w:t>
      </w:r>
      <w:r w:rsidR="00EC02EB" w:rsidRPr="00E22886">
        <w:rPr>
          <w:rStyle w:val="Strong"/>
          <w:rFonts w:ascii="Calibri Light" w:hAnsi="Calibri Light" w:cs="Calibri Light"/>
          <w:b w:val="0"/>
          <w:sz w:val="24"/>
          <w:szCs w:val="24"/>
        </w:rPr>
        <w:t xml:space="preserve">incurred </w:t>
      </w:r>
      <w:r w:rsidR="00B464FD" w:rsidRPr="00E22886">
        <w:rPr>
          <w:rStyle w:val="Strong"/>
          <w:rFonts w:ascii="Calibri Light" w:hAnsi="Calibri Light" w:cs="Calibri Light"/>
          <w:b w:val="0"/>
          <w:sz w:val="24"/>
          <w:szCs w:val="24"/>
        </w:rPr>
        <w:t xml:space="preserve">calendar </w:t>
      </w:r>
      <w:r w:rsidRPr="00E22886">
        <w:rPr>
          <w:rStyle w:val="Strong"/>
          <w:rFonts w:ascii="Calibri Light" w:hAnsi="Calibri Light" w:cs="Calibri Light"/>
          <w:b w:val="0"/>
          <w:sz w:val="24"/>
          <w:szCs w:val="24"/>
        </w:rPr>
        <w:t xml:space="preserve">monthly. </w:t>
      </w:r>
    </w:p>
    <w:p w14:paraId="538E0826" w14:textId="77777777" w:rsidR="00EE32D8" w:rsidRPr="00E22886" w:rsidRDefault="00EE32D8" w:rsidP="00C5637C">
      <w:pPr>
        <w:pStyle w:val="ListParagraph"/>
        <w:spacing w:before="120" w:after="0" w:line="360" w:lineRule="auto"/>
        <w:ind w:left="567"/>
        <w:jc w:val="both"/>
        <w:rPr>
          <w:rFonts w:ascii="Calibri Light" w:hAnsi="Calibri Light" w:cs="Calibri Light"/>
          <w:bCs/>
          <w:sz w:val="24"/>
          <w:szCs w:val="24"/>
        </w:rPr>
      </w:pPr>
    </w:p>
    <w:p w14:paraId="0ADB8D46" w14:textId="77777777" w:rsidR="00EC02EB" w:rsidRPr="00E22886" w:rsidRDefault="004B7835" w:rsidP="00C5637C">
      <w:pPr>
        <w:pStyle w:val="ListParagraph"/>
        <w:numPr>
          <w:ilvl w:val="0"/>
          <w:numId w:val="1"/>
        </w:numPr>
        <w:spacing w:before="120" w:after="0" w:line="360" w:lineRule="auto"/>
        <w:ind w:left="567" w:hanging="567"/>
        <w:jc w:val="both"/>
        <w:rPr>
          <w:rStyle w:val="Strong"/>
          <w:rFonts w:ascii="Calibri Light" w:hAnsi="Calibri Light" w:cs="Calibri Light"/>
          <w:b w:val="0"/>
          <w:sz w:val="24"/>
          <w:szCs w:val="24"/>
        </w:rPr>
      </w:pPr>
      <w:r>
        <w:rPr>
          <w:rStyle w:val="Strong"/>
          <w:rFonts w:ascii="Calibri Light" w:hAnsi="Calibri Light" w:cs="Calibri Light"/>
          <w:b w:val="0"/>
          <w:sz w:val="24"/>
          <w:szCs w:val="24"/>
        </w:rPr>
        <w:t xml:space="preserve">On </w:t>
      </w:r>
      <w:r w:rsidRPr="004B7835">
        <w:rPr>
          <w:rStyle w:val="Strong"/>
          <w:rFonts w:ascii="Calibri Light" w:hAnsi="Calibri Light" w:cs="Calibri Light"/>
          <w:b w:val="0"/>
          <w:color w:val="FF0000"/>
          <w:sz w:val="24"/>
          <w:szCs w:val="24"/>
        </w:rPr>
        <w:t xml:space="preserve">DATE </w:t>
      </w:r>
      <w:r w:rsidR="00D352EB" w:rsidRPr="00E22886">
        <w:rPr>
          <w:rFonts w:ascii="Calibri Light" w:hAnsi="Calibri Light" w:cs="Calibri Light"/>
          <w:sz w:val="24"/>
          <w:szCs w:val="24"/>
        </w:rPr>
        <w:t>the Defendant stated:</w:t>
      </w:r>
      <w:r w:rsidR="00EC02EB" w:rsidRPr="00E22886">
        <w:rPr>
          <w:rStyle w:val="Strong"/>
          <w:rFonts w:ascii="Calibri Light" w:hAnsi="Calibri Light" w:cs="Calibri Light"/>
          <w:b w:val="0"/>
          <w:sz w:val="24"/>
          <w:szCs w:val="24"/>
        </w:rPr>
        <w:t xml:space="preserve"> </w:t>
      </w:r>
    </w:p>
    <w:p w14:paraId="23C76663" w14:textId="77777777" w:rsidR="004B7835" w:rsidRPr="00E22886" w:rsidRDefault="00EC02EB" w:rsidP="004B7835">
      <w:pPr>
        <w:pStyle w:val="ListParagraph"/>
        <w:spacing w:before="120" w:after="0" w:line="360" w:lineRule="auto"/>
        <w:ind w:left="1134"/>
        <w:jc w:val="both"/>
        <w:rPr>
          <w:rFonts w:ascii="Calibri Light" w:hAnsi="Calibri Light" w:cs="Calibri Light"/>
          <w:sz w:val="24"/>
          <w:szCs w:val="24"/>
        </w:rPr>
      </w:pPr>
      <w:r w:rsidRPr="00E22886">
        <w:rPr>
          <w:rStyle w:val="Strong"/>
          <w:rFonts w:ascii="Calibri Light" w:hAnsi="Calibri Light" w:cs="Calibri Light"/>
          <w:b w:val="0"/>
          <w:sz w:val="24"/>
          <w:szCs w:val="24"/>
        </w:rPr>
        <w:t>“</w:t>
      </w:r>
      <w:r w:rsidR="008C7F50" w:rsidRPr="00E22886">
        <w:rPr>
          <w:rFonts w:ascii="Calibri Light" w:hAnsi="Calibri Light" w:cs="Calibri Light"/>
          <w:sz w:val="24"/>
          <w:szCs w:val="24"/>
        </w:rPr>
        <w:t>…</w:t>
      </w:r>
      <w:r w:rsidR="004B7835">
        <w:rPr>
          <w:rFonts w:ascii="Calibri Light" w:hAnsi="Calibri Light" w:cs="Calibri Light"/>
          <w:sz w:val="24"/>
          <w:szCs w:val="24"/>
        </w:rPr>
        <w:t>”</w:t>
      </w:r>
    </w:p>
    <w:p w14:paraId="33AFA108" w14:textId="77777777" w:rsidR="00E930BD" w:rsidRPr="00E22886" w:rsidRDefault="00D352EB" w:rsidP="00C5637C">
      <w:pPr>
        <w:pStyle w:val="ListParagraph"/>
        <w:numPr>
          <w:ilvl w:val="0"/>
          <w:numId w:val="1"/>
        </w:numPr>
        <w:spacing w:before="120" w:after="0" w:line="360" w:lineRule="auto"/>
        <w:ind w:left="567" w:hanging="567"/>
        <w:jc w:val="both"/>
        <w:rPr>
          <w:rStyle w:val="Strong"/>
          <w:rFonts w:ascii="Calibri Light" w:hAnsi="Calibri Light" w:cs="Calibri Light"/>
          <w:b w:val="0"/>
          <w:sz w:val="24"/>
          <w:szCs w:val="24"/>
        </w:rPr>
      </w:pPr>
      <w:r w:rsidRPr="00E22886">
        <w:rPr>
          <w:rStyle w:val="Strong"/>
          <w:rFonts w:ascii="Calibri Light" w:hAnsi="Calibri Light" w:cs="Calibri Light"/>
          <w:b w:val="0"/>
          <w:sz w:val="24"/>
          <w:szCs w:val="24"/>
        </w:rPr>
        <w:t>In doing so</w:t>
      </w:r>
      <w:r w:rsidR="00E930BD" w:rsidRPr="00E22886">
        <w:rPr>
          <w:rStyle w:val="Strong"/>
          <w:rFonts w:ascii="Calibri Light" w:hAnsi="Calibri Light" w:cs="Calibri Light"/>
          <w:b w:val="0"/>
          <w:sz w:val="24"/>
          <w:szCs w:val="24"/>
        </w:rPr>
        <w:t>,</w:t>
      </w:r>
      <w:r w:rsidRPr="00E22886">
        <w:rPr>
          <w:rStyle w:val="Strong"/>
          <w:rFonts w:ascii="Calibri Light" w:hAnsi="Calibri Light" w:cs="Calibri Light"/>
          <w:b w:val="0"/>
          <w:sz w:val="24"/>
          <w:szCs w:val="24"/>
        </w:rPr>
        <w:t xml:space="preserve"> the Defendant has </w:t>
      </w:r>
      <w:r w:rsidR="00E930BD" w:rsidRPr="00E22886">
        <w:rPr>
          <w:rStyle w:val="Strong"/>
          <w:rFonts w:ascii="Calibri Light" w:hAnsi="Calibri Light" w:cs="Calibri Light"/>
          <w:b w:val="0"/>
          <w:sz w:val="24"/>
          <w:szCs w:val="24"/>
        </w:rPr>
        <w:t xml:space="preserve">completely failed to consider and apply the relevant law and guidance set out above which clearly enables it to pay HB </w:t>
      </w:r>
      <w:proofErr w:type="gramStart"/>
      <w:r w:rsidR="00E930BD" w:rsidRPr="00E22886">
        <w:rPr>
          <w:rStyle w:val="Strong"/>
          <w:rFonts w:ascii="Calibri Light" w:hAnsi="Calibri Light" w:cs="Calibri Light"/>
          <w:b w:val="0"/>
          <w:sz w:val="24"/>
          <w:szCs w:val="24"/>
        </w:rPr>
        <w:t>on a monthly basis</w:t>
      </w:r>
      <w:proofErr w:type="gramEnd"/>
      <w:r w:rsidR="00E930BD" w:rsidRPr="00E22886">
        <w:rPr>
          <w:rStyle w:val="Strong"/>
          <w:rFonts w:ascii="Calibri Light" w:hAnsi="Calibri Light" w:cs="Calibri Light"/>
          <w:b w:val="0"/>
          <w:sz w:val="24"/>
          <w:szCs w:val="24"/>
        </w:rPr>
        <w:t xml:space="preserve"> where the rent liability is incurred monthly.  </w:t>
      </w:r>
    </w:p>
    <w:p w14:paraId="73C18B2B" w14:textId="77777777" w:rsidR="00E930BD" w:rsidRPr="00E22886" w:rsidRDefault="00E930BD" w:rsidP="00C5637C">
      <w:pPr>
        <w:pStyle w:val="ListParagraph"/>
        <w:spacing w:before="120" w:after="0" w:line="360" w:lineRule="auto"/>
        <w:ind w:left="0"/>
        <w:jc w:val="both"/>
        <w:rPr>
          <w:rStyle w:val="Strong"/>
          <w:rFonts w:ascii="Calibri Light" w:hAnsi="Calibri Light" w:cs="Calibri Light"/>
          <w:sz w:val="24"/>
          <w:szCs w:val="24"/>
        </w:rPr>
      </w:pPr>
    </w:p>
    <w:p w14:paraId="6304D399" w14:textId="77777777" w:rsidR="00E930BD" w:rsidRPr="00E22886" w:rsidRDefault="00E930BD" w:rsidP="00C5637C">
      <w:pPr>
        <w:pStyle w:val="ListParagraph"/>
        <w:spacing w:before="120" w:after="0" w:line="360" w:lineRule="auto"/>
        <w:ind w:left="0"/>
        <w:jc w:val="both"/>
        <w:rPr>
          <w:rStyle w:val="Strong"/>
          <w:rFonts w:ascii="Calibri Light" w:hAnsi="Calibri Light" w:cs="Calibri Light"/>
          <w:sz w:val="24"/>
          <w:szCs w:val="24"/>
        </w:rPr>
      </w:pPr>
      <w:r w:rsidRPr="00E22886">
        <w:rPr>
          <w:rStyle w:val="Strong"/>
          <w:rFonts w:ascii="Calibri Light" w:hAnsi="Calibri Light" w:cs="Calibri Light"/>
          <w:sz w:val="24"/>
          <w:szCs w:val="24"/>
        </w:rPr>
        <w:t>Ground 2: Unlawful fettering of discretion</w:t>
      </w:r>
    </w:p>
    <w:p w14:paraId="4B3692D6" w14:textId="77777777" w:rsidR="00E930BD" w:rsidRPr="00E22886" w:rsidRDefault="00E930BD" w:rsidP="00C5637C">
      <w:pPr>
        <w:pStyle w:val="ListParagraph"/>
        <w:spacing w:before="120" w:after="0" w:line="360" w:lineRule="auto"/>
        <w:ind w:left="0"/>
        <w:jc w:val="both"/>
        <w:rPr>
          <w:rStyle w:val="Strong"/>
          <w:rFonts w:ascii="Calibri Light" w:hAnsi="Calibri Light" w:cs="Calibri Light"/>
          <w:b w:val="0"/>
          <w:sz w:val="24"/>
          <w:szCs w:val="24"/>
        </w:rPr>
      </w:pPr>
    </w:p>
    <w:p w14:paraId="07ABF80F" w14:textId="5F987C2E" w:rsidR="00E930BD" w:rsidRDefault="00E930BD" w:rsidP="00C5637C">
      <w:pPr>
        <w:pStyle w:val="ListParagraph"/>
        <w:numPr>
          <w:ilvl w:val="0"/>
          <w:numId w:val="1"/>
        </w:numPr>
        <w:spacing w:before="120" w:after="0" w:line="360" w:lineRule="auto"/>
        <w:jc w:val="both"/>
        <w:rPr>
          <w:rStyle w:val="Strong"/>
          <w:rFonts w:ascii="Calibri Light" w:hAnsi="Calibri Light" w:cs="Calibri Light"/>
          <w:b w:val="0"/>
          <w:sz w:val="24"/>
          <w:szCs w:val="24"/>
        </w:rPr>
      </w:pPr>
      <w:r w:rsidRPr="00E22886">
        <w:rPr>
          <w:rStyle w:val="Strong"/>
          <w:rFonts w:ascii="Calibri Light" w:hAnsi="Calibri Light" w:cs="Calibri Light"/>
          <w:b w:val="0"/>
          <w:sz w:val="24"/>
          <w:szCs w:val="24"/>
        </w:rPr>
        <w:t xml:space="preserve">  It is unlawful to operate a ‘blanket policy’ when a discretion is available. In </w:t>
      </w:r>
      <w:r w:rsidRPr="00B61C28">
        <w:rPr>
          <w:rStyle w:val="Strong"/>
          <w:rFonts w:ascii="Calibri Light" w:hAnsi="Calibri Light" w:cs="Calibri Light"/>
          <w:b w:val="0"/>
          <w:i/>
          <w:sz w:val="24"/>
          <w:szCs w:val="24"/>
          <w:u w:val="single"/>
        </w:rPr>
        <w:t>R (S) v Secretary of State for the Home Department</w:t>
      </w:r>
      <w:r w:rsidRPr="00E22886">
        <w:rPr>
          <w:rStyle w:val="Strong"/>
          <w:rFonts w:ascii="Calibri Light" w:hAnsi="Calibri Light" w:cs="Calibri Light"/>
          <w:b w:val="0"/>
          <w:sz w:val="24"/>
          <w:szCs w:val="24"/>
        </w:rPr>
        <w:t xml:space="preserve"> [2007] </w:t>
      </w:r>
      <w:proofErr w:type="spellStart"/>
      <w:r w:rsidRPr="00E22886">
        <w:rPr>
          <w:rStyle w:val="Strong"/>
          <w:rFonts w:ascii="Calibri Light" w:hAnsi="Calibri Light" w:cs="Calibri Light"/>
          <w:b w:val="0"/>
          <w:sz w:val="24"/>
          <w:szCs w:val="24"/>
        </w:rPr>
        <w:t>EWCA</w:t>
      </w:r>
      <w:proofErr w:type="spellEnd"/>
      <w:r w:rsidRPr="00E22886">
        <w:rPr>
          <w:rStyle w:val="Strong"/>
          <w:rFonts w:ascii="Calibri Light" w:hAnsi="Calibri Light" w:cs="Calibri Light"/>
          <w:b w:val="0"/>
          <w:sz w:val="24"/>
          <w:szCs w:val="24"/>
        </w:rPr>
        <w:t xml:space="preserve"> </w:t>
      </w:r>
      <w:proofErr w:type="spellStart"/>
      <w:r w:rsidRPr="00E22886">
        <w:rPr>
          <w:rStyle w:val="Strong"/>
          <w:rFonts w:ascii="Calibri Light" w:hAnsi="Calibri Light" w:cs="Calibri Light"/>
          <w:b w:val="0"/>
          <w:sz w:val="24"/>
          <w:szCs w:val="24"/>
        </w:rPr>
        <w:t>Civ</w:t>
      </w:r>
      <w:proofErr w:type="spellEnd"/>
      <w:r w:rsidRPr="00E22886">
        <w:rPr>
          <w:rStyle w:val="Strong"/>
          <w:rFonts w:ascii="Calibri Light" w:hAnsi="Calibri Light" w:cs="Calibri Light"/>
          <w:b w:val="0"/>
          <w:sz w:val="24"/>
          <w:szCs w:val="24"/>
        </w:rPr>
        <w:t xml:space="preserve"> 546 the Court of Appeal summarised this principle when it stated:</w:t>
      </w:r>
    </w:p>
    <w:p w14:paraId="77E0D2A4" w14:textId="77777777" w:rsidR="00D24FD8" w:rsidRPr="00E22886" w:rsidRDefault="00D24FD8" w:rsidP="00D24FD8">
      <w:pPr>
        <w:pStyle w:val="ListParagraph"/>
        <w:spacing w:before="120" w:after="0" w:line="360" w:lineRule="auto"/>
        <w:ind w:left="360"/>
        <w:jc w:val="both"/>
        <w:rPr>
          <w:rStyle w:val="Strong"/>
          <w:rFonts w:ascii="Calibri Light" w:hAnsi="Calibri Light" w:cs="Calibri Light"/>
          <w:b w:val="0"/>
          <w:sz w:val="24"/>
          <w:szCs w:val="24"/>
        </w:rPr>
      </w:pPr>
    </w:p>
    <w:p w14:paraId="6B580288" w14:textId="77777777" w:rsidR="00E930BD" w:rsidRPr="00E22886" w:rsidRDefault="00E930BD" w:rsidP="00C5637C">
      <w:pPr>
        <w:pStyle w:val="NormalWeb"/>
        <w:spacing w:before="120" w:beforeAutospacing="0" w:after="0" w:afterAutospacing="0" w:line="360" w:lineRule="auto"/>
        <w:ind w:left="1134"/>
        <w:jc w:val="both"/>
        <w:rPr>
          <w:rStyle w:val="Strong"/>
          <w:rFonts w:ascii="Calibri Light" w:hAnsi="Calibri Light" w:cs="Calibri Light"/>
          <w:b w:val="0"/>
        </w:rPr>
      </w:pPr>
      <w:r w:rsidRPr="00D24FD8">
        <w:rPr>
          <w:rStyle w:val="Strong"/>
          <w:rFonts w:ascii="Calibri Light" w:hAnsi="Calibri Light" w:cs="Calibri Light"/>
          <w:b w:val="0"/>
          <w:i/>
        </w:rPr>
        <w:t>“[a] public authority may not adopt a policy which precludes it from considering individual cases on their merits</w:t>
      </w:r>
      <w:r w:rsidRPr="00E22886">
        <w:rPr>
          <w:rStyle w:val="Strong"/>
          <w:rFonts w:ascii="Calibri Light" w:hAnsi="Calibri Light" w:cs="Calibri Light"/>
          <w:b w:val="0"/>
        </w:rPr>
        <w:t xml:space="preserve">”. </w:t>
      </w:r>
    </w:p>
    <w:p w14:paraId="2A660641" w14:textId="77777777" w:rsidR="00EC134D" w:rsidRPr="00E22886" w:rsidRDefault="00EC134D" w:rsidP="00C5637C">
      <w:pPr>
        <w:pStyle w:val="ListParagraph"/>
        <w:spacing w:before="120" w:after="0" w:line="360" w:lineRule="auto"/>
        <w:ind w:left="567"/>
        <w:jc w:val="both"/>
        <w:rPr>
          <w:rStyle w:val="Strong"/>
          <w:rFonts w:ascii="Calibri Light" w:hAnsi="Calibri Light" w:cs="Calibri Light"/>
          <w:b w:val="0"/>
          <w:sz w:val="24"/>
          <w:szCs w:val="24"/>
          <w:lang w:eastAsia="en-GB"/>
        </w:rPr>
      </w:pPr>
    </w:p>
    <w:p w14:paraId="63684342" w14:textId="115F9FDD" w:rsidR="008C7F50" w:rsidRPr="00757BAB" w:rsidRDefault="00E930BD" w:rsidP="00C5637C">
      <w:pPr>
        <w:pStyle w:val="ListParagraph"/>
        <w:numPr>
          <w:ilvl w:val="0"/>
          <w:numId w:val="1"/>
        </w:numPr>
        <w:spacing w:before="120" w:after="0" w:line="360" w:lineRule="auto"/>
        <w:ind w:left="567" w:hanging="567"/>
        <w:jc w:val="both"/>
        <w:rPr>
          <w:rStyle w:val="Strong"/>
          <w:rFonts w:ascii="Calibri Light" w:hAnsi="Calibri Light" w:cs="Calibri Light"/>
          <w:b w:val="0"/>
          <w:sz w:val="24"/>
          <w:szCs w:val="24"/>
        </w:rPr>
      </w:pPr>
      <w:r w:rsidRPr="00E22886">
        <w:rPr>
          <w:rStyle w:val="Strong"/>
          <w:rFonts w:ascii="Calibri Light" w:hAnsi="Calibri Light" w:cs="Calibri Light"/>
          <w:b w:val="0"/>
          <w:sz w:val="24"/>
          <w:szCs w:val="24"/>
        </w:rPr>
        <w:t xml:space="preserve">In stating that </w:t>
      </w:r>
      <w:r w:rsidR="004B7835" w:rsidRPr="004B7835">
        <w:rPr>
          <w:rStyle w:val="Strong"/>
          <w:rFonts w:ascii="Calibri Light" w:hAnsi="Calibri Light" w:cs="Calibri Light"/>
          <w:b w:val="0"/>
          <w:color w:val="FF0000"/>
          <w:sz w:val="24"/>
          <w:szCs w:val="24"/>
        </w:rPr>
        <w:t>“…”</w:t>
      </w:r>
      <w:r w:rsidRPr="004B7835">
        <w:rPr>
          <w:rStyle w:val="Strong"/>
          <w:rFonts w:ascii="Calibri Light" w:hAnsi="Calibri Light" w:cs="Calibri Light"/>
          <w:b w:val="0"/>
          <w:color w:val="FF0000"/>
          <w:sz w:val="24"/>
          <w:szCs w:val="24"/>
        </w:rPr>
        <w:t>,</w:t>
      </w:r>
      <w:r w:rsidRPr="00E22886">
        <w:rPr>
          <w:rStyle w:val="Strong"/>
          <w:rFonts w:ascii="Calibri Light" w:hAnsi="Calibri Light" w:cs="Calibri Light"/>
          <w:b w:val="0"/>
          <w:sz w:val="24"/>
          <w:szCs w:val="24"/>
        </w:rPr>
        <w:t xml:space="preserve"> </w:t>
      </w:r>
      <w:proofErr w:type="gramStart"/>
      <w:r w:rsidRPr="00E22886">
        <w:rPr>
          <w:rStyle w:val="Strong"/>
          <w:rFonts w:ascii="Calibri Light" w:hAnsi="Calibri Light" w:cs="Calibri Light"/>
          <w:b w:val="0"/>
          <w:sz w:val="24"/>
          <w:szCs w:val="24"/>
        </w:rPr>
        <w:t>it would appear that the</w:t>
      </w:r>
      <w:proofErr w:type="gramEnd"/>
      <w:r w:rsidRPr="00E22886">
        <w:rPr>
          <w:rStyle w:val="Strong"/>
          <w:rFonts w:ascii="Calibri Light" w:hAnsi="Calibri Light" w:cs="Calibri Light"/>
          <w:b w:val="0"/>
          <w:sz w:val="24"/>
          <w:szCs w:val="24"/>
        </w:rPr>
        <w:t xml:space="preserve"> Defendant operates </w:t>
      </w:r>
      <w:r w:rsidR="00D352EB" w:rsidRPr="00E22886">
        <w:rPr>
          <w:rStyle w:val="Strong"/>
          <w:rFonts w:ascii="Calibri Light" w:hAnsi="Calibri Light" w:cs="Calibri Light"/>
          <w:b w:val="0"/>
          <w:sz w:val="24"/>
          <w:szCs w:val="24"/>
        </w:rPr>
        <w:t xml:space="preserve">a blanket </w:t>
      </w:r>
      <w:r w:rsidRPr="00E22886">
        <w:rPr>
          <w:rStyle w:val="Strong"/>
          <w:rFonts w:ascii="Calibri Light" w:hAnsi="Calibri Light" w:cs="Calibri Light"/>
          <w:b w:val="0"/>
          <w:sz w:val="24"/>
          <w:szCs w:val="24"/>
        </w:rPr>
        <w:t xml:space="preserve">policy not to </w:t>
      </w:r>
      <w:r w:rsidR="00D352EB" w:rsidRPr="00E22886">
        <w:rPr>
          <w:rStyle w:val="Strong"/>
          <w:rFonts w:ascii="Calibri Light" w:hAnsi="Calibri Light" w:cs="Calibri Light"/>
          <w:b w:val="0"/>
          <w:sz w:val="24"/>
          <w:szCs w:val="24"/>
        </w:rPr>
        <w:t>pay</w:t>
      </w:r>
      <w:r w:rsidR="00D352EB" w:rsidRPr="00E22886">
        <w:rPr>
          <w:rFonts w:ascii="Calibri Light" w:hAnsi="Calibri Light" w:cs="Calibri Light"/>
          <w:sz w:val="24"/>
          <w:szCs w:val="24"/>
        </w:rPr>
        <w:t xml:space="preserve"> HB </w:t>
      </w:r>
      <w:r w:rsidRPr="00E22886">
        <w:rPr>
          <w:rFonts w:ascii="Calibri Light" w:hAnsi="Calibri Light" w:cs="Calibri Light"/>
          <w:sz w:val="24"/>
          <w:szCs w:val="24"/>
        </w:rPr>
        <w:t>monthly despite the discretion available to it</w:t>
      </w:r>
      <w:r w:rsidR="00D352EB" w:rsidRPr="00E22886">
        <w:rPr>
          <w:rFonts w:ascii="Calibri Light" w:hAnsi="Calibri Light" w:cs="Calibri Light"/>
          <w:sz w:val="24"/>
          <w:szCs w:val="24"/>
        </w:rPr>
        <w:t xml:space="preserve"> and</w:t>
      </w:r>
      <w:r w:rsidRPr="00E22886">
        <w:rPr>
          <w:rFonts w:ascii="Calibri Light" w:hAnsi="Calibri Light" w:cs="Calibri Light"/>
          <w:sz w:val="24"/>
          <w:szCs w:val="24"/>
        </w:rPr>
        <w:t>, in so doing,</w:t>
      </w:r>
      <w:r w:rsidR="00D352EB" w:rsidRPr="00E22886">
        <w:rPr>
          <w:rFonts w:ascii="Calibri Light" w:hAnsi="Calibri Light" w:cs="Calibri Light"/>
          <w:sz w:val="24"/>
          <w:szCs w:val="24"/>
        </w:rPr>
        <w:t xml:space="preserve"> has </w:t>
      </w:r>
      <w:r w:rsidR="00D352EB" w:rsidRPr="00E22886">
        <w:rPr>
          <w:rStyle w:val="Strong"/>
          <w:rFonts w:ascii="Calibri Light" w:hAnsi="Calibri Light" w:cs="Calibri Light"/>
          <w:b w:val="0"/>
          <w:sz w:val="24"/>
          <w:szCs w:val="24"/>
        </w:rPr>
        <w:t>refused</w:t>
      </w:r>
      <w:r w:rsidR="00605110" w:rsidRPr="00E22886">
        <w:rPr>
          <w:rStyle w:val="Strong"/>
          <w:rFonts w:ascii="Calibri Light" w:hAnsi="Calibri Light" w:cs="Calibri Light"/>
          <w:b w:val="0"/>
          <w:sz w:val="24"/>
          <w:szCs w:val="24"/>
        </w:rPr>
        <w:t xml:space="preserve"> to </w:t>
      </w:r>
      <w:r w:rsidR="00B464FD" w:rsidRPr="00E22886">
        <w:rPr>
          <w:rStyle w:val="Strong"/>
          <w:rFonts w:ascii="Calibri Light" w:hAnsi="Calibri Light" w:cs="Calibri Light"/>
          <w:b w:val="0"/>
          <w:sz w:val="24"/>
          <w:szCs w:val="24"/>
        </w:rPr>
        <w:t>consider the Claimant’s individual circumstances</w:t>
      </w:r>
      <w:r w:rsidR="00EC02EB" w:rsidRPr="00E22886">
        <w:rPr>
          <w:rStyle w:val="Strong"/>
          <w:rFonts w:ascii="Calibri Light" w:hAnsi="Calibri Light" w:cs="Calibri Light"/>
          <w:b w:val="0"/>
          <w:sz w:val="24"/>
          <w:szCs w:val="24"/>
        </w:rPr>
        <w:t xml:space="preserve"> </w:t>
      </w:r>
      <w:r w:rsidR="00D352EB" w:rsidRPr="00E22886">
        <w:rPr>
          <w:rStyle w:val="Strong"/>
          <w:rFonts w:ascii="Calibri Light" w:hAnsi="Calibri Light" w:cs="Calibri Light"/>
          <w:b w:val="0"/>
          <w:sz w:val="24"/>
          <w:szCs w:val="24"/>
        </w:rPr>
        <w:t xml:space="preserve">in deciding the frequency of </w:t>
      </w:r>
      <w:r w:rsidR="00341C6F">
        <w:rPr>
          <w:rStyle w:val="Strong"/>
          <w:rFonts w:ascii="Calibri Light" w:hAnsi="Calibri Light" w:cs="Calibri Light"/>
          <w:b w:val="0"/>
          <w:color w:val="FF0000"/>
          <w:sz w:val="24"/>
          <w:szCs w:val="24"/>
        </w:rPr>
        <w:t>HER/HIS</w:t>
      </w:r>
      <w:r w:rsidR="00D352EB" w:rsidRPr="00E22886">
        <w:rPr>
          <w:rStyle w:val="Strong"/>
          <w:rFonts w:ascii="Calibri Light" w:hAnsi="Calibri Light" w:cs="Calibri Light"/>
          <w:b w:val="0"/>
          <w:sz w:val="24"/>
          <w:szCs w:val="24"/>
        </w:rPr>
        <w:t xml:space="preserve"> HB payments. As such the Defendant has</w:t>
      </w:r>
      <w:r w:rsidR="00605110" w:rsidRPr="00E22886">
        <w:rPr>
          <w:rStyle w:val="Strong"/>
          <w:rFonts w:ascii="Calibri Light" w:hAnsi="Calibri Light" w:cs="Calibri Light"/>
          <w:b w:val="0"/>
          <w:sz w:val="24"/>
          <w:szCs w:val="24"/>
        </w:rPr>
        <w:t xml:space="preserve"> unlawfully fettered the discretion available to </w:t>
      </w:r>
      <w:r w:rsidR="00B464FD" w:rsidRPr="00E22886">
        <w:rPr>
          <w:rStyle w:val="Strong"/>
          <w:rFonts w:ascii="Calibri Light" w:hAnsi="Calibri Light" w:cs="Calibri Light"/>
          <w:b w:val="0"/>
          <w:sz w:val="24"/>
          <w:szCs w:val="24"/>
        </w:rPr>
        <w:t>it</w:t>
      </w:r>
      <w:r w:rsidR="00605110" w:rsidRPr="00E22886">
        <w:rPr>
          <w:rStyle w:val="Strong"/>
          <w:rFonts w:ascii="Calibri Light" w:hAnsi="Calibri Light" w:cs="Calibri Light"/>
          <w:b w:val="0"/>
          <w:sz w:val="24"/>
          <w:szCs w:val="24"/>
        </w:rPr>
        <w:t xml:space="preserve"> under </w:t>
      </w:r>
      <w:r w:rsidR="00B61C28">
        <w:rPr>
          <w:rStyle w:val="Strong"/>
          <w:rFonts w:ascii="Calibri Light" w:hAnsi="Calibri Light" w:cs="Calibri Light"/>
          <w:b w:val="0"/>
          <w:sz w:val="24"/>
          <w:szCs w:val="24"/>
        </w:rPr>
        <w:t>reg</w:t>
      </w:r>
      <w:r w:rsidR="00B464FD" w:rsidRPr="00B61C28">
        <w:rPr>
          <w:rStyle w:val="Strong"/>
          <w:rFonts w:ascii="Calibri Light" w:hAnsi="Calibri Light" w:cs="Calibri Light"/>
          <w:b w:val="0"/>
          <w:sz w:val="24"/>
          <w:szCs w:val="24"/>
        </w:rPr>
        <w:t xml:space="preserve"> </w:t>
      </w:r>
      <w:r w:rsidR="00AF14F8" w:rsidRPr="00B61C28">
        <w:rPr>
          <w:rStyle w:val="Strong"/>
          <w:rFonts w:ascii="Calibri Light" w:hAnsi="Calibri Light" w:cs="Calibri Light"/>
          <w:b w:val="0"/>
          <w:sz w:val="24"/>
          <w:szCs w:val="24"/>
        </w:rPr>
        <w:t>92(4)</w:t>
      </w:r>
      <w:r w:rsidR="00B464FD" w:rsidRPr="00B61C28">
        <w:rPr>
          <w:rStyle w:val="Strong"/>
          <w:rFonts w:ascii="Calibri Light" w:hAnsi="Calibri Light" w:cs="Calibri Light"/>
          <w:b w:val="0"/>
          <w:sz w:val="24"/>
          <w:szCs w:val="24"/>
        </w:rPr>
        <w:t xml:space="preserve"> HB Regs</w:t>
      </w:r>
      <w:r w:rsidR="00605110" w:rsidRPr="00B61C28">
        <w:rPr>
          <w:rStyle w:val="Strong"/>
          <w:rFonts w:ascii="Calibri Light" w:hAnsi="Calibri Light" w:cs="Calibri Light"/>
          <w:b w:val="0"/>
          <w:sz w:val="24"/>
          <w:szCs w:val="24"/>
        </w:rPr>
        <w:t>.</w:t>
      </w:r>
      <w:r w:rsidR="00605110" w:rsidRPr="00E22886">
        <w:rPr>
          <w:rStyle w:val="Strong"/>
          <w:rFonts w:ascii="Calibri Light" w:hAnsi="Calibri Light" w:cs="Calibri Light"/>
          <w:b w:val="0"/>
          <w:sz w:val="24"/>
          <w:szCs w:val="24"/>
        </w:rPr>
        <w:t xml:space="preserve">  </w:t>
      </w:r>
      <w:r w:rsidR="00686C06" w:rsidRPr="00E22886">
        <w:rPr>
          <w:rStyle w:val="Strong"/>
          <w:rFonts w:ascii="Calibri Light" w:hAnsi="Calibri Light" w:cs="Calibri Light"/>
          <w:b w:val="0"/>
          <w:sz w:val="24"/>
          <w:szCs w:val="24"/>
        </w:rPr>
        <w:t xml:space="preserve">  </w:t>
      </w:r>
    </w:p>
    <w:p w14:paraId="31E92FA4" w14:textId="529B4671" w:rsidR="00F602AD" w:rsidRPr="00E22886" w:rsidRDefault="00F602AD" w:rsidP="00C5637C">
      <w:pPr>
        <w:pStyle w:val="NormalWeb"/>
        <w:spacing w:before="120" w:beforeAutospacing="0" w:after="0" w:afterAutospacing="0" w:line="360" w:lineRule="auto"/>
        <w:jc w:val="both"/>
        <w:rPr>
          <w:rStyle w:val="Strong"/>
          <w:rFonts w:ascii="Calibri Light" w:hAnsi="Calibri Light" w:cs="Calibri Light"/>
        </w:rPr>
      </w:pPr>
      <w:r w:rsidRPr="00E22886">
        <w:rPr>
          <w:rStyle w:val="Strong"/>
          <w:rFonts w:ascii="Calibri Light" w:hAnsi="Calibri Light" w:cs="Calibri Light"/>
        </w:rPr>
        <w:t xml:space="preserve">Ground </w:t>
      </w:r>
      <w:r w:rsidR="00E930BD" w:rsidRPr="00E22886">
        <w:rPr>
          <w:rStyle w:val="Strong"/>
          <w:rFonts w:ascii="Calibri Light" w:hAnsi="Calibri Light" w:cs="Calibri Light"/>
        </w:rPr>
        <w:t>3</w:t>
      </w:r>
      <w:r w:rsidRPr="00E22886">
        <w:rPr>
          <w:rStyle w:val="Strong"/>
          <w:rFonts w:ascii="Calibri Light" w:hAnsi="Calibri Light" w:cs="Calibri Light"/>
        </w:rPr>
        <w:t xml:space="preserve">: </w:t>
      </w:r>
      <w:r w:rsidR="00E930BD" w:rsidRPr="00E22886">
        <w:rPr>
          <w:rStyle w:val="Strong"/>
          <w:rFonts w:ascii="Calibri Light" w:hAnsi="Calibri Light" w:cs="Calibri Light"/>
        </w:rPr>
        <w:t xml:space="preserve">Failure </w:t>
      </w:r>
      <w:r w:rsidR="00605110" w:rsidRPr="00E22886">
        <w:rPr>
          <w:rStyle w:val="Strong"/>
          <w:rFonts w:ascii="Calibri Light" w:hAnsi="Calibri Light" w:cs="Calibri Light"/>
        </w:rPr>
        <w:t>to take account of releva</w:t>
      </w:r>
      <w:r w:rsidRPr="00E22886">
        <w:rPr>
          <w:rStyle w:val="Strong"/>
          <w:rFonts w:ascii="Calibri Light" w:hAnsi="Calibri Light" w:cs="Calibri Light"/>
        </w:rPr>
        <w:t>nt information</w:t>
      </w:r>
    </w:p>
    <w:p w14:paraId="59D5794C" w14:textId="379B29A4" w:rsidR="00150C54" w:rsidRPr="00E22886" w:rsidRDefault="00150C54" w:rsidP="00C5637C">
      <w:pPr>
        <w:pStyle w:val="ListParagraph"/>
        <w:numPr>
          <w:ilvl w:val="0"/>
          <w:numId w:val="1"/>
        </w:numPr>
        <w:spacing w:line="360" w:lineRule="auto"/>
        <w:ind w:left="567" w:hanging="567"/>
        <w:jc w:val="both"/>
        <w:rPr>
          <w:rFonts w:ascii="Calibri Light" w:hAnsi="Calibri Light" w:cs="Calibri Light"/>
          <w:sz w:val="24"/>
          <w:szCs w:val="24"/>
        </w:rPr>
      </w:pPr>
      <w:r w:rsidRPr="00E22886">
        <w:rPr>
          <w:rFonts w:ascii="Calibri Light" w:hAnsi="Calibri Light" w:cs="Calibri Light"/>
          <w:sz w:val="24"/>
          <w:szCs w:val="24"/>
        </w:rPr>
        <w:t xml:space="preserve">The Housing Benefit Guidance at para 6.140 and 6.143 </w:t>
      </w:r>
      <w:r w:rsidR="008C7F50" w:rsidRPr="00E22886">
        <w:rPr>
          <w:rFonts w:ascii="Calibri Light" w:hAnsi="Calibri Light" w:cs="Calibri Light"/>
          <w:sz w:val="24"/>
          <w:szCs w:val="24"/>
        </w:rPr>
        <w:t>(</w:t>
      </w:r>
      <w:r w:rsidRPr="00E22886">
        <w:rPr>
          <w:rFonts w:ascii="Calibri Light" w:hAnsi="Calibri Light" w:cs="Calibri Light"/>
          <w:sz w:val="24"/>
          <w:szCs w:val="24"/>
        </w:rPr>
        <w:t>above</w:t>
      </w:r>
      <w:r w:rsidR="008C7F50" w:rsidRPr="00E22886">
        <w:rPr>
          <w:rFonts w:ascii="Calibri Light" w:hAnsi="Calibri Light" w:cs="Calibri Light"/>
          <w:sz w:val="24"/>
          <w:szCs w:val="24"/>
        </w:rPr>
        <w:t>)</w:t>
      </w:r>
      <w:r w:rsidRPr="00E22886">
        <w:rPr>
          <w:rFonts w:ascii="Calibri Light" w:hAnsi="Calibri Light" w:cs="Calibri Light"/>
          <w:sz w:val="24"/>
          <w:szCs w:val="24"/>
        </w:rPr>
        <w:t xml:space="preserve"> instructs local authorities on how to exercise their discretion under </w:t>
      </w:r>
      <w:r w:rsidR="00B61C28">
        <w:rPr>
          <w:rFonts w:ascii="Calibri Light" w:hAnsi="Calibri Light" w:cs="Calibri Light"/>
          <w:sz w:val="24"/>
          <w:szCs w:val="24"/>
        </w:rPr>
        <w:t>r</w:t>
      </w:r>
      <w:r w:rsidRPr="00B61C28">
        <w:rPr>
          <w:rFonts w:ascii="Calibri Light" w:hAnsi="Calibri Light" w:cs="Calibri Light"/>
          <w:sz w:val="24"/>
          <w:szCs w:val="24"/>
        </w:rPr>
        <w:t>eg</w:t>
      </w:r>
      <w:r w:rsidR="00B61C28">
        <w:rPr>
          <w:rFonts w:ascii="Calibri Light" w:hAnsi="Calibri Light" w:cs="Calibri Light"/>
          <w:sz w:val="24"/>
          <w:szCs w:val="24"/>
        </w:rPr>
        <w:t xml:space="preserve"> 92</w:t>
      </w:r>
      <w:r w:rsidRPr="00B61C28">
        <w:rPr>
          <w:rFonts w:ascii="Calibri Light" w:hAnsi="Calibri Light" w:cs="Calibri Light"/>
          <w:sz w:val="24"/>
          <w:szCs w:val="24"/>
        </w:rPr>
        <w:t>(4</w:t>
      </w:r>
      <w:r w:rsidR="00B61C28">
        <w:rPr>
          <w:rFonts w:ascii="Calibri Light" w:hAnsi="Calibri Light" w:cs="Calibri Light"/>
          <w:sz w:val="24"/>
          <w:szCs w:val="24"/>
        </w:rPr>
        <w:t>) HB Regs</w:t>
      </w:r>
      <w:r w:rsidRPr="00B61C28">
        <w:rPr>
          <w:rFonts w:ascii="Calibri Light" w:hAnsi="Calibri Light" w:cs="Calibri Light"/>
          <w:sz w:val="24"/>
          <w:szCs w:val="24"/>
        </w:rPr>
        <w:t>.</w:t>
      </w:r>
      <w:r w:rsidRPr="00E22886">
        <w:rPr>
          <w:rFonts w:ascii="Calibri Light" w:hAnsi="Calibri Light" w:cs="Calibri Light"/>
          <w:sz w:val="24"/>
          <w:szCs w:val="24"/>
        </w:rPr>
        <w:t xml:space="preserve"> This makes clear that the interests and reasonable needs of the claimant,</w:t>
      </w:r>
      <w:r w:rsidR="007D5D73" w:rsidRPr="00E22886">
        <w:rPr>
          <w:rFonts w:ascii="Calibri Light" w:hAnsi="Calibri Light" w:cs="Calibri Light"/>
          <w:sz w:val="24"/>
          <w:szCs w:val="24"/>
        </w:rPr>
        <w:t xml:space="preserve"> which would include</w:t>
      </w:r>
      <w:r w:rsidRPr="00E22886">
        <w:rPr>
          <w:rFonts w:ascii="Calibri Light" w:hAnsi="Calibri Light" w:cs="Calibri Light"/>
          <w:sz w:val="24"/>
          <w:szCs w:val="24"/>
        </w:rPr>
        <w:t xml:space="preserve"> the need to keep rent payments up to date to protect </w:t>
      </w:r>
      <w:r w:rsidR="007D5D73" w:rsidRPr="00E22886">
        <w:rPr>
          <w:rFonts w:ascii="Calibri Light" w:hAnsi="Calibri Light" w:cs="Calibri Light"/>
          <w:sz w:val="24"/>
          <w:szCs w:val="24"/>
        </w:rPr>
        <w:t>the claimant’s</w:t>
      </w:r>
      <w:r w:rsidRPr="00E22886">
        <w:rPr>
          <w:rFonts w:ascii="Calibri Light" w:hAnsi="Calibri Light" w:cs="Calibri Light"/>
          <w:sz w:val="24"/>
          <w:szCs w:val="24"/>
        </w:rPr>
        <w:t xml:space="preserve"> </w:t>
      </w:r>
      <w:r w:rsidR="004E599D" w:rsidRPr="00E22886">
        <w:rPr>
          <w:rFonts w:ascii="Calibri Light" w:hAnsi="Calibri Light" w:cs="Calibri Light"/>
          <w:sz w:val="24"/>
          <w:szCs w:val="24"/>
        </w:rPr>
        <w:t xml:space="preserve">home, </w:t>
      </w:r>
      <w:r w:rsidR="00A5597A" w:rsidRPr="00E22886">
        <w:rPr>
          <w:rFonts w:ascii="Calibri Light" w:hAnsi="Calibri Light" w:cs="Calibri Light"/>
          <w:sz w:val="24"/>
          <w:szCs w:val="24"/>
        </w:rPr>
        <w:t>are a relevant</w:t>
      </w:r>
      <w:r w:rsidR="004E599D" w:rsidRPr="00E22886">
        <w:rPr>
          <w:rFonts w:ascii="Calibri Light" w:hAnsi="Calibri Light" w:cs="Calibri Light"/>
          <w:sz w:val="24"/>
          <w:szCs w:val="24"/>
        </w:rPr>
        <w:t xml:space="preserve"> factor</w:t>
      </w:r>
      <w:r w:rsidR="00A16984" w:rsidRPr="00E22886">
        <w:rPr>
          <w:rFonts w:ascii="Calibri Light" w:hAnsi="Calibri Light" w:cs="Calibri Light"/>
          <w:sz w:val="24"/>
          <w:szCs w:val="24"/>
        </w:rPr>
        <w:t>.</w:t>
      </w:r>
    </w:p>
    <w:p w14:paraId="6D9B46D4" w14:textId="77777777" w:rsidR="007D5D73" w:rsidRPr="00E22886" w:rsidRDefault="007D5D73" w:rsidP="00AD02B8">
      <w:pPr>
        <w:pStyle w:val="ListParagraph"/>
        <w:numPr>
          <w:ilvl w:val="0"/>
          <w:numId w:val="1"/>
        </w:numPr>
        <w:spacing w:line="360" w:lineRule="auto"/>
        <w:ind w:left="567" w:hanging="567"/>
        <w:jc w:val="both"/>
        <w:rPr>
          <w:rFonts w:ascii="Calibri Light" w:hAnsi="Calibri Light" w:cs="Calibri Light"/>
          <w:sz w:val="24"/>
          <w:szCs w:val="24"/>
        </w:rPr>
      </w:pPr>
      <w:r w:rsidRPr="00E22886">
        <w:rPr>
          <w:rFonts w:ascii="Calibri Light" w:hAnsi="Calibri Light" w:cs="Calibri Light"/>
          <w:sz w:val="24"/>
          <w:szCs w:val="24"/>
        </w:rPr>
        <w:t>The Claimant’s rent liability is calendar monthly.</w:t>
      </w:r>
    </w:p>
    <w:p w14:paraId="78F91445" w14:textId="1ADAEE7D" w:rsidR="007D5D73" w:rsidRPr="00AF1553" w:rsidRDefault="007D5D73" w:rsidP="00AF1553">
      <w:pPr>
        <w:pStyle w:val="ListParagraph"/>
        <w:numPr>
          <w:ilvl w:val="0"/>
          <w:numId w:val="1"/>
        </w:numPr>
        <w:spacing w:line="360" w:lineRule="auto"/>
        <w:ind w:left="567" w:hanging="567"/>
        <w:jc w:val="both"/>
        <w:rPr>
          <w:rFonts w:ascii="Calibri Light" w:hAnsi="Calibri Light" w:cs="Calibri Light"/>
          <w:sz w:val="24"/>
          <w:szCs w:val="24"/>
        </w:rPr>
      </w:pPr>
      <w:r w:rsidRPr="00E22886">
        <w:rPr>
          <w:rFonts w:ascii="Calibri Light" w:hAnsi="Calibri Light" w:cs="Calibri Light"/>
          <w:sz w:val="24"/>
          <w:szCs w:val="24"/>
        </w:rPr>
        <w:t xml:space="preserve">The Claimant’s landlord has threatened </w:t>
      </w:r>
      <w:r w:rsidR="00AF1553">
        <w:rPr>
          <w:rFonts w:ascii="Calibri Light" w:hAnsi="Calibri Light" w:cs="Calibri Light"/>
          <w:color w:val="FF0000"/>
          <w:sz w:val="24"/>
          <w:szCs w:val="24"/>
        </w:rPr>
        <w:t>LEGAL ACTION</w:t>
      </w:r>
      <w:r w:rsidRPr="00E22886">
        <w:rPr>
          <w:rFonts w:ascii="Calibri Light" w:hAnsi="Calibri Light" w:cs="Calibri Light"/>
          <w:color w:val="FF0000"/>
          <w:sz w:val="24"/>
          <w:szCs w:val="24"/>
        </w:rPr>
        <w:t>? E</w:t>
      </w:r>
      <w:r w:rsidR="00AF1553">
        <w:rPr>
          <w:rFonts w:ascii="Calibri Light" w:hAnsi="Calibri Light" w:cs="Calibri Light"/>
          <w:color w:val="FF0000"/>
          <w:sz w:val="24"/>
          <w:szCs w:val="24"/>
        </w:rPr>
        <w:t>VICTION</w:t>
      </w:r>
      <w:r w:rsidRPr="00E22886">
        <w:rPr>
          <w:rFonts w:ascii="Calibri Light" w:hAnsi="Calibri Light" w:cs="Calibri Light"/>
          <w:color w:val="FF0000"/>
          <w:sz w:val="24"/>
          <w:szCs w:val="24"/>
        </w:rPr>
        <w:t xml:space="preserve">? </w:t>
      </w:r>
      <w:r w:rsidR="00AF1553">
        <w:rPr>
          <w:rFonts w:ascii="Calibri Light" w:hAnsi="Calibri Light" w:cs="Calibri Light"/>
          <w:color w:val="FF0000"/>
          <w:sz w:val="24"/>
          <w:szCs w:val="24"/>
        </w:rPr>
        <w:t xml:space="preserve"> </w:t>
      </w:r>
      <w:r w:rsidRPr="00AF1553">
        <w:rPr>
          <w:rFonts w:ascii="Calibri Light" w:hAnsi="Calibri Light" w:cs="Calibri Light"/>
          <w:color w:val="FF0000"/>
        </w:rPr>
        <w:t xml:space="preserve">If the Claimant does not pay her rent calendar monthly. </w:t>
      </w:r>
    </w:p>
    <w:p w14:paraId="068B9295" w14:textId="0F222266" w:rsidR="007D5D73" w:rsidRPr="00E22886" w:rsidRDefault="007D5D73" w:rsidP="00AD02B8">
      <w:pPr>
        <w:pStyle w:val="ListParagraph"/>
        <w:numPr>
          <w:ilvl w:val="0"/>
          <w:numId w:val="1"/>
        </w:numPr>
        <w:spacing w:line="360" w:lineRule="auto"/>
        <w:ind w:left="567" w:hanging="567"/>
        <w:jc w:val="both"/>
        <w:rPr>
          <w:rFonts w:ascii="Calibri Light" w:hAnsi="Calibri Light" w:cs="Calibri Light"/>
          <w:sz w:val="24"/>
          <w:szCs w:val="24"/>
        </w:rPr>
      </w:pPr>
      <w:r w:rsidRPr="00E22886">
        <w:rPr>
          <w:rFonts w:ascii="Calibri Light" w:hAnsi="Calibri Light" w:cs="Calibri Light"/>
          <w:sz w:val="24"/>
          <w:szCs w:val="24"/>
        </w:rPr>
        <w:lastRenderedPageBreak/>
        <w:t xml:space="preserve">The Claimant’s rent is </w:t>
      </w:r>
      <w:r w:rsidRPr="00E22886">
        <w:rPr>
          <w:rFonts w:ascii="Calibri Light" w:hAnsi="Calibri Light" w:cs="Calibri Light"/>
          <w:color w:val="FF0000"/>
          <w:sz w:val="24"/>
          <w:szCs w:val="24"/>
        </w:rPr>
        <w:t>£</w:t>
      </w:r>
      <w:r w:rsidR="00341C6F">
        <w:rPr>
          <w:rFonts w:ascii="Calibri Light" w:hAnsi="Calibri Light" w:cs="Calibri Light"/>
          <w:color w:val="FF0000"/>
          <w:sz w:val="24"/>
          <w:szCs w:val="24"/>
        </w:rPr>
        <w:t xml:space="preserve"> HOW MUCH</w:t>
      </w:r>
      <w:r w:rsidRPr="00E22886">
        <w:rPr>
          <w:rFonts w:ascii="Calibri Light" w:hAnsi="Calibri Light" w:cs="Calibri Light"/>
          <w:sz w:val="24"/>
          <w:szCs w:val="24"/>
        </w:rPr>
        <w:t xml:space="preserve"> per month. The Claimant’s landlord is paid </w:t>
      </w:r>
      <w:r w:rsidRPr="00E22886">
        <w:rPr>
          <w:rFonts w:ascii="Calibri Light" w:hAnsi="Calibri Light" w:cs="Calibri Light"/>
          <w:color w:val="FF0000"/>
          <w:sz w:val="24"/>
          <w:szCs w:val="24"/>
        </w:rPr>
        <w:t>£</w:t>
      </w:r>
      <w:r w:rsidR="00341C6F">
        <w:rPr>
          <w:rFonts w:ascii="Calibri Light" w:hAnsi="Calibri Light" w:cs="Calibri Light"/>
          <w:color w:val="FF0000"/>
          <w:sz w:val="24"/>
          <w:szCs w:val="24"/>
        </w:rPr>
        <w:t xml:space="preserve"> HOW MUCH</w:t>
      </w:r>
      <w:r w:rsidRPr="00E22886">
        <w:rPr>
          <w:rFonts w:ascii="Calibri Light" w:hAnsi="Calibri Light" w:cs="Calibri Light"/>
          <w:sz w:val="24"/>
          <w:szCs w:val="24"/>
        </w:rPr>
        <w:t xml:space="preserve"> every 4 weeks. The Claimant’s landlord regards this as non-payment of rent of </w:t>
      </w:r>
      <w:r w:rsidRPr="00E22886">
        <w:rPr>
          <w:rFonts w:ascii="Calibri Light" w:hAnsi="Calibri Light" w:cs="Calibri Light"/>
          <w:color w:val="FF0000"/>
          <w:sz w:val="24"/>
          <w:szCs w:val="24"/>
        </w:rPr>
        <w:t>£</w:t>
      </w:r>
      <w:r w:rsidR="00341C6F">
        <w:rPr>
          <w:rFonts w:ascii="Calibri Light" w:hAnsi="Calibri Light" w:cs="Calibri Light"/>
          <w:color w:val="FF0000"/>
          <w:sz w:val="24"/>
          <w:szCs w:val="24"/>
        </w:rPr>
        <w:t xml:space="preserve"> HOW MUCH</w:t>
      </w:r>
      <w:r w:rsidRPr="00E22886">
        <w:rPr>
          <w:rFonts w:ascii="Calibri Light" w:hAnsi="Calibri Light" w:cs="Calibri Light"/>
          <w:color w:val="FF0000"/>
          <w:sz w:val="24"/>
          <w:szCs w:val="24"/>
        </w:rPr>
        <w:t xml:space="preserve"> </w:t>
      </w:r>
      <w:r w:rsidRPr="00E22886">
        <w:rPr>
          <w:rFonts w:ascii="Calibri Light" w:hAnsi="Calibri Light" w:cs="Calibri Light"/>
          <w:sz w:val="24"/>
          <w:szCs w:val="24"/>
        </w:rPr>
        <w:t>each month (</w:t>
      </w:r>
      <w:proofErr w:type="gramStart"/>
      <w:r w:rsidRPr="00E22886">
        <w:rPr>
          <w:rFonts w:ascii="Calibri Light" w:hAnsi="Calibri Light" w:cs="Calibri Light"/>
          <w:sz w:val="24"/>
          <w:szCs w:val="24"/>
        </w:rPr>
        <w:t>regardless of the fact that</w:t>
      </w:r>
      <w:proofErr w:type="gramEnd"/>
      <w:r w:rsidRPr="00E22886">
        <w:rPr>
          <w:rFonts w:ascii="Calibri Light" w:hAnsi="Calibri Light" w:cs="Calibri Light"/>
          <w:sz w:val="24"/>
          <w:szCs w:val="24"/>
        </w:rPr>
        <w:t xml:space="preserve"> </w:t>
      </w:r>
      <w:r w:rsidR="00341C6F">
        <w:rPr>
          <w:rFonts w:ascii="Calibri Light" w:hAnsi="Calibri Light" w:cs="Calibri Light"/>
          <w:color w:val="FF0000"/>
          <w:sz w:val="24"/>
          <w:szCs w:val="24"/>
        </w:rPr>
        <w:t>HE/SHE</w:t>
      </w:r>
      <w:r w:rsidRPr="00E22886">
        <w:rPr>
          <w:rFonts w:ascii="Calibri Light" w:hAnsi="Calibri Light" w:cs="Calibri Light"/>
          <w:sz w:val="24"/>
          <w:szCs w:val="24"/>
        </w:rPr>
        <w:t xml:space="preserve"> will receive this payment 13 times over the calendar year).</w:t>
      </w:r>
    </w:p>
    <w:p w14:paraId="338306D1" w14:textId="2FB837A2" w:rsidR="007D5D73" w:rsidRPr="00E22886" w:rsidRDefault="007D5D73" w:rsidP="00C5637C">
      <w:pPr>
        <w:pStyle w:val="ListParagraph"/>
        <w:numPr>
          <w:ilvl w:val="0"/>
          <w:numId w:val="1"/>
        </w:numPr>
        <w:spacing w:line="360" w:lineRule="auto"/>
        <w:ind w:left="567" w:hanging="567"/>
        <w:jc w:val="both"/>
        <w:rPr>
          <w:rFonts w:ascii="Calibri Light" w:hAnsi="Calibri Light" w:cs="Calibri Light"/>
          <w:sz w:val="24"/>
          <w:szCs w:val="24"/>
        </w:rPr>
      </w:pPr>
      <w:r w:rsidRPr="00E22886">
        <w:rPr>
          <w:rFonts w:ascii="Calibri Light" w:hAnsi="Calibri Light" w:cs="Calibri Light"/>
          <w:sz w:val="24"/>
          <w:szCs w:val="24"/>
        </w:rPr>
        <w:t xml:space="preserve">The Claimant has a private tenancy and as such it is very easy for </w:t>
      </w:r>
      <w:bookmarkStart w:id="0" w:name="_Hlk66869052"/>
      <w:r w:rsidR="00341C6F">
        <w:rPr>
          <w:rFonts w:ascii="Calibri Light" w:hAnsi="Calibri Light" w:cs="Calibri Light"/>
          <w:color w:val="FF0000"/>
          <w:sz w:val="24"/>
          <w:szCs w:val="24"/>
        </w:rPr>
        <w:t>HER/HIS</w:t>
      </w:r>
      <w:r w:rsidRPr="00ED211A">
        <w:rPr>
          <w:rFonts w:ascii="Calibri Light" w:hAnsi="Calibri Light" w:cs="Calibri Light"/>
          <w:color w:val="FF0000"/>
          <w:sz w:val="24"/>
          <w:szCs w:val="24"/>
        </w:rPr>
        <w:t xml:space="preserve"> </w:t>
      </w:r>
      <w:bookmarkEnd w:id="0"/>
      <w:r w:rsidRPr="00E22886">
        <w:rPr>
          <w:rFonts w:ascii="Calibri Light" w:hAnsi="Calibri Light" w:cs="Calibri Light"/>
          <w:sz w:val="24"/>
          <w:szCs w:val="24"/>
        </w:rPr>
        <w:t xml:space="preserve">landlord to evict </w:t>
      </w:r>
      <w:r w:rsidR="00341C6F">
        <w:rPr>
          <w:rFonts w:ascii="Calibri Light" w:hAnsi="Calibri Light" w:cs="Calibri Light"/>
          <w:color w:val="FF0000"/>
          <w:sz w:val="24"/>
          <w:szCs w:val="24"/>
        </w:rPr>
        <w:t>NAME</w:t>
      </w:r>
      <w:r w:rsidR="00ED211A">
        <w:rPr>
          <w:rFonts w:ascii="Calibri Light" w:hAnsi="Calibri Light" w:cs="Calibri Light"/>
          <w:sz w:val="24"/>
          <w:szCs w:val="24"/>
        </w:rPr>
        <w:t xml:space="preserve"> from </w:t>
      </w:r>
      <w:r w:rsidR="00341C6F">
        <w:rPr>
          <w:rFonts w:ascii="Calibri Light" w:hAnsi="Calibri Light" w:cs="Calibri Light"/>
          <w:color w:val="FF0000"/>
          <w:sz w:val="24"/>
          <w:szCs w:val="24"/>
        </w:rPr>
        <w:t>HER/HIS</w:t>
      </w:r>
      <w:r w:rsidRPr="00E22886">
        <w:rPr>
          <w:rFonts w:ascii="Calibri Light" w:hAnsi="Calibri Light" w:cs="Calibri Light"/>
          <w:sz w:val="24"/>
          <w:szCs w:val="24"/>
        </w:rPr>
        <w:t xml:space="preserve"> </w:t>
      </w:r>
      <w:r w:rsidR="00341C6F" w:rsidRPr="00E22886">
        <w:rPr>
          <w:rFonts w:ascii="Calibri Light" w:hAnsi="Calibri Light" w:cs="Calibri Light"/>
          <w:sz w:val="24"/>
          <w:szCs w:val="24"/>
        </w:rPr>
        <w:t>home</w:t>
      </w:r>
      <w:r w:rsidR="00341C6F">
        <w:rPr>
          <w:rFonts w:ascii="Calibri Light" w:hAnsi="Calibri Light" w:cs="Calibri Light"/>
          <w:sz w:val="24"/>
          <w:szCs w:val="24"/>
        </w:rPr>
        <w:t xml:space="preserve">, </w:t>
      </w:r>
      <w:r w:rsidR="00341C6F" w:rsidRPr="00892651">
        <w:rPr>
          <w:rFonts w:ascii="Calibri Light" w:hAnsi="Calibri Light" w:cs="Calibri Light"/>
          <w:color w:val="FF0000"/>
          <w:sz w:val="24"/>
          <w:szCs w:val="24"/>
        </w:rPr>
        <w:t>HER</w:t>
      </w:r>
      <w:r w:rsidR="00341C6F">
        <w:rPr>
          <w:rFonts w:ascii="Calibri Light" w:hAnsi="Calibri Light" w:cs="Calibri Light"/>
          <w:color w:val="FF0000"/>
          <w:sz w:val="24"/>
          <w:szCs w:val="24"/>
        </w:rPr>
        <w:t>/HIS</w:t>
      </w:r>
      <w:r w:rsidR="00341C6F" w:rsidRPr="00ED211A">
        <w:rPr>
          <w:rFonts w:ascii="Calibri Light" w:hAnsi="Calibri Light" w:cs="Calibri Light"/>
          <w:color w:val="FF0000"/>
          <w:sz w:val="24"/>
          <w:szCs w:val="24"/>
        </w:rPr>
        <w:t xml:space="preserve"> </w:t>
      </w:r>
      <w:r w:rsidR="00D27BB3" w:rsidRPr="00E22886">
        <w:rPr>
          <w:rFonts w:ascii="Calibri Light" w:hAnsi="Calibri Light" w:cs="Calibri Light"/>
          <w:sz w:val="24"/>
          <w:szCs w:val="24"/>
        </w:rPr>
        <w:t>landlord need</w:t>
      </w:r>
      <w:r w:rsidR="004E599D" w:rsidRPr="00E22886">
        <w:rPr>
          <w:rFonts w:ascii="Calibri Light" w:hAnsi="Calibri Light" w:cs="Calibri Light"/>
          <w:sz w:val="24"/>
          <w:szCs w:val="24"/>
        </w:rPr>
        <w:t>s</w:t>
      </w:r>
      <w:r w:rsidR="00D27BB3" w:rsidRPr="00E22886">
        <w:rPr>
          <w:rFonts w:ascii="Calibri Light" w:hAnsi="Calibri Light" w:cs="Calibri Light"/>
          <w:sz w:val="24"/>
          <w:szCs w:val="24"/>
        </w:rPr>
        <w:t xml:space="preserve"> only</w:t>
      </w:r>
      <w:r w:rsidR="004E599D" w:rsidRPr="00E22886">
        <w:rPr>
          <w:rFonts w:ascii="Calibri Light" w:hAnsi="Calibri Light" w:cs="Calibri Light"/>
          <w:sz w:val="24"/>
          <w:szCs w:val="24"/>
        </w:rPr>
        <w:t xml:space="preserve"> to</w:t>
      </w:r>
      <w:r w:rsidR="00ED211A">
        <w:rPr>
          <w:rFonts w:ascii="Calibri Light" w:hAnsi="Calibri Light" w:cs="Calibri Light"/>
          <w:sz w:val="24"/>
          <w:szCs w:val="24"/>
        </w:rPr>
        <w:t xml:space="preserve"> give </w:t>
      </w:r>
      <w:r w:rsidR="00341C6F" w:rsidRPr="00341C6F">
        <w:rPr>
          <w:rFonts w:ascii="Calibri Light" w:hAnsi="Calibri Light" w:cs="Calibri Light"/>
          <w:color w:val="FF0000"/>
          <w:sz w:val="24"/>
          <w:szCs w:val="24"/>
        </w:rPr>
        <w:t>HER/HI</w:t>
      </w:r>
      <w:r w:rsidR="00341C6F">
        <w:rPr>
          <w:rFonts w:ascii="Calibri Light" w:hAnsi="Calibri Light" w:cs="Calibri Light"/>
          <w:color w:val="FF0000"/>
          <w:sz w:val="24"/>
          <w:szCs w:val="24"/>
        </w:rPr>
        <w:t>M</w:t>
      </w:r>
      <w:r w:rsidR="00D27BB3" w:rsidRPr="00E22886">
        <w:rPr>
          <w:rFonts w:ascii="Calibri Light" w:hAnsi="Calibri Light" w:cs="Calibri Light"/>
          <w:sz w:val="24"/>
          <w:szCs w:val="24"/>
        </w:rPr>
        <w:t xml:space="preserve"> </w:t>
      </w:r>
      <w:r w:rsidR="004E599D" w:rsidRPr="00E22886">
        <w:rPr>
          <w:rFonts w:ascii="Calibri Light" w:hAnsi="Calibri Light" w:cs="Calibri Light"/>
          <w:sz w:val="24"/>
          <w:szCs w:val="24"/>
        </w:rPr>
        <w:t>two</w:t>
      </w:r>
      <w:r w:rsidRPr="00E22886">
        <w:rPr>
          <w:rFonts w:ascii="Calibri Light" w:hAnsi="Calibri Light" w:cs="Calibri Light"/>
          <w:sz w:val="24"/>
          <w:szCs w:val="24"/>
        </w:rPr>
        <w:t xml:space="preserve"> months</w:t>
      </w:r>
      <w:r w:rsidR="00A5597A" w:rsidRPr="00E22886">
        <w:rPr>
          <w:rFonts w:ascii="Calibri Light" w:hAnsi="Calibri Light" w:cs="Calibri Light"/>
          <w:sz w:val="24"/>
          <w:szCs w:val="24"/>
        </w:rPr>
        <w:t>’</w:t>
      </w:r>
      <w:r w:rsidRPr="00E22886">
        <w:rPr>
          <w:rFonts w:ascii="Calibri Light" w:hAnsi="Calibri Light" w:cs="Calibri Light"/>
          <w:sz w:val="24"/>
          <w:szCs w:val="24"/>
        </w:rPr>
        <w:t xml:space="preserve"> notice</w:t>
      </w:r>
      <w:r w:rsidR="00D27BB3" w:rsidRPr="00E22886">
        <w:rPr>
          <w:rFonts w:ascii="Calibri Light" w:hAnsi="Calibri Light" w:cs="Calibri Light"/>
          <w:sz w:val="24"/>
          <w:szCs w:val="24"/>
        </w:rPr>
        <w:t xml:space="preserve"> to</w:t>
      </w:r>
      <w:r w:rsidR="00ED211A">
        <w:rPr>
          <w:rFonts w:ascii="Calibri Light" w:hAnsi="Calibri Light" w:cs="Calibri Light"/>
          <w:sz w:val="24"/>
          <w:szCs w:val="24"/>
        </w:rPr>
        <w:t xml:space="preserve"> terminate </w:t>
      </w:r>
      <w:r w:rsidR="00341C6F">
        <w:rPr>
          <w:rFonts w:ascii="Calibri Light" w:hAnsi="Calibri Light" w:cs="Calibri Light"/>
          <w:color w:val="FF0000"/>
          <w:sz w:val="24"/>
          <w:szCs w:val="24"/>
        </w:rPr>
        <w:t>HER/HIS</w:t>
      </w:r>
      <w:r w:rsidR="004E599D" w:rsidRPr="00E22886">
        <w:rPr>
          <w:rFonts w:ascii="Calibri Light" w:hAnsi="Calibri Light" w:cs="Calibri Light"/>
          <w:sz w:val="24"/>
          <w:szCs w:val="24"/>
        </w:rPr>
        <w:t xml:space="preserve"> tenancy if</w:t>
      </w:r>
      <w:r w:rsidRPr="00E22886">
        <w:rPr>
          <w:rFonts w:ascii="Calibri Light" w:hAnsi="Calibri Light" w:cs="Calibri Light"/>
          <w:sz w:val="24"/>
          <w:szCs w:val="24"/>
        </w:rPr>
        <w:t xml:space="preserve"> </w:t>
      </w:r>
      <w:r w:rsidR="00341C6F">
        <w:rPr>
          <w:rFonts w:ascii="Calibri Light" w:hAnsi="Calibri Light" w:cs="Calibri Light"/>
          <w:color w:val="FF0000"/>
          <w:sz w:val="24"/>
          <w:szCs w:val="24"/>
        </w:rPr>
        <w:t>HE/SHE</w:t>
      </w:r>
      <w:r w:rsidRPr="00E22886">
        <w:rPr>
          <w:rFonts w:ascii="Calibri Light" w:hAnsi="Calibri Light" w:cs="Calibri Light"/>
          <w:color w:val="FF0000"/>
          <w:sz w:val="24"/>
          <w:szCs w:val="24"/>
        </w:rPr>
        <w:t xml:space="preserve"> </w:t>
      </w:r>
      <w:r w:rsidRPr="00E22886">
        <w:rPr>
          <w:rFonts w:ascii="Calibri Light" w:hAnsi="Calibri Light" w:cs="Calibri Light"/>
          <w:sz w:val="24"/>
          <w:szCs w:val="24"/>
        </w:rPr>
        <w:t>i</w:t>
      </w:r>
      <w:r w:rsidR="009C799B" w:rsidRPr="00E22886">
        <w:rPr>
          <w:rFonts w:ascii="Calibri Light" w:hAnsi="Calibri Light" w:cs="Calibri Light"/>
          <w:sz w:val="24"/>
          <w:szCs w:val="24"/>
        </w:rPr>
        <w:t>s unhappy with the way the Clai</w:t>
      </w:r>
      <w:r w:rsidRPr="00E22886">
        <w:rPr>
          <w:rFonts w:ascii="Calibri Light" w:hAnsi="Calibri Light" w:cs="Calibri Light"/>
          <w:sz w:val="24"/>
          <w:szCs w:val="24"/>
        </w:rPr>
        <w:t>m</w:t>
      </w:r>
      <w:r w:rsidR="009C799B" w:rsidRPr="00E22886">
        <w:rPr>
          <w:rFonts w:ascii="Calibri Light" w:hAnsi="Calibri Light" w:cs="Calibri Light"/>
          <w:sz w:val="24"/>
          <w:szCs w:val="24"/>
        </w:rPr>
        <w:t>a</w:t>
      </w:r>
      <w:r w:rsidRPr="00E22886">
        <w:rPr>
          <w:rFonts w:ascii="Calibri Light" w:hAnsi="Calibri Light" w:cs="Calibri Light"/>
          <w:sz w:val="24"/>
          <w:szCs w:val="24"/>
        </w:rPr>
        <w:t>nt’s rent is being paid</w:t>
      </w:r>
      <w:r w:rsidR="004E599D" w:rsidRPr="00E22886">
        <w:rPr>
          <w:rStyle w:val="FootnoteReference"/>
          <w:rFonts w:ascii="Calibri Light" w:hAnsi="Calibri Light" w:cs="Calibri Light"/>
          <w:sz w:val="24"/>
          <w:szCs w:val="24"/>
        </w:rPr>
        <w:footnoteReference w:id="2"/>
      </w:r>
      <w:r w:rsidR="004E599D" w:rsidRPr="00E22886">
        <w:rPr>
          <w:rFonts w:ascii="Calibri Light" w:hAnsi="Calibri Light" w:cs="Calibri Light"/>
          <w:sz w:val="24"/>
          <w:szCs w:val="24"/>
        </w:rPr>
        <w:t>.</w:t>
      </w:r>
    </w:p>
    <w:p w14:paraId="44A94B9A" w14:textId="35F0D92B" w:rsidR="00DD5518" w:rsidRPr="00E22886" w:rsidRDefault="00892651" w:rsidP="00C5637C">
      <w:pPr>
        <w:pStyle w:val="ListParagraph"/>
        <w:numPr>
          <w:ilvl w:val="0"/>
          <w:numId w:val="1"/>
        </w:numPr>
        <w:shd w:val="clear" w:color="auto" w:fill="FFFFFF"/>
        <w:spacing w:after="0" w:line="360" w:lineRule="auto"/>
        <w:ind w:left="567" w:hanging="567"/>
        <w:contextualSpacing w:val="0"/>
        <w:jc w:val="both"/>
        <w:rPr>
          <w:rFonts w:ascii="Calibri Light" w:hAnsi="Calibri Light" w:cs="Calibri Light"/>
          <w:sz w:val="24"/>
          <w:szCs w:val="24"/>
        </w:rPr>
      </w:pPr>
      <w:r>
        <w:rPr>
          <w:rFonts w:ascii="Calibri Light" w:hAnsi="Calibri Light" w:cs="Calibri Light"/>
          <w:color w:val="FF0000"/>
          <w:sz w:val="24"/>
          <w:szCs w:val="24"/>
        </w:rPr>
        <w:t>HOUSING</w:t>
      </w:r>
      <w:r w:rsidR="00757BAB">
        <w:rPr>
          <w:rFonts w:ascii="Calibri Light" w:hAnsi="Calibri Light" w:cs="Calibri Light"/>
          <w:color w:val="FF0000"/>
          <w:sz w:val="24"/>
          <w:szCs w:val="24"/>
        </w:rPr>
        <w:t xml:space="preserve"> </w:t>
      </w:r>
      <w:r w:rsidR="00EE32D8" w:rsidRPr="00E22886">
        <w:rPr>
          <w:rFonts w:ascii="Calibri Light" w:hAnsi="Calibri Light" w:cs="Calibri Light"/>
          <w:color w:val="FF0000"/>
          <w:sz w:val="24"/>
          <w:szCs w:val="24"/>
        </w:rPr>
        <w:t>BENEFIT</w:t>
      </w:r>
      <w:r w:rsidR="00133530" w:rsidRPr="00E22886">
        <w:rPr>
          <w:rFonts w:ascii="Calibri Light" w:hAnsi="Calibri Light" w:cs="Calibri Light"/>
          <w:color w:val="FF0000"/>
          <w:sz w:val="24"/>
          <w:szCs w:val="24"/>
        </w:rPr>
        <w:t xml:space="preserve"> </w:t>
      </w:r>
      <w:r w:rsidR="009C799B" w:rsidRPr="00E22886">
        <w:rPr>
          <w:rFonts w:ascii="Calibri Light" w:hAnsi="Calibri Light" w:cs="Calibri Light"/>
          <w:sz w:val="24"/>
          <w:szCs w:val="24"/>
        </w:rPr>
        <w:t>is a subsistence benefit. Where the payment made to her landl</w:t>
      </w:r>
      <w:r w:rsidR="00ED211A">
        <w:rPr>
          <w:rFonts w:ascii="Calibri Light" w:hAnsi="Calibri Light" w:cs="Calibri Light"/>
          <w:sz w:val="24"/>
          <w:szCs w:val="24"/>
        </w:rPr>
        <w:t xml:space="preserve">ord does not correspond with </w:t>
      </w:r>
      <w:r w:rsidR="00341C6F">
        <w:rPr>
          <w:rFonts w:ascii="Calibri Light" w:hAnsi="Calibri Light" w:cs="Calibri Light"/>
          <w:color w:val="FF0000"/>
          <w:sz w:val="24"/>
          <w:szCs w:val="24"/>
        </w:rPr>
        <w:t>HER/HIS</w:t>
      </w:r>
      <w:r w:rsidR="009C799B" w:rsidRPr="00E22886">
        <w:rPr>
          <w:rFonts w:ascii="Calibri Light" w:hAnsi="Calibri Light" w:cs="Calibri Light"/>
          <w:sz w:val="24"/>
          <w:szCs w:val="24"/>
        </w:rPr>
        <w:t xml:space="preserve"> calendar monthly rent liability, the Claimant is left with the impossible decision of whether to cut back on essentials such as food or heating, or risk incurring rent arrears and/or bein</w:t>
      </w:r>
      <w:r w:rsidR="00ED211A">
        <w:rPr>
          <w:rFonts w:ascii="Calibri Light" w:hAnsi="Calibri Light" w:cs="Calibri Light"/>
          <w:sz w:val="24"/>
          <w:szCs w:val="24"/>
        </w:rPr>
        <w:t xml:space="preserve">g regarded as a poor payer by </w:t>
      </w:r>
      <w:r w:rsidR="00341C6F">
        <w:rPr>
          <w:rFonts w:ascii="Calibri Light" w:hAnsi="Calibri Light" w:cs="Calibri Light"/>
          <w:color w:val="FF0000"/>
          <w:sz w:val="24"/>
          <w:szCs w:val="24"/>
        </w:rPr>
        <w:t>HER/HIS</w:t>
      </w:r>
      <w:r w:rsidR="00341C6F" w:rsidRPr="00ED211A">
        <w:rPr>
          <w:rFonts w:ascii="Calibri Light" w:hAnsi="Calibri Light" w:cs="Calibri Light"/>
          <w:color w:val="FF0000"/>
          <w:sz w:val="24"/>
          <w:szCs w:val="24"/>
        </w:rPr>
        <w:t xml:space="preserve"> </w:t>
      </w:r>
      <w:r w:rsidR="00ED211A">
        <w:rPr>
          <w:rFonts w:ascii="Calibri Light" w:hAnsi="Calibri Light" w:cs="Calibri Light"/>
          <w:sz w:val="24"/>
          <w:szCs w:val="24"/>
        </w:rPr>
        <w:t xml:space="preserve">landlord, putting </w:t>
      </w:r>
      <w:r w:rsidR="00341C6F">
        <w:rPr>
          <w:rFonts w:ascii="Calibri Light" w:hAnsi="Calibri Light" w:cs="Calibri Light"/>
          <w:color w:val="FF0000"/>
          <w:sz w:val="24"/>
          <w:szCs w:val="24"/>
        </w:rPr>
        <w:t>HER/HIS</w:t>
      </w:r>
      <w:r w:rsidR="009C799B" w:rsidRPr="00E22886">
        <w:rPr>
          <w:rFonts w:ascii="Calibri Light" w:hAnsi="Calibri Light" w:cs="Calibri Light"/>
          <w:sz w:val="24"/>
          <w:szCs w:val="24"/>
        </w:rPr>
        <w:t xml:space="preserve"> home at significant and imminent risk.</w:t>
      </w:r>
      <w:r w:rsidR="005767C8" w:rsidRPr="00E22886">
        <w:rPr>
          <w:rFonts w:ascii="Calibri Light" w:hAnsi="Calibri Light" w:cs="Calibri Light"/>
          <w:sz w:val="24"/>
          <w:szCs w:val="24"/>
        </w:rPr>
        <w:t xml:space="preserve"> This creates serious difficulty budgeting</w:t>
      </w:r>
      <w:r w:rsidR="00B61A46" w:rsidRPr="00E22886">
        <w:rPr>
          <w:rFonts w:ascii="Calibri Light" w:hAnsi="Calibri Light" w:cs="Calibri Light"/>
          <w:sz w:val="24"/>
          <w:szCs w:val="24"/>
        </w:rPr>
        <w:t>.</w:t>
      </w:r>
    </w:p>
    <w:p w14:paraId="29518E6E" w14:textId="0967BD37" w:rsidR="00C5637C" w:rsidRPr="00E22886" w:rsidRDefault="00C5637C" w:rsidP="00757BAB">
      <w:pPr>
        <w:pStyle w:val="NormalWeb"/>
        <w:spacing w:before="120" w:beforeAutospacing="0" w:after="0" w:afterAutospacing="0" w:line="360" w:lineRule="auto"/>
        <w:ind w:left="567" w:hanging="567"/>
        <w:jc w:val="both"/>
        <w:rPr>
          <w:rStyle w:val="Strong"/>
          <w:rFonts w:ascii="Calibri Light" w:hAnsi="Calibri Light" w:cs="Calibri Light"/>
        </w:rPr>
      </w:pPr>
      <w:r w:rsidRPr="00E22886">
        <w:rPr>
          <w:rStyle w:val="Strong"/>
          <w:rFonts w:ascii="Calibri Light" w:hAnsi="Calibri Light" w:cs="Calibri Light"/>
          <w:b w:val="0"/>
        </w:rPr>
        <w:t>22</w:t>
      </w:r>
      <w:r w:rsidR="00C54F49" w:rsidRPr="00E22886">
        <w:rPr>
          <w:rStyle w:val="Strong"/>
          <w:rFonts w:ascii="Calibri Light" w:hAnsi="Calibri Light" w:cs="Calibri Light"/>
        </w:rPr>
        <w:t xml:space="preserve">.   </w:t>
      </w:r>
      <w:r w:rsidR="00C54F49" w:rsidRPr="00E22886">
        <w:rPr>
          <w:rStyle w:val="Strong"/>
          <w:rFonts w:ascii="Calibri Light" w:hAnsi="Calibri Light" w:cs="Calibri Light"/>
          <w:b w:val="0"/>
        </w:rPr>
        <w:t>I</w:t>
      </w:r>
      <w:r w:rsidR="008C7F50" w:rsidRPr="00E22886">
        <w:rPr>
          <w:rStyle w:val="Strong"/>
          <w:rFonts w:ascii="Calibri Light" w:hAnsi="Calibri Light" w:cs="Calibri Light"/>
          <w:b w:val="0"/>
        </w:rPr>
        <w:t>n refusing to</w:t>
      </w:r>
      <w:r w:rsidR="00B61C28">
        <w:rPr>
          <w:rStyle w:val="Strong"/>
          <w:rFonts w:ascii="Calibri Light" w:hAnsi="Calibri Light" w:cs="Calibri Light"/>
          <w:b w:val="0"/>
        </w:rPr>
        <w:t xml:space="preserve"> exercise its discretion under r</w:t>
      </w:r>
      <w:r w:rsidR="008C7F50" w:rsidRPr="00E22886">
        <w:rPr>
          <w:rStyle w:val="Strong"/>
          <w:rFonts w:ascii="Calibri Light" w:hAnsi="Calibri Light" w:cs="Calibri Light"/>
          <w:b w:val="0"/>
        </w:rPr>
        <w:t>eg 92(4) HB Regs</w:t>
      </w:r>
      <w:r w:rsidR="00C54F49" w:rsidRPr="00E22886">
        <w:rPr>
          <w:rStyle w:val="Strong"/>
          <w:rFonts w:ascii="Calibri Light" w:hAnsi="Calibri Light" w:cs="Calibri Light"/>
          <w:b w:val="0"/>
        </w:rPr>
        <w:t>,</w:t>
      </w:r>
      <w:r w:rsidR="008C7F50" w:rsidRPr="00E22886">
        <w:rPr>
          <w:rStyle w:val="Strong"/>
          <w:rFonts w:ascii="Calibri Light" w:hAnsi="Calibri Light" w:cs="Calibri Light"/>
          <w:b w:val="0"/>
        </w:rPr>
        <w:t xml:space="preserve"> the Defe</w:t>
      </w:r>
      <w:r w:rsidR="00C54F49" w:rsidRPr="00E22886">
        <w:rPr>
          <w:rStyle w:val="Strong"/>
          <w:rFonts w:ascii="Calibri Light" w:hAnsi="Calibri Light" w:cs="Calibri Light"/>
          <w:b w:val="0"/>
        </w:rPr>
        <w:t>n</w:t>
      </w:r>
      <w:r w:rsidR="008C7F50" w:rsidRPr="00E22886">
        <w:rPr>
          <w:rStyle w:val="Strong"/>
          <w:rFonts w:ascii="Calibri Light" w:hAnsi="Calibri Light" w:cs="Calibri Light"/>
          <w:b w:val="0"/>
        </w:rPr>
        <w:t>dant has unlawfully failed to consider</w:t>
      </w:r>
      <w:r w:rsidR="00133530" w:rsidRPr="00E22886">
        <w:rPr>
          <w:rStyle w:val="Strong"/>
          <w:rFonts w:ascii="Calibri Light" w:hAnsi="Calibri Light" w:cs="Calibri Light"/>
          <w:b w:val="0"/>
        </w:rPr>
        <w:t xml:space="preserve"> relevant information, namely </w:t>
      </w:r>
      <w:r w:rsidR="00C54F49" w:rsidRPr="00E22886">
        <w:rPr>
          <w:rStyle w:val="Strong"/>
          <w:rFonts w:ascii="Calibri Light" w:hAnsi="Calibri Light" w:cs="Calibri Light"/>
          <w:b w:val="0"/>
        </w:rPr>
        <w:t>the</w:t>
      </w:r>
      <w:r w:rsidR="008C7F50" w:rsidRPr="00E22886">
        <w:rPr>
          <w:rStyle w:val="Strong"/>
          <w:rFonts w:ascii="Calibri Light" w:hAnsi="Calibri Light" w:cs="Calibri Light"/>
          <w:b w:val="0"/>
        </w:rPr>
        <w:t xml:space="preserve"> Claimant’s subsistence level income</w:t>
      </w:r>
      <w:r w:rsidR="00C54F49" w:rsidRPr="00E22886">
        <w:rPr>
          <w:rStyle w:val="Strong"/>
          <w:rFonts w:ascii="Calibri Light" w:hAnsi="Calibri Light" w:cs="Calibri Light"/>
          <w:b w:val="0"/>
        </w:rPr>
        <w:t xml:space="preserve">, </w:t>
      </w:r>
      <w:r w:rsidR="008C7F50" w:rsidRPr="00E22886">
        <w:rPr>
          <w:rStyle w:val="Strong"/>
          <w:rFonts w:ascii="Calibri Light" w:hAnsi="Calibri Light" w:cs="Calibri Light"/>
          <w:b w:val="0"/>
        </w:rPr>
        <w:t xml:space="preserve">consequent </w:t>
      </w:r>
      <w:r w:rsidR="00C54F49" w:rsidRPr="00E22886">
        <w:rPr>
          <w:rStyle w:val="Strong"/>
          <w:rFonts w:ascii="Calibri Light" w:hAnsi="Calibri Light" w:cs="Calibri Light"/>
          <w:b w:val="0"/>
        </w:rPr>
        <w:t>inability</w:t>
      </w:r>
      <w:r w:rsidR="00ED211A">
        <w:rPr>
          <w:rStyle w:val="Strong"/>
          <w:rFonts w:ascii="Calibri Light" w:hAnsi="Calibri Light" w:cs="Calibri Light"/>
          <w:b w:val="0"/>
        </w:rPr>
        <w:t xml:space="preserve"> </w:t>
      </w:r>
      <w:proofErr w:type="gramStart"/>
      <w:r w:rsidR="00ED211A">
        <w:rPr>
          <w:rStyle w:val="Strong"/>
          <w:rFonts w:ascii="Calibri Light" w:hAnsi="Calibri Light" w:cs="Calibri Light"/>
          <w:b w:val="0"/>
        </w:rPr>
        <w:t>make</w:t>
      </w:r>
      <w:proofErr w:type="gramEnd"/>
      <w:r w:rsidR="00ED211A">
        <w:rPr>
          <w:rStyle w:val="Strong"/>
          <w:rFonts w:ascii="Calibri Light" w:hAnsi="Calibri Light" w:cs="Calibri Light"/>
          <w:b w:val="0"/>
        </w:rPr>
        <w:t xml:space="preserve"> additional payments to </w:t>
      </w:r>
      <w:r w:rsidR="00341C6F">
        <w:rPr>
          <w:rFonts w:ascii="Calibri Light" w:hAnsi="Calibri Light" w:cs="Calibri Light"/>
          <w:color w:val="FF0000"/>
        </w:rPr>
        <w:t>HER/HIS</w:t>
      </w:r>
      <w:r w:rsidR="00C54F49" w:rsidRPr="00E22886">
        <w:rPr>
          <w:rStyle w:val="Strong"/>
          <w:rFonts w:ascii="Calibri Light" w:hAnsi="Calibri Light" w:cs="Calibri Light"/>
          <w:b w:val="0"/>
        </w:rPr>
        <w:t xml:space="preserve"> rent account, and the </w:t>
      </w:r>
      <w:r w:rsidR="00ED211A">
        <w:rPr>
          <w:rStyle w:val="Strong"/>
          <w:rFonts w:ascii="Calibri Light" w:hAnsi="Calibri Light" w:cs="Calibri Light"/>
          <w:b w:val="0"/>
        </w:rPr>
        <w:t xml:space="preserve">risk of losing </w:t>
      </w:r>
      <w:r w:rsidR="00341C6F">
        <w:rPr>
          <w:rFonts w:ascii="Calibri Light" w:hAnsi="Calibri Light" w:cs="Calibri Light"/>
          <w:color w:val="FF0000"/>
        </w:rPr>
        <w:t>HER/HIS</w:t>
      </w:r>
      <w:r w:rsidR="00C54F49" w:rsidRPr="00E22886">
        <w:rPr>
          <w:rStyle w:val="Strong"/>
          <w:rFonts w:ascii="Calibri Light" w:hAnsi="Calibri Light" w:cs="Calibri Light"/>
          <w:b w:val="0"/>
        </w:rPr>
        <w:t xml:space="preserve"> home as a result.</w:t>
      </w:r>
      <w:r w:rsidR="00C54F49" w:rsidRPr="00E22886">
        <w:rPr>
          <w:rStyle w:val="Strong"/>
          <w:rFonts w:ascii="Calibri Light" w:hAnsi="Calibri Light" w:cs="Calibri Light"/>
        </w:rPr>
        <w:t xml:space="preserve"> </w:t>
      </w:r>
    </w:p>
    <w:p w14:paraId="38D1E61B" w14:textId="77777777" w:rsidR="00C54F49" w:rsidRPr="00E22886" w:rsidRDefault="00C54F49" w:rsidP="00C5637C">
      <w:pPr>
        <w:pStyle w:val="NormalWeb"/>
        <w:spacing w:before="120" w:beforeAutospacing="0" w:after="0" w:afterAutospacing="0" w:line="360" w:lineRule="auto"/>
        <w:jc w:val="both"/>
        <w:rPr>
          <w:rStyle w:val="Strong"/>
          <w:rFonts w:ascii="Calibri Light" w:hAnsi="Calibri Light" w:cs="Calibri Light"/>
        </w:rPr>
      </w:pPr>
      <w:r w:rsidRPr="00E22886">
        <w:rPr>
          <w:rStyle w:val="Strong"/>
          <w:rFonts w:ascii="Calibri Light" w:hAnsi="Calibri Light" w:cs="Calibri Light"/>
        </w:rPr>
        <w:t>Alternative remedies</w:t>
      </w:r>
    </w:p>
    <w:p w14:paraId="677572F9" w14:textId="77777777" w:rsidR="00C54F49" w:rsidRPr="00E22886" w:rsidRDefault="00C54F49" w:rsidP="00C5637C">
      <w:pPr>
        <w:pStyle w:val="NormalWeb"/>
        <w:numPr>
          <w:ilvl w:val="0"/>
          <w:numId w:val="1"/>
        </w:numPr>
        <w:spacing w:before="120" w:beforeAutospacing="0" w:after="0" w:afterAutospacing="0" w:line="360" w:lineRule="auto"/>
        <w:ind w:left="567" w:hanging="567"/>
        <w:jc w:val="both"/>
        <w:rPr>
          <w:rStyle w:val="Strong"/>
          <w:rFonts w:ascii="Calibri Light" w:hAnsi="Calibri Light" w:cs="Calibri Light"/>
          <w:b w:val="0"/>
        </w:rPr>
      </w:pPr>
      <w:r w:rsidRPr="00E22886">
        <w:rPr>
          <w:rStyle w:val="Strong"/>
          <w:rFonts w:ascii="Calibri Light" w:hAnsi="Calibri Light" w:cs="Calibri Light"/>
          <w:b w:val="0"/>
        </w:rPr>
        <w:t>The</w:t>
      </w:r>
      <w:r w:rsidR="004C49B6" w:rsidRPr="00E22886">
        <w:rPr>
          <w:rStyle w:val="Strong"/>
          <w:rFonts w:ascii="Calibri Light" w:hAnsi="Calibri Light" w:cs="Calibri Light"/>
          <w:b w:val="0"/>
        </w:rPr>
        <w:t>re is no right of appeal against this decision</w:t>
      </w:r>
      <w:r w:rsidR="00B41EAF" w:rsidRPr="00E22886">
        <w:rPr>
          <w:rStyle w:val="Strong"/>
          <w:rFonts w:ascii="Calibri Light" w:hAnsi="Calibri Light" w:cs="Calibri Light"/>
          <w:b w:val="0"/>
        </w:rPr>
        <w:t xml:space="preserve"> under </w:t>
      </w:r>
      <w:r w:rsidR="00766DBA" w:rsidRPr="00E22886">
        <w:rPr>
          <w:rStyle w:val="Strong"/>
          <w:rFonts w:ascii="Calibri Light" w:hAnsi="Calibri Light" w:cs="Calibri Light"/>
          <w:b w:val="0"/>
        </w:rPr>
        <w:t>the Sc</w:t>
      </w:r>
      <w:r w:rsidR="00B41EAF" w:rsidRPr="00E22886">
        <w:rPr>
          <w:rStyle w:val="Strong"/>
          <w:rFonts w:ascii="Calibri Light" w:hAnsi="Calibri Light" w:cs="Calibri Light"/>
          <w:b w:val="0"/>
        </w:rPr>
        <w:t>hedule to</w:t>
      </w:r>
      <w:r w:rsidR="00766DBA" w:rsidRPr="00E22886">
        <w:rPr>
          <w:rStyle w:val="Strong"/>
          <w:rFonts w:ascii="Calibri Light" w:hAnsi="Calibri Light" w:cs="Calibri Light"/>
          <w:b w:val="0"/>
        </w:rPr>
        <w:t xml:space="preserve"> the </w:t>
      </w:r>
      <w:r w:rsidR="00766DBA" w:rsidRPr="00E22886">
        <w:rPr>
          <w:rFonts w:ascii="Calibri Light" w:hAnsi="Calibri Light" w:cs="Calibri Light"/>
        </w:rPr>
        <w:t xml:space="preserve">Housing Benefit and Council Tax Benefit (Decisions and Appeals) Regulations 2001. </w:t>
      </w:r>
      <w:r w:rsidR="00B41EAF" w:rsidRPr="00E22886">
        <w:rPr>
          <w:rStyle w:val="Strong"/>
          <w:rFonts w:ascii="Calibri Light" w:hAnsi="Calibri Light" w:cs="Calibri Light"/>
          <w:b w:val="0"/>
        </w:rPr>
        <w:t>Judicial review is therefore th</w:t>
      </w:r>
      <w:r w:rsidR="00766DBA" w:rsidRPr="00E22886">
        <w:rPr>
          <w:rStyle w:val="Strong"/>
          <w:rFonts w:ascii="Calibri Light" w:hAnsi="Calibri Light" w:cs="Calibri Light"/>
          <w:b w:val="0"/>
        </w:rPr>
        <w:t>e</w:t>
      </w:r>
      <w:r w:rsidR="00B41EAF" w:rsidRPr="00E22886">
        <w:rPr>
          <w:rStyle w:val="Strong"/>
          <w:rFonts w:ascii="Calibri Light" w:hAnsi="Calibri Light" w:cs="Calibri Light"/>
          <w:b w:val="0"/>
        </w:rPr>
        <w:t xml:space="preserve"> only </w:t>
      </w:r>
      <w:r w:rsidR="00A5597A" w:rsidRPr="00E22886">
        <w:rPr>
          <w:rStyle w:val="Strong"/>
          <w:rFonts w:ascii="Calibri Light" w:hAnsi="Calibri Light" w:cs="Calibri Light"/>
          <w:b w:val="0"/>
        </w:rPr>
        <w:t xml:space="preserve">available </w:t>
      </w:r>
      <w:r w:rsidR="00B41EAF" w:rsidRPr="00E22886">
        <w:rPr>
          <w:rStyle w:val="Strong"/>
          <w:rFonts w:ascii="Calibri Light" w:hAnsi="Calibri Light" w:cs="Calibri Light"/>
          <w:b w:val="0"/>
        </w:rPr>
        <w:t xml:space="preserve">remedy. </w:t>
      </w:r>
      <w:r w:rsidR="004C49B6" w:rsidRPr="00E22886">
        <w:rPr>
          <w:rStyle w:val="Strong"/>
          <w:rFonts w:ascii="Calibri Light" w:hAnsi="Calibri Light" w:cs="Calibri Light"/>
          <w:b w:val="0"/>
        </w:rPr>
        <w:t xml:space="preserve"> </w:t>
      </w:r>
    </w:p>
    <w:p w14:paraId="1FC89A25" w14:textId="77777777" w:rsidR="00F02249" w:rsidRPr="00E22886" w:rsidRDefault="003A46FF" w:rsidP="00C5637C">
      <w:pPr>
        <w:pStyle w:val="NormalWeb"/>
        <w:spacing w:before="120" w:beforeAutospacing="0" w:after="0" w:afterAutospacing="0" w:line="360" w:lineRule="auto"/>
        <w:jc w:val="both"/>
        <w:rPr>
          <w:rStyle w:val="Strong"/>
          <w:rFonts w:ascii="Calibri Light" w:hAnsi="Calibri Light" w:cs="Calibri Light"/>
        </w:rPr>
      </w:pPr>
      <w:r w:rsidRPr="00E22886">
        <w:rPr>
          <w:rStyle w:val="Strong"/>
          <w:rFonts w:ascii="Calibri Light" w:hAnsi="Calibri Light" w:cs="Calibri Light"/>
        </w:rPr>
        <w:t>The details of the action the defendant is expected to take</w:t>
      </w:r>
    </w:p>
    <w:p w14:paraId="6DCE2F31" w14:textId="77777777" w:rsidR="005C5533" w:rsidRPr="00E22886" w:rsidRDefault="003A46FF" w:rsidP="00C5637C">
      <w:pPr>
        <w:pStyle w:val="NormalWeb"/>
        <w:spacing w:before="120" w:beforeAutospacing="0" w:after="0" w:afterAutospacing="0" w:line="360" w:lineRule="auto"/>
        <w:jc w:val="both"/>
        <w:rPr>
          <w:rStyle w:val="Strong"/>
          <w:rFonts w:ascii="Calibri Light" w:hAnsi="Calibri Light" w:cs="Calibri Light"/>
          <w:b w:val="0"/>
        </w:rPr>
      </w:pPr>
      <w:r w:rsidRPr="00E22886">
        <w:rPr>
          <w:rStyle w:val="Strong"/>
          <w:rFonts w:ascii="Calibri Light" w:hAnsi="Calibri Light" w:cs="Calibri Light"/>
          <w:b w:val="0"/>
        </w:rPr>
        <w:t>The Defendant is requested to:</w:t>
      </w:r>
    </w:p>
    <w:p w14:paraId="19F55C05" w14:textId="5CE7A91A" w:rsidR="00C54F49" w:rsidRPr="00E22886" w:rsidRDefault="00394948" w:rsidP="00C5637C">
      <w:pPr>
        <w:pStyle w:val="NormalWeb"/>
        <w:numPr>
          <w:ilvl w:val="0"/>
          <w:numId w:val="24"/>
        </w:numPr>
        <w:spacing w:before="120" w:beforeAutospacing="0" w:after="0" w:afterAutospacing="0" w:line="360" w:lineRule="auto"/>
        <w:jc w:val="both"/>
        <w:rPr>
          <w:rStyle w:val="Strong"/>
          <w:rFonts w:ascii="Calibri Light" w:hAnsi="Calibri Light" w:cs="Calibri Light"/>
          <w:b w:val="0"/>
        </w:rPr>
      </w:pPr>
      <w:r w:rsidRPr="00E22886">
        <w:rPr>
          <w:rStyle w:val="Strong"/>
          <w:rFonts w:ascii="Calibri Light" w:hAnsi="Calibri Light" w:cs="Calibri Light"/>
          <w:b w:val="0"/>
        </w:rPr>
        <w:t>Start paying the Claim</w:t>
      </w:r>
      <w:r w:rsidR="00ED211A">
        <w:rPr>
          <w:rStyle w:val="Strong"/>
          <w:rFonts w:ascii="Calibri Light" w:hAnsi="Calibri Light" w:cs="Calibri Light"/>
          <w:b w:val="0"/>
        </w:rPr>
        <w:t xml:space="preserve">ant’s HB calendar monthly to </w:t>
      </w:r>
      <w:r w:rsidR="00341C6F">
        <w:rPr>
          <w:rFonts w:ascii="Calibri Light" w:hAnsi="Calibri Light" w:cs="Calibri Light"/>
          <w:color w:val="FF0000"/>
        </w:rPr>
        <w:t>HER/HIS</w:t>
      </w:r>
      <w:r w:rsidRPr="00E22886">
        <w:rPr>
          <w:rStyle w:val="Strong"/>
          <w:rFonts w:ascii="Calibri Light" w:hAnsi="Calibri Light" w:cs="Calibri Light"/>
          <w:b w:val="0"/>
        </w:rPr>
        <w:t xml:space="preserve"> landlord with immediate effect.</w:t>
      </w:r>
    </w:p>
    <w:p w14:paraId="74D7F0F9" w14:textId="3815DE69" w:rsidR="00E34CF5" w:rsidRPr="00E22886" w:rsidRDefault="00E34CF5" w:rsidP="00C5637C">
      <w:pPr>
        <w:pStyle w:val="NormalWeb"/>
        <w:numPr>
          <w:ilvl w:val="0"/>
          <w:numId w:val="24"/>
        </w:numPr>
        <w:spacing w:before="120" w:beforeAutospacing="0" w:after="0" w:afterAutospacing="0" w:line="360" w:lineRule="auto"/>
        <w:jc w:val="both"/>
        <w:rPr>
          <w:rStyle w:val="Strong"/>
          <w:rFonts w:ascii="Calibri Light" w:hAnsi="Calibri Light" w:cs="Calibri Light"/>
          <w:b w:val="0"/>
        </w:rPr>
      </w:pPr>
      <w:r w:rsidRPr="00E22886">
        <w:rPr>
          <w:rStyle w:val="Strong"/>
          <w:rFonts w:ascii="Calibri Light" w:hAnsi="Calibri Light" w:cs="Calibri Light"/>
          <w:b w:val="0"/>
        </w:rPr>
        <w:t>Compensate C for the</w:t>
      </w:r>
      <w:r w:rsidR="00EE32D8" w:rsidRPr="00E22886">
        <w:rPr>
          <w:rStyle w:val="Strong"/>
          <w:rFonts w:ascii="Calibri Light" w:hAnsi="Calibri Light" w:cs="Calibri Light"/>
          <w:b w:val="0"/>
        </w:rPr>
        <w:t xml:space="preserve"> financial</w:t>
      </w:r>
      <w:r w:rsidRPr="00E22886">
        <w:rPr>
          <w:rStyle w:val="Strong"/>
          <w:rFonts w:ascii="Calibri Light" w:hAnsi="Calibri Light" w:cs="Calibri Light"/>
          <w:b w:val="0"/>
        </w:rPr>
        <w:t xml:space="preserve"> </w:t>
      </w:r>
      <w:r w:rsidR="00EE32D8" w:rsidRPr="00E22886">
        <w:rPr>
          <w:rStyle w:val="Strong"/>
          <w:rFonts w:ascii="Calibri Light" w:hAnsi="Calibri Light" w:cs="Calibri Light"/>
          <w:b w:val="0"/>
        </w:rPr>
        <w:t xml:space="preserve">losses </w:t>
      </w:r>
      <w:r w:rsidR="00341C6F">
        <w:rPr>
          <w:rStyle w:val="Strong"/>
          <w:rFonts w:ascii="Calibri Light" w:hAnsi="Calibri Light" w:cs="Calibri Light"/>
          <w:b w:val="0"/>
          <w:color w:val="FF0000"/>
        </w:rPr>
        <w:t>SHE/HE</w:t>
      </w:r>
      <w:r w:rsidRPr="00E22886">
        <w:rPr>
          <w:rStyle w:val="Strong"/>
          <w:rFonts w:ascii="Calibri Light" w:hAnsi="Calibri Light" w:cs="Calibri Light"/>
          <w:b w:val="0"/>
        </w:rPr>
        <w:t xml:space="preserve"> has incurred to meet the rent shortfall.</w:t>
      </w:r>
    </w:p>
    <w:p w14:paraId="1B447366" w14:textId="77777777" w:rsidR="00A5597A" w:rsidRPr="00E22886" w:rsidRDefault="00A5597A" w:rsidP="00C5637C">
      <w:pPr>
        <w:pStyle w:val="NormalWeb"/>
        <w:numPr>
          <w:ilvl w:val="0"/>
          <w:numId w:val="24"/>
        </w:numPr>
        <w:spacing w:before="120" w:beforeAutospacing="0" w:after="0" w:afterAutospacing="0" w:line="360" w:lineRule="auto"/>
        <w:jc w:val="both"/>
        <w:rPr>
          <w:rStyle w:val="Strong"/>
          <w:rFonts w:ascii="Calibri Light" w:hAnsi="Calibri Light" w:cs="Calibri Light"/>
          <w:b w:val="0"/>
        </w:rPr>
      </w:pPr>
      <w:r w:rsidRPr="00E22886">
        <w:rPr>
          <w:rStyle w:val="Strong"/>
          <w:rFonts w:ascii="Calibri Light" w:hAnsi="Calibri Light" w:cs="Calibri Light"/>
          <w:b w:val="0"/>
        </w:rPr>
        <w:lastRenderedPageBreak/>
        <w:t xml:space="preserve">Ensure its staff are fully aware of the discretion available under </w:t>
      </w:r>
      <w:r w:rsidR="00EE32D8" w:rsidRPr="00E22886">
        <w:rPr>
          <w:rStyle w:val="Strong"/>
          <w:rFonts w:ascii="Calibri Light" w:hAnsi="Calibri Light" w:cs="Calibri Light"/>
          <w:b w:val="0"/>
        </w:rPr>
        <w:t>R</w:t>
      </w:r>
      <w:r w:rsidRPr="00E22886">
        <w:rPr>
          <w:rStyle w:val="Strong"/>
          <w:rFonts w:ascii="Calibri Light" w:hAnsi="Calibri Light" w:cs="Calibri Light"/>
          <w:b w:val="0"/>
        </w:rPr>
        <w:t>eg 92(4) HB Regs to pay HB monthly</w:t>
      </w:r>
      <w:r w:rsidR="001F28F4" w:rsidRPr="00E22886">
        <w:rPr>
          <w:rStyle w:val="Strong"/>
          <w:rFonts w:ascii="Calibri Light" w:hAnsi="Calibri Light" w:cs="Calibri Light"/>
          <w:b w:val="0"/>
        </w:rPr>
        <w:t xml:space="preserve"> and given guidance on the proper exercise of this discretion</w:t>
      </w:r>
    </w:p>
    <w:p w14:paraId="2C0BDC1C" w14:textId="77777777" w:rsidR="00B16CE0" w:rsidRPr="00E22886" w:rsidRDefault="00B16CE0" w:rsidP="00C5637C">
      <w:pPr>
        <w:pStyle w:val="NormalWeb"/>
        <w:spacing w:before="120" w:beforeAutospacing="0" w:after="0" w:afterAutospacing="0" w:line="360" w:lineRule="auto"/>
        <w:jc w:val="both"/>
        <w:rPr>
          <w:rStyle w:val="Strong"/>
          <w:rFonts w:ascii="Calibri Light" w:hAnsi="Calibri Light" w:cs="Calibri Light"/>
        </w:rPr>
      </w:pPr>
      <w:r w:rsidRPr="00E22886">
        <w:rPr>
          <w:rStyle w:val="Strong"/>
          <w:rFonts w:ascii="Calibri Light" w:hAnsi="Calibri Light" w:cs="Calibri Light"/>
        </w:rPr>
        <w:t>The details of documents that are considered relevant and necessary</w:t>
      </w:r>
    </w:p>
    <w:p w14:paraId="5E07DFA8" w14:textId="77777777" w:rsidR="00EB1CD7" w:rsidRPr="00E22886" w:rsidRDefault="00C54F49" w:rsidP="00C5637C">
      <w:pPr>
        <w:pStyle w:val="NormalWeb"/>
        <w:numPr>
          <w:ilvl w:val="0"/>
          <w:numId w:val="13"/>
        </w:numPr>
        <w:spacing w:before="120" w:beforeAutospacing="0" w:after="0" w:afterAutospacing="0" w:line="360" w:lineRule="auto"/>
        <w:jc w:val="both"/>
        <w:rPr>
          <w:rStyle w:val="Strong"/>
          <w:rFonts w:ascii="Calibri Light" w:hAnsi="Calibri Light" w:cs="Calibri Light"/>
          <w:b w:val="0"/>
        </w:rPr>
      </w:pPr>
      <w:r w:rsidRPr="00E22886">
        <w:rPr>
          <w:rStyle w:val="Strong"/>
          <w:rFonts w:ascii="Calibri Light" w:hAnsi="Calibri Light" w:cs="Calibri Light"/>
          <w:b w:val="0"/>
        </w:rPr>
        <w:t xml:space="preserve">A breakdown of C’s income and expenditure </w:t>
      </w:r>
    </w:p>
    <w:p w14:paraId="6F1C26CA" w14:textId="77777777" w:rsidR="00845893" w:rsidRPr="00E22886" w:rsidRDefault="00C54F49" w:rsidP="00C5637C">
      <w:pPr>
        <w:pStyle w:val="NormalWeb"/>
        <w:numPr>
          <w:ilvl w:val="0"/>
          <w:numId w:val="13"/>
        </w:numPr>
        <w:spacing w:before="120" w:beforeAutospacing="0" w:after="0" w:afterAutospacing="0" w:line="360" w:lineRule="auto"/>
        <w:jc w:val="both"/>
        <w:rPr>
          <w:rStyle w:val="Strong"/>
          <w:rFonts w:ascii="Calibri Light" w:hAnsi="Calibri Light" w:cs="Calibri Light"/>
          <w:b w:val="0"/>
        </w:rPr>
      </w:pPr>
      <w:r w:rsidRPr="00E22886">
        <w:rPr>
          <w:rStyle w:val="Strong"/>
          <w:rFonts w:ascii="Calibri Light" w:hAnsi="Calibri Light" w:cs="Calibri Light"/>
          <w:b w:val="0"/>
        </w:rPr>
        <w:t>C</w:t>
      </w:r>
      <w:r w:rsidR="00845893" w:rsidRPr="00E22886">
        <w:rPr>
          <w:rStyle w:val="Strong"/>
          <w:rFonts w:ascii="Calibri Light" w:hAnsi="Calibri Light" w:cs="Calibri Light"/>
          <w:b w:val="0"/>
        </w:rPr>
        <w:t>’s signed authority</w:t>
      </w:r>
    </w:p>
    <w:p w14:paraId="26090FC4" w14:textId="77777777" w:rsidR="00B16CE0" w:rsidRPr="00E22886" w:rsidRDefault="00B16CE0" w:rsidP="00C5637C">
      <w:pPr>
        <w:pStyle w:val="NormalWeb"/>
        <w:spacing w:before="120" w:line="360" w:lineRule="auto"/>
        <w:jc w:val="both"/>
        <w:rPr>
          <w:rStyle w:val="Strong"/>
          <w:rFonts w:ascii="Calibri Light" w:hAnsi="Calibri Light" w:cs="Calibri Light"/>
        </w:rPr>
      </w:pPr>
      <w:r w:rsidRPr="00E22886">
        <w:rPr>
          <w:rStyle w:val="Strong"/>
          <w:rFonts w:ascii="Calibri Light" w:hAnsi="Calibri Light" w:cs="Calibri Light"/>
        </w:rPr>
        <w:t>ADR proposals</w:t>
      </w:r>
    </w:p>
    <w:p w14:paraId="44AE99C2" w14:textId="77777777" w:rsidR="00B16CE0" w:rsidRPr="00E22886" w:rsidRDefault="00B16CE0" w:rsidP="00C5637C">
      <w:pPr>
        <w:pStyle w:val="NormalWeb"/>
        <w:spacing w:before="120" w:line="360" w:lineRule="auto"/>
        <w:jc w:val="both"/>
        <w:rPr>
          <w:rStyle w:val="Strong"/>
          <w:rFonts w:ascii="Calibri Light" w:hAnsi="Calibri Light" w:cs="Calibri Light"/>
        </w:rPr>
      </w:pPr>
      <w:r w:rsidRPr="00E22886">
        <w:rPr>
          <w:rStyle w:val="Strong"/>
          <w:rFonts w:ascii="Calibri Light" w:hAnsi="Calibri Light" w:cs="Calibri Light"/>
          <w:b w:val="0"/>
        </w:rPr>
        <w:t xml:space="preserve">Please confirm in your reply whether the Defendant is willing to consider alternative dispute resolution.  </w:t>
      </w:r>
    </w:p>
    <w:p w14:paraId="794D9338" w14:textId="39FF3EB6" w:rsidR="00B16CE0" w:rsidRDefault="00B16CE0" w:rsidP="00C5637C">
      <w:pPr>
        <w:pStyle w:val="NormalWeb"/>
        <w:spacing w:before="120" w:beforeAutospacing="0" w:after="0" w:afterAutospacing="0" w:line="360" w:lineRule="auto"/>
        <w:jc w:val="both"/>
        <w:rPr>
          <w:rStyle w:val="Strong"/>
          <w:rFonts w:ascii="Calibri Light" w:hAnsi="Calibri Light" w:cs="Calibri Light"/>
        </w:rPr>
      </w:pPr>
      <w:r w:rsidRPr="00E22886">
        <w:rPr>
          <w:rStyle w:val="Strong"/>
          <w:rFonts w:ascii="Calibri Light" w:hAnsi="Calibri Light" w:cs="Calibri Light"/>
        </w:rPr>
        <w:t>The address for reply and service of court documents</w:t>
      </w:r>
    </w:p>
    <w:p w14:paraId="35BC7B94" w14:textId="297EFCFA" w:rsidR="00B16CE0" w:rsidRPr="0045167F" w:rsidRDefault="0045167F" w:rsidP="0045167F">
      <w:pPr>
        <w:pStyle w:val="NormalWeb"/>
        <w:spacing w:before="120" w:beforeAutospacing="0" w:after="0" w:afterAutospacing="0" w:line="360" w:lineRule="auto"/>
        <w:ind w:right="-193"/>
        <w:jc w:val="both"/>
        <w:rPr>
          <w:rStyle w:val="Strong"/>
          <w:rFonts w:ascii="Calibri Light" w:hAnsi="Calibri Light" w:cs="Arial"/>
          <w:b w:val="0"/>
          <w:color w:val="FF0000"/>
        </w:rPr>
      </w:pPr>
      <w:r>
        <w:rPr>
          <w:rStyle w:val="Strong"/>
          <w:rFonts w:ascii="Calibri Light" w:hAnsi="Calibri Light" w:cs="Arial"/>
          <w:color w:val="FF0000"/>
        </w:rPr>
        <w:t>ADVICE AGENCY NAME ADDRESS AND EMAIL</w:t>
      </w:r>
      <w:r w:rsidR="00AF1553">
        <w:rPr>
          <w:rStyle w:val="Strong"/>
          <w:rFonts w:ascii="Calibri Light" w:hAnsi="Calibri Light" w:cs="Arial"/>
          <w:color w:val="FF0000"/>
        </w:rPr>
        <w:t xml:space="preserve"> HERE</w:t>
      </w:r>
    </w:p>
    <w:p w14:paraId="1ADDBA34" w14:textId="77777777" w:rsidR="00B16CE0" w:rsidRPr="00E22886" w:rsidRDefault="00B16CE0" w:rsidP="00C5637C">
      <w:pPr>
        <w:pStyle w:val="NormalWeb"/>
        <w:spacing w:before="120" w:beforeAutospacing="0" w:after="0" w:afterAutospacing="0" w:line="360" w:lineRule="auto"/>
        <w:jc w:val="both"/>
        <w:rPr>
          <w:rFonts w:ascii="Calibri Light" w:hAnsi="Calibri Light" w:cs="Calibri Light"/>
        </w:rPr>
      </w:pPr>
      <w:r w:rsidRPr="00E22886">
        <w:rPr>
          <w:rStyle w:val="Strong"/>
          <w:rFonts w:ascii="Calibri Light" w:hAnsi="Calibri Light" w:cs="Calibri Light"/>
        </w:rPr>
        <w:t>Proposed reply date</w:t>
      </w:r>
    </w:p>
    <w:p w14:paraId="473D23C6" w14:textId="157B87DC" w:rsidR="00434EA6" w:rsidRPr="00E22886" w:rsidRDefault="00434EA6" w:rsidP="00C5637C">
      <w:pPr>
        <w:pStyle w:val="NormalWeb"/>
        <w:spacing w:before="120" w:line="360" w:lineRule="auto"/>
        <w:jc w:val="both"/>
        <w:rPr>
          <w:rStyle w:val="Strong"/>
          <w:rFonts w:ascii="Calibri Light" w:hAnsi="Calibri Light" w:cs="Calibri Light"/>
        </w:rPr>
      </w:pPr>
      <w:r w:rsidRPr="00E22886">
        <w:rPr>
          <w:rStyle w:val="Strong"/>
          <w:rFonts w:ascii="Calibri Light" w:hAnsi="Calibri Light" w:cs="Calibri Light"/>
          <w:b w:val="0"/>
        </w:rPr>
        <w:t xml:space="preserve">Due to the urgency of this </w:t>
      </w:r>
      <w:r w:rsidR="00341C6F" w:rsidRPr="00E22886">
        <w:rPr>
          <w:rStyle w:val="Strong"/>
          <w:rFonts w:ascii="Calibri Light" w:hAnsi="Calibri Light" w:cs="Calibri Light"/>
          <w:b w:val="0"/>
        </w:rPr>
        <w:t>matter,</w:t>
      </w:r>
      <w:r w:rsidRPr="00E22886">
        <w:rPr>
          <w:rStyle w:val="Strong"/>
          <w:rFonts w:ascii="Calibri Light" w:hAnsi="Calibri Light" w:cs="Calibri Light"/>
          <w:b w:val="0"/>
        </w:rPr>
        <w:t xml:space="preserve"> we expect a reply promptly and in any event no later than </w:t>
      </w:r>
      <w:r w:rsidR="00887B83" w:rsidRPr="00341C6F">
        <w:rPr>
          <w:rStyle w:val="Strong"/>
          <w:rFonts w:ascii="Calibri Light" w:hAnsi="Calibri Light" w:cs="Calibri Light"/>
          <w:b w:val="0"/>
          <w:color w:val="FF0000"/>
        </w:rPr>
        <w:t>DATE</w:t>
      </w:r>
      <w:r w:rsidRPr="00E22886">
        <w:rPr>
          <w:rStyle w:val="Strong"/>
          <w:rFonts w:ascii="Calibri Light" w:hAnsi="Calibri Light" w:cs="Calibri Light"/>
          <w:b w:val="0"/>
        </w:rPr>
        <w:t>.</w:t>
      </w:r>
      <w:r w:rsidRPr="00E22886">
        <w:rPr>
          <w:rStyle w:val="Strong"/>
          <w:rFonts w:ascii="Calibri Light" w:hAnsi="Calibri Light" w:cs="Calibri Light"/>
        </w:rPr>
        <w:t xml:space="preserve"> </w:t>
      </w:r>
      <w:r w:rsidR="001E77C6" w:rsidRPr="00E22886">
        <w:rPr>
          <w:rStyle w:val="Strong"/>
          <w:rFonts w:ascii="Calibri Light" w:hAnsi="Calibri Light" w:cs="Calibri Light"/>
          <w:b w:val="0"/>
        </w:rPr>
        <w:t xml:space="preserve">Should we not have received a reply by this time we will issue proceedings for judicial review without further notice to you. </w:t>
      </w:r>
    </w:p>
    <w:p w14:paraId="0F923654" w14:textId="77777777" w:rsidR="00B16CE0" w:rsidRPr="00E22886" w:rsidRDefault="00B16CE0" w:rsidP="00C5637C">
      <w:pPr>
        <w:spacing w:before="120" w:line="360" w:lineRule="auto"/>
        <w:jc w:val="both"/>
        <w:rPr>
          <w:rFonts w:ascii="Calibri Light" w:hAnsi="Calibri Light" w:cs="Calibri Light"/>
        </w:rPr>
      </w:pPr>
      <w:r w:rsidRPr="00E22886">
        <w:rPr>
          <w:rFonts w:ascii="Calibri Light" w:hAnsi="Calibri Light" w:cs="Calibri Light"/>
        </w:rPr>
        <w:t>Yours faithfully</w:t>
      </w:r>
    </w:p>
    <w:p w14:paraId="773AEE5B" w14:textId="77777777" w:rsidR="00B16CE0" w:rsidRPr="00E22886" w:rsidRDefault="00B16CE0" w:rsidP="00C5637C">
      <w:pPr>
        <w:spacing w:before="120" w:line="360" w:lineRule="auto"/>
        <w:jc w:val="both"/>
        <w:rPr>
          <w:rFonts w:ascii="Calibri Light" w:hAnsi="Calibri Light" w:cs="Calibri Light"/>
        </w:rPr>
      </w:pPr>
    </w:p>
    <w:p w14:paraId="2AD721F4" w14:textId="77777777" w:rsidR="00887B83" w:rsidRPr="00E22886" w:rsidRDefault="00887B83" w:rsidP="00C5637C">
      <w:pPr>
        <w:spacing w:line="360" w:lineRule="auto"/>
        <w:jc w:val="both"/>
        <w:rPr>
          <w:rFonts w:ascii="Calibri Light" w:hAnsi="Calibri Light" w:cs="Calibri Light"/>
          <w:b/>
        </w:rPr>
      </w:pPr>
    </w:p>
    <w:p w14:paraId="1A3E6216" w14:textId="77777777" w:rsidR="00B16CE0" w:rsidRPr="00E22886" w:rsidRDefault="00B16CE0" w:rsidP="00C5637C">
      <w:pPr>
        <w:spacing w:line="360" w:lineRule="auto"/>
        <w:jc w:val="both"/>
        <w:rPr>
          <w:rFonts w:ascii="Calibri Light" w:hAnsi="Calibri Light" w:cs="Calibri Light"/>
        </w:rPr>
        <w:sectPr w:rsidR="00B16CE0" w:rsidRPr="00E22886" w:rsidSect="009D5363">
          <w:footerReference w:type="even" r:id="rId11"/>
          <w:footerReference w:type="default" r:id="rId12"/>
          <w:headerReference w:type="first" r:id="rId13"/>
          <w:pgSz w:w="11906" w:h="16838" w:code="9"/>
          <w:pgMar w:top="1440" w:right="1797" w:bottom="1440" w:left="1701" w:header="709" w:footer="709" w:gutter="0"/>
          <w:paperSrc w:first="261" w:other="260"/>
          <w:pgNumType w:start="1"/>
          <w:cols w:space="708"/>
          <w:titlePg/>
          <w:docGrid w:linePitch="360"/>
        </w:sectPr>
      </w:pPr>
      <w:r w:rsidRPr="00E22886">
        <w:rPr>
          <w:rFonts w:ascii="Calibri Light" w:hAnsi="Calibri Light" w:cs="Calibri Light"/>
          <w:b/>
        </w:rPr>
        <w:br/>
      </w:r>
      <w:r w:rsidRPr="00E22886">
        <w:rPr>
          <w:rFonts w:ascii="Calibri Light" w:hAnsi="Calibri Light" w:cs="Calibri Light"/>
        </w:rPr>
        <w:t>Enc.</w:t>
      </w:r>
    </w:p>
    <w:p w14:paraId="6645B4AA" w14:textId="77777777" w:rsidR="000D5056" w:rsidRPr="00E22886" w:rsidRDefault="00845893" w:rsidP="00C5637C">
      <w:pPr>
        <w:spacing w:before="120" w:line="360" w:lineRule="auto"/>
        <w:jc w:val="both"/>
        <w:rPr>
          <w:rFonts w:ascii="Calibri Light" w:hAnsi="Calibri Light" w:cs="Calibri Light"/>
        </w:rPr>
      </w:pPr>
      <w:r w:rsidRPr="00E22886">
        <w:rPr>
          <w:rFonts w:ascii="Calibri Light" w:hAnsi="Calibri Light" w:cs="Calibri Light"/>
        </w:rPr>
        <w:t xml:space="preserve"> </w:t>
      </w:r>
    </w:p>
    <w:sectPr w:rsidR="000D5056" w:rsidRPr="00E22886" w:rsidSect="00B16CE0">
      <w:footerReference w:type="even" r:id="rId14"/>
      <w:footerReference w:type="default" r:id="rId15"/>
      <w:type w:val="continuous"/>
      <w:pgSz w:w="11906" w:h="16838" w:code="9"/>
      <w:pgMar w:top="1440" w:right="1797" w:bottom="1440" w:left="1797" w:header="709" w:footer="709" w:gutter="0"/>
      <w:paperSrc w:first="261"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00824" w14:textId="77777777" w:rsidR="005F4C0F" w:rsidRDefault="005F4C0F">
      <w:r>
        <w:separator/>
      </w:r>
    </w:p>
  </w:endnote>
  <w:endnote w:type="continuationSeparator" w:id="0">
    <w:p w14:paraId="1CF53B7D" w14:textId="77777777" w:rsidR="005F4C0F" w:rsidRDefault="005F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8BF7" w14:textId="77777777" w:rsidR="00B16CE0" w:rsidRDefault="00EC134D" w:rsidP="00203E55">
    <w:pPr>
      <w:pStyle w:val="Footer"/>
      <w:framePr w:wrap="around" w:vAnchor="text" w:hAnchor="margin" w:xAlign="center" w:y="1"/>
      <w:rPr>
        <w:rStyle w:val="PageNumber"/>
      </w:rPr>
    </w:pPr>
    <w:r>
      <w:rPr>
        <w:rStyle w:val="PageNumber"/>
      </w:rPr>
      <w:fldChar w:fldCharType="begin"/>
    </w:r>
    <w:r w:rsidR="00B16CE0">
      <w:rPr>
        <w:rStyle w:val="PageNumber"/>
      </w:rPr>
      <w:instrText xml:space="preserve">PAGE  </w:instrText>
    </w:r>
    <w:r>
      <w:rPr>
        <w:rStyle w:val="PageNumber"/>
      </w:rPr>
      <w:fldChar w:fldCharType="separate"/>
    </w:r>
    <w:r w:rsidR="00B16CE0">
      <w:rPr>
        <w:rStyle w:val="PageNumber"/>
        <w:noProof/>
      </w:rPr>
      <w:t>1</w:t>
    </w:r>
    <w:r>
      <w:rPr>
        <w:rStyle w:val="PageNumber"/>
      </w:rPr>
      <w:fldChar w:fldCharType="end"/>
    </w:r>
  </w:p>
  <w:p w14:paraId="565C7D6D" w14:textId="77777777" w:rsidR="00B16CE0" w:rsidRDefault="00B16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D680" w14:textId="4D17B092" w:rsidR="00B16CE0" w:rsidRDefault="00EC134D" w:rsidP="00203E55">
    <w:pPr>
      <w:pStyle w:val="Footer"/>
      <w:framePr w:wrap="around" w:vAnchor="text" w:hAnchor="margin" w:xAlign="center" w:y="1"/>
      <w:rPr>
        <w:rStyle w:val="PageNumber"/>
      </w:rPr>
    </w:pPr>
    <w:r>
      <w:rPr>
        <w:rStyle w:val="PageNumber"/>
      </w:rPr>
      <w:fldChar w:fldCharType="begin"/>
    </w:r>
    <w:r w:rsidR="00B16CE0">
      <w:rPr>
        <w:rStyle w:val="PageNumber"/>
      </w:rPr>
      <w:instrText xml:space="preserve">PAGE  </w:instrText>
    </w:r>
    <w:r>
      <w:rPr>
        <w:rStyle w:val="PageNumber"/>
      </w:rPr>
      <w:fldChar w:fldCharType="separate"/>
    </w:r>
    <w:r w:rsidR="00B61C28">
      <w:rPr>
        <w:rStyle w:val="PageNumber"/>
        <w:noProof/>
      </w:rPr>
      <w:t>7</w:t>
    </w:r>
    <w:r>
      <w:rPr>
        <w:rStyle w:val="PageNumber"/>
      </w:rPr>
      <w:fldChar w:fldCharType="end"/>
    </w:r>
  </w:p>
  <w:p w14:paraId="6FFDB04F" w14:textId="77777777" w:rsidR="00B16CE0" w:rsidRDefault="00B16C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B988" w14:textId="77777777" w:rsidR="00050FC6" w:rsidRDefault="00EC134D" w:rsidP="00203E55">
    <w:pPr>
      <w:pStyle w:val="Footer"/>
      <w:framePr w:wrap="around" w:vAnchor="text" w:hAnchor="margin" w:xAlign="center" w:y="1"/>
      <w:rPr>
        <w:rStyle w:val="PageNumber"/>
      </w:rPr>
    </w:pPr>
    <w:r>
      <w:rPr>
        <w:rStyle w:val="PageNumber"/>
      </w:rPr>
      <w:fldChar w:fldCharType="begin"/>
    </w:r>
    <w:r w:rsidR="00050FC6">
      <w:rPr>
        <w:rStyle w:val="PageNumber"/>
      </w:rPr>
      <w:instrText xml:space="preserve">PAGE  </w:instrText>
    </w:r>
    <w:r>
      <w:rPr>
        <w:rStyle w:val="PageNumber"/>
      </w:rPr>
      <w:fldChar w:fldCharType="end"/>
    </w:r>
  </w:p>
  <w:p w14:paraId="47168B85" w14:textId="77777777" w:rsidR="00050FC6" w:rsidRDefault="00050F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C189" w14:textId="77777777" w:rsidR="00050FC6" w:rsidRDefault="00EC134D" w:rsidP="00203E55">
    <w:pPr>
      <w:pStyle w:val="Footer"/>
      <w:framePr w:wrap="around" w:vAnchor="text" w:hAnchor="margin" w:xAlign="center" w:y="1"/>
      <w:rPr>
        <w:rStyle w:val="PageNumber"/>
      </w:rPr>
    </w:pPr>
    <w:r>
      <w:rPr>
        <w:rStyle w:val="PageNumber"/>
      </w:rPr>
      <w:fldChar w:fldCharType="begin"/>
    </w:r>
    <w:r w:rsidR="00050FC6">
      <w:rPr>
        <w:rStyle w:val="PageNumber"/>
      </w:rPr>
      <w:instrText xml:space="preserve">PAGE  </w:instrText>
    </w:r>
    <w:r>
      <w:rPr>
        <w:rStyle w:val="PageNumber"/>
      </w:rPr>
      <w:fldChar w:fldCharType="separate"/>
    </w:r>
    <w:r w:rsidR="00123FA1">
      <w:rPr>
        <w:rStyle w:val="PageNumber"/>
        <w:noProof/>
      </w:rPr>
      <w:t>10</w:t>
    </w:r>
    <w:r>
      <w:rPr>
        <w:rStyle w:val="PageNumber"/>
      </w:rPr>
      <w:fldChar w:fldCharType="end"/>
    </w:r>
  </w:p>
  <w:p w14:paraId="69BDAEA3" w14:textId="77777777" w:rsidR="00050FC6" w:rsidRDefault="00050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0D353" w14:textId="77777777" w:rsidR="005F4C0F" w:rsidRDefault="005F4C0F">
      <w:r>
        <w:separator/>
      </w:r>
    </w:p>
  </w:footnote>
  <w:footnote w:type="continuationSeparator" w:id="0">
    <w:p w14:paraId="008CB48D" w14:textId="77777777" w:rsidR="005F4C0F" w:rsidRDefault="005F4C0F">
      <w:r>
        <w:continuationSeparator/>
      </w:r>
    </w:p>
  </w:footnote>
  <w:footnote w:id="1">
    <w:p w14:paraId="5E73669E" w14:textId="15FBCF1C" w:rsidR="00FF216A" w:rsidRPr="00AF1553" w:rsidRDefault="00FF216A" w:rsidP="00D24FD8">
      <w:pPr>
        <w:pStyle w:val="ListParagraph"/>
        <w:spacing w:line="360" w:lineRule="auto"/>
        <w:ind w:left="0"/>
        <w:rPr>
          <w:rFonts w:asciiTheme="majorHAnsi" w:hAnsiTheme="majorHAnsi"/>
          <w:sz w:val="20"/>
          <w:szCs w:val="20"/>
        </w:rPr>
      </w:pPr>
      <w:r w:rsidRPr="00AF1553">
        <w:rPr>
          <w:rStyle w:val="FootnoteReference"/>
          <w:rFonts w:asciiTheme="majorHAnsi" w:hAnsiTheme="majorHAnsi"/>
          <w:sz w:val="20"/>
          <w:szCs w:val="20"/>
        </w:rPr>
        <w:footnoteRef/>
      </w:r>
      <w:r w:rsidRPr="00AF1553">
        <w:rPr>
          <w:rFonts w:asciiTheme="majorHAnsi" w:hAnsiTheme="majorHAnsi"/>
          <w:sz w:val="20"/>
          <w:szCs w:val="20"/>
        </w:rPr>
        <w:t xml:space="preserve">https://assets.publishing.service.gov.uk/government/uploads/system/uploads/attachment_data/file/236955/hbgm-a6-deciding-and-paying-benefit.pdf  </w:t>
      </w:r>
    </w:p>
    <w:p w14:paraId="0C34B396" w14:textId="77777777" w:rsidR="00FF216A" w:rsidRPr="008C7F50" w:rsidRDefault="00FF216A" w:rsidP="00FF216A">
      <w:pPr>
        <w:pStyle w:val="FootnoteText"/>
        <w:rPr>
          <w:rFonts w:asciiTheme="majorHAnsi" w:hAnsiTheme="majorHAnsi"/>
          <w:sz w:val="18"/>
          <w:szCs w:val="18"/>
        </w:rPr>
      </w:pPr>
    </w:p>
  </w:footnote>
  <w:footnote w:id="2">
    <w:p w14:paraId="5CDA4274" w14:textId="77777777" w:rsidR="004E599D" w:rsidRPr="001F4745" w:rsidRDefault="004E599D">
      <w:pPr>
        <w:pStyle w:val="FootnoteText"/>
        <w:rPr>
          <w:rFonts w:asciiTheme="majorHAnsi" w:hAnsiTheme="majorHAnsi"/>
        </w:rPr>
      </w:pPr>
      <w:r w:rsidRPr="001F4745">
        <w:rPr>
          <w:rStyle w:val="FootnoteReference"/>
          <w:rFonts w:asciiTheme="majorHAnsi" w:hAnsiTheme="majorHAnsi"/>
        </w:rPr>
        <w:footnoteRef/>
      </w:r>
      <w:r w:rsidRPr="001F4745">
        <w:rPr>
          <w:rFonts w:asciiTheme="majorHAnsi" w:hAnsiTheme="majorHAnsi"/>
        </w:rPr>
        <w:t xml:space="preserve"> s. 21 of the Housing Act 1988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E654" w14:textId="77777777" w:rsidR="00B16CE0" w:rsidRDefault="00B16CE0" w:rsidP="005D5A14">
    <w:pPr>
      <w:pStyle w:val="Header"/>
      <w:ind w:left="-851"/>
    </w:pPr>
  </w:p>
  <w:p w14:paraId="0D26F7C4" w14:textId="77777777" w:rsidR="00B16CE0" w:rsidRPr="00B0669C" w:rsidRDefault="00B16CE0" w:rsidP="000340A6">
    <w:pPr>
      <w:pStyle w:val="Header"/>
      <w:ind w:left="-851"/>
    </w:pPr>
  </w:p>
  <w:p w14:paraId="2AFBC61D" w14:textId="77777777" w:rsidR="00B16CE0" w:rsidRPr="000340A6" w:rsidRDefault="00B16CE0" w:rsidP="00034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559"/>
    <w:multiLevelType w:val="hybridMultilevel"/>
    <w:tmpl w:val="C5969B62"/>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3F56DA6"/>
    <w:multiLevelType w:val="multilevel"/>
    <w:tmpl w:val="B44ECD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07794A"/>
    <w:multiLevelType w:val="hybridMultilevel"/>
    <w:tmpl w:val="92A665C4"/>
    <w:lvl w:ilvl="0" w:tplc="A790DC6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1F5AA8"/>
    <w:multiLevelType w:val="hybridMultilevel"/>
    <w:tmpl w:val="CCAEE8BA"/>
    <w:lvl w:ilvl="0" w:tplc="0809000F">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9D20A1"/>
    <w:multiLevelType w:val="hybridMultilevel"/>
    <w:tmpl w:val="F146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1742A73"/>
    <w:multiLevelType w:val="hybridMultilevel"/>
    <w:tmpl w:val="4A6A3148"/>
    <w:lvl w:ilvl="0" w:tplc="FFFFFFFF">
      <w:start w:val="1"/>
      <w:numFmt w:val="decimal"/>
      <w:lvlText w:val="%1."/>
      <w:lvlJc w:val="left"/>
      <w:pPr>
        <w:ind w:left="720" w:hanging="360"/>
      </w:pPr>
      <w:rPr>
        <w:rFonts w:hint="default"/>
      </w:rPr>
    </w:lvl>
    <w:lvl w:ilvl="1" w:tplc="FFFFFFFF">
      <w:start w:val="1"/>
      <w:numFmt w:val="lowerRoman"/>
      <w:lvlText w:val="%2."/>
      <w:lvlJc w:val="right"/>
      <w:pPr>
        <w:ind w:left="873" w:hanging="306"/>
      </w:pPr>
      <w:rPr>
        <w:rFonts w:hint="default"/>
      </w:rPr>
    </w:lvl>
    <w:lvl w:ilvl="2" w:tplc="FFFFFFFF">
      <w:start w:val="1"/>
      <w:numFmt w:val="lowerRoman"/>
      <w:lvlText w:val="%3."/>
      <w:lvlJc w:val="right"/>
      <w:pPr>
        <w:ind w:left="2160" w:hanging="180"/>
      </w:pPr>
    </w:lvl>
    <w:lvl w:ilvl="3" w:tplc="FFFFFFFF">
      <w:start w:val="1"/>
      <w:numFmt w:val="bullet"/>
      <w:lvlText w:val="-"/>
      <w:lvlJc w:val="left"/>
      <w:pPr>
        <w:ind w:left="2880" w:hanging="360"/>
      </w:pPr>
      <w:rPr>
        <w:rFonts w:ascii="Arial" w:eastAsia="Calibri" w:hAnsi="Arial" w:cs="Aria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FD559B"/>
    <w:multiLevelType w:val="hybridMultilevel"/>
    <w:tmpl w:val="64E2A8A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06DE7"/>
    <w:multiLevelType w:val="hybridMultilevel"/>
    <w:tmpl w:val="060C48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D084A2D"/>
    <w:multiLevelType w:val="multilevel"/>
    <w:tmpl w:val="B58E99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0E163C"/>
    <w:multiLevelType w:val="hybridMultilevel"/>
    <w:tmpl w:val="D61EDABE"/>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14441E9"/>
    <w:multiLevelType w:val="hybridMultilevel"/>
    <w:tmpl w:val="73C4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AC4487"/>
    <w:multiLevelType w:val="hybridMultilevel"/>
    <w:tmpl w:val="EBE444B8"/>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8064D8"/>
    <w:multiLevelType w:val="hybridMultilevel"/>
    <w:tmpl w:val="F3C808B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843B17"/>
    <w:multiLevelType w:val="hybridMultilevel"/>
    <w:tmpl w:val="1C58AACE"/>
    <w:lvl w:ilvl="0" w:tplc="FB6AB416">
      <w:start w:val="21"/>
      <w:numFmt w:val="bullet"/>
      <w:lvlText w:val="-"/>
      <w:lvlJc w:val="left"/>
      <w:pPr>
        <w:ind w:left="1800" w:hanging="360"/>
      </w:pPr>
      <w:rPr>
        <w:rFonts w:ascii="Calibri Light" w:eastAsia="Times New Roman" w:hAnsi="Calibri Light"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F2878BD"/>
    <w:multiLevelType w:val="hybridMultilevel"/>
    <w:tmpl w:val="2264E1F2"/>
    <w:lvl w:ilvl="0" w:tplc="83F262A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934C78"/>
    <w:multiLevelType w:val="hybridMultilevel"/>
    <w:tmpl w:val="D04C72BA"/>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17">
      <w:start w:val="1"/>
      <w:numFmt w:val="lowerLetter"/>
      <w:lvlText w:val="%4)"/>
      <w:lvlJc w:val="left"/>
      <w:pPr>
        <w:ind w:left="785"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54DD6B50"/>
    <w:multiLevelType w:val="hybridMultilevel"/>
    <w:tmpl w:val="76A89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C33BC1"/>
    <w:multiLevelType w:val="hybridMultilevel"/>
    <w:tmpl w:val="2DD25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153331"/>
    <w:multiLevelType w:val="singleLevel"/>
    <w:tmpl w:val="37A2BEFC"/>
    <w:lvl w:ilvl="0">
      <w:numFmt w:val="bullet"/>
      <w:lvlText w:val=""/>
      <w:lvlJc w:val="left"/>
      <w:pPr>
        <w:tabs>
          <w:tab w:val="num" w:pos="1440"/>
        </w:tabs>
        <w:ind w:left="1440" w:hanging="720"/>
      </w:pPr>
      <w:rPr>
        <w:rFonts w:ascii="Wingdings" w:hAnsi="Wingdings" w:hint="default"/>
      </w:rPr>
    </w:lvl>
  </w:abstractNum>
  <w:abstractNum w:abstractNumId="20" w15:restartNumberingAfterBreak="0">
    <w:nsid w:val="704A22A3"/>
    <w:multiLevelType w:val="singleLevel"/>
    <w:tmpl w:val="37A2BEFC"/>
    <w:lvl w:ilvl="0">
      <w:numFmt w:val="bullet"/>
      <w:lvlText w:val=""/>
      <w:lvlJc w:val="left"/>
      <w:pPr>
        <w:tabs>
          <w:tab w:val="num" w:pos="1440"/>
        </w:tabs>
        <w:ind w:left="1440" w:hanging="720"/>
      </w:pPr>
      <w:rPr>
        <w:rFonts w:ascii="Wingdings" w:hAnsi="Wingdings" w:hint="default"/>
      </w:rPr>
    </w:lvl>
  </w:abstractNum>
  <w:abstractNum w:abstractNumId="21" w15:restartNumberingAfterBreak="0">
    <w:nsid w:val="72796EFA"/>
    <w:multiLevelType w:val="singleLevel"/>
    <w:tmpl w:val="998E8A80"/>
    <w:lvl w:ilvl="0">
      <w:numFmt w:val="bullet"/>
      <w:lvlText w:val=""/>
      <w:lvlJc w:val="left"/>
      <w:pPr>
        <w:tabs>
          <w:tab w:val="num" w:pos="1440"/>
        </w:tabs>
        <w:ind w:left="1440" w:hanging="720"/>
      </w:pPr>
      <w:rPr>
        <w:rFonts w:ascii="Wingdings" w:hAnsi="Wingdings" w:hint="default"/>
      </w:rPr>
    </w:lvl>
  </w:abstractNum>
  <w:abstractNum w:abstractNumId="22" w15:restartNumberingAfterBreak="0">
    <w:nsid w:val="788602B5"/>
    <w:multiLevelType w:val="hybridMultilevel"/>
    <w:tmpl w:val="950C76BE"/>
    <w:lvl w:ilvl="0" w:tplc="4522809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A9408D"/>
    <w:multiLevelType w:val="hybridMultilevel"/>
    <w:tmpl w:val="3D3A69D6"/>
    <w:lvl w:ilvl="0" w:tplc="A9FCA74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8C17A5"/>
    <w:multiLevelType w:val="hybridMultilevel"/>
    <w:tmpl w:val="AC2E0988"/>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5175107">
    <w:abstractNumId w:val="24"/>
  </w:num>
  <w:num w:numId="2" w16cid:durableId="914705148">
    <w:abstractNumId w:val="9"/>
  </w:num>
  <w:num w:numId="3" w16cid:durableId="520556695">
    <w:abstractNumId w:val="4"/>
  </w:num>
  <w:num w:numId="4" w16cid:durableId="1272398538">
    <w:abstractNumId w:val="14"/>
  </w:num>
  <w:num w:numId="5" w16cid:durableId="1550071226">
    <w:abstractNumId w:val="16"/>
  </w:num>
  <w:num w:numId="6" w16cid:durableId="556362987">
    <w:abstractNumId w:val="0"/>
  </w:num>
  <w:num w:numId="7" w16cid:durableId="931663486">
    <w:abstractNumId w:val="5"/>
  </w:num>
  <w:num w:numId="8" w16cid:durableId="1983803503">
    <w:abstractNumId w:val="22"/>
  </w:num>
  <w:num w:numId="9" w16cid:durableId="819690834">
    <w:abstractNumId w:val="12"/>
  </w:num>
  <w:num w:numId="10" w16cid:durableId="980230156">
    <w:abstractNumId w:val="2"/>
  </w:num>
  <w:num w:numId="11" w16cid:durableId="1102528037">
    <w:abstractNumId w:val="18"/>
  </w:num>
  <w:num w:numId="12" w16cid:durableId="498694234">
    <w:abstractNumId w:val="15"/>
  </w:num>
  <w:num w:numId="13" w16cid:durableId="1138373749">
    <w:abstractNumId w:val="11"/>
  </w:num>
  <w:num w:numId="14" w16cid:durableId="960454920">
    <w:abstractNumId w:val="13"/>
  </w:num>
  <w:num w:numId="15" w16cid:durableId="295992992">
    <w:abstractNumId w:val="3"/>
  </w:num>
  <w:num w:numId="16" w16cid:durableId="870647135">
    <w:abstractNumId w:val="6"/>
  </w:num>
  <w:num w:numId="17" w16cid:durableId="168064668">
    <w:abstractNumId w:val="8"/>
  </w:num>
  <w:num w:numId="18" w16cid:durableId="875627776">
    <w:abstractNumId w:val="23"/>
  </w:num>
  <w:num w:numId="19" w16cid:durableId="10216613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201551">
    <w:abstractNumId w:val="19"/>
  </w:num>
  <w:num w:numId="21" w16cid:durableId="1298150290">
    <w:abstractNumId w:val="21"/>
  </w:num>
  <w:num w:numId="22" w16cid:durableId="715734446">
    <w:abstractNumId w:val="20"/>
  </w:num>
  <w:num w:numId="23" w16cid:durableId="465977277">
    <w:abstractNumId w:val="1"/>
  </w:num>
  <w:num w:numId="24" w16cid:durableId="1017119917">
    <w:abstractNumId w:val="17"/>
  </w:num>
  <w:num w:numId="25" w16cid:durableId="20803440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03ED2"/>
    <w:rsid w:val="0002729E"/>
    <w:rsid w:val="00030529"/>
    <w:rsid w:val="000340A6"/>
    <w:rsid w:val="00045C8D"/>
    <w:rsid w:val="00050FC6"/>
    <w:rsid w:val="000570CC"/>
    <w:rsid w:val="00063133"/>
    <w:rsid w:val="0006577A"/>
    <w:rsid w:val="00074D7F"/>
    <w:rsid w:val="00082693"/>
    <w:rsid w:val="00092699"/>
    <w:rsid w:val="00096376"/>
    <w:rsid w:val="000A11F1"/>
    <w:rsid w:val="000A3280"/>
    <w:rsid w:val="000A3C3D"/>
    <w:rsid w:val="000A5DF7"/>
    <w:rsid w:val="000B4F41"/>
    <w:rsid w:val="000C2A09"/>
    <w:rsid w:val="000C40AC"/>
    <w:rsid w:val="000C6EC6"/>
    <w:rsid w:val="000D05C6"/>
    <w:rsid w:val="000D0B47"/>
    <w:rsid w:val="000D5056"/>
    <w:rsid w:val="000E3231"/>
    <w:rsid w:val="000E32D8"/>
    <w:rsid w:val="000F655C"/>
    <w:rsid w:val="00103686"/>
    <w:rsid w:val="00117BAD"/>
    <w:rsid w:val="001213C7"/>
    <w:rsid w:val="00123FA1"/>
    <w:rsid w:val="0012736B"/>
    <w:rsid w:val="0013240B"/>
    <w:rsid w:val="00133530"/>
    <w:rsid w:val="001362AD"/>
    <w:rsid w:val="00141FF5"/>
    <w:rsid w:val="00143383"/>
    <w:rsid w:val="00147F9E"/>
    <w:rsid w:val="00150C54"/>
    <w:rsid w:val="00161495"/>
    <w:rsid w:val="001757B2"/>
    <w:rsid w:val="0018649F"/>
    <w:rsid w:val="00190185"/>
    <w:rsid w:val="00195992"/>
    <w:rsid w:val="00195CA3"/>
    <w:rsid w:val="00195D95"/>
    <w:rsid w:val="00197DB2"/>
    <w:rsid w:val="001A3B19"/>
    <w:rsid w:val="001B60CB"/>
    <w:rsid w:val="001C1C2D"/>
    <w:rsid w:val="001E77C6"/>
    <w:rsid w:val="001F06E2"/>
    <w:rsid w:val="001F28F4"/>
    <w:rsid w:val="001F3AE5"/>
    <w:rsid w:val="001F4745"/>
    <w:rsid w:val="001F632B"/>
    <w:rsid w:val="001F691D"/>
    <w:rsid w:val="001F78C8"/>
    <w:rsid w:val="00203721"/>
    <w:rsid w:val="00203E55"/>
    <w:rsid w:val="00213D04"/>
    <w:rsid w:val="002169AC"/>
    <w:rsid w:val="002207CE"/>
    <w:rsid w:val="00222CB0"/>
    <w:rsid w:val="00223616"/>
    <w:rsid w:val="002241BE"/>
    <w:rsid w:val="002460F5"/>
    <w:rsid w:val="0025450F"/>
    <w:rsid w:val="00260427"/>
    <w:rsid w:val="00263089"/>
    <w:rsid w:val="0026797B"/>
    <w:rsid w:val="00270DB2"/>
    <w:rsid w:val="00270FC4"/>
    <w:rsid w:val="00275484"/>
    <w:rsid w:val="00285B12"/>
    <w:rsid w:val="00296701"/>
    <w:rsid w:val="00297CE9"/>
    <w:rsid w:val="002A148A"/>
    <w:rsid w:val="002B180E"/>
    <w:rsid w:val="002B2528"/>
    <w:rsid w:val="002C29F6"/>
    <w:rsid w:val="002C78B9"/>
    <w:rsid w:val="002E70C5"/>
    <w:rsid w:val="002F0AC3"/>
    <w:rsid w:val="003012E9"/>
    <w:rsid w:val="003029EA"/>
    <w:rsid w:val="00304859"/>
    <w:rsid w:val="003111B5"/>
    <w:rsid w:val="00313013"/>
    <w:rsid w:val="00314989"/>
    <w:rsid w:val="00317576"/>
    <w:rsid w:val="00332788"/>
    <w:rsid w:val="00341C6F"/>
    <w:rsid w:val="00343BCD"/>
    <w:rsid w:val="00355026"/>
    <w:rsid w:val="00361F6E"/>
    <w:rsid w:val="00374802"/>
    <w:rsid w:val="00390FDA"/>
    <w:rsid w:val="0039176D"/>
    <w:rsid w:val="00394948"/>
    <w:rsid w:val="003A46FF"/>
    <w:rsid w:val="003A6BEA"/>
    <w:rsid w:val="003B3FED"/>
    <w:rsid w:val="003C1759"/>
    <w:rsid w:val="003C5F41"/>
    <w:rsid w:val="003C68DD"/>
    <w:rsid w:val="003E793E"/>
    <w:rsid w:val="003F37F7"/>
    <w:rsid w:val="003F4C9C"/>
    <w:rsid w:val="004033E3"/>
    <w:rsid w:val="00404FF2"/>
    <w:rsid w:val="00416569"/>
    <w:rsid w:val="00430F60"/>
    <w:rsid w:val="00434EA6"/>
    <w:rsid w:val="00440F84"/>
    <w:rsid w:val="00443A14"/>
    <w:rsid w:val="00444DF5"/>
    <w:rsid w:val="0045167F"/>
    <w:rsid w:val="00473EA2"/>
    <w:rsid w:val="0047422B"/>
    <w:rsid w:val="00475E0C"/>
    <w:rsid w:val="00481716"/>
    <w:rsid w:val="00483D80"/>
    <w:rsid w:val="004974BE"/>
    <w:rsid w:val="004A39AC"/>
    <w:rsid w:val="004B22BE"/>
    <w:rsid w:val="004B612F"/>
    <w:rsid w:val="004B7835"/>
    <w:rsid w:val="004C49B6"/>
    <w:rsid w:val="004C75A4"/>
    <w:rsid w:val="004D25F9"/>
    <w:rsid w:val="004D51C2"/>
    <w:rsid w:val="004E29FE"/>
    <w:rsid w:val="004E2C3B"/>
    <w:rsid w:val="004E402D"/>
    <w:rsid w:val="004E599D"/>
    <w:rsid w:val="004F4B9A"/>
    <w:rsid w:val="004F52C6"/>
    <w:rsid w:val="0050317E"/>
    <w:rsid w:val="00505DA1"/>
    <w:rsid w:val="00512375"/>
    <w:rsid w:val="0051311C"/>
    <w:rsid w:val="00520C02"/>
    <w:rsid w:val="005319D7"/>
    <w:rsid w:val="00534BAC"/>
    <w:rsid w:val="00552470"/>
    <w:rsid w:val="00563162"/>
    <w:rsid w:val="00564FE0"/>
    <w:rsid w:val="0057416D"/>
    <w:rsid w:val="005767C8"/>
    <w:rsid w:val="00580666"/>
    <w:rsid w:val="0058233F"/>
    <w:rsid w:val="00586445"/>
    <w:rsid w:val="00596475"/>
    <w:rsid w:val="005B29C1"/>
    <w:rsid w:val="005C0C2E"/>
    <w:rsid w:val="005C415A"/>
    <w:rsid w:val="005C5533"/>
    <w:rsid w:val="005D5A14"/>
    <w:rsid w:val="005E2A88"/>
    <w:rsid w:val="005F24F1"/>
    <w:rsid w:val="005F4C0F"/>
    <w:rsid w:val="005F5CFD"/>
    <w:rsid w:val="005F7626"/>
    <w:rsid w:val="006001C2"/>
    <w:rsid w:val="0060188B"/>
    <w:rsid w:val="00602B59"/>
    <w:rsid w:val="00604A61"/>
    <w:rsid w:val="00605110"/>
    <w:rsid w:val="006162B4"/>
    <w:rsid w:val="00622DC4"/>
    <w:rsid w:val="00626533"/>
    <w:rsid w:val="006310DD"/>
    <w:rsid w:val="006344B6"/>
    <w:rsid w:val="0064192B"/>
    <w:rsid w:val="00644BCD"/>
    <w:rsid w:val="00653E52"/>
    <w:rsid w:val="00655FCA"/>
    <w:rsid w:val="00656D33"/>
    <w:rsid w:val="00657327"/>
    <w:rsid w:val="006618C0"/>
    <w:rsid w:val="00667C1A"/>
    <w:rsid w:val="00684043"/>
    <w:rsid w:val="00686C06"/>
    <w:rsid w:val="006909D3"/>
    <w:rsid w:val="0069424E"/>
    <w:rsid w:val="006956BD"/>
    <w:rsid w:val="006A3862"/>
    <w:rsid w:val="006A3E5C"/>
    <w:rsid w:val="006A6AE1"/>
    <w:rsid w:val="006C47D2"/>
    <w:rsid w:val="006C7F24"/>
    <w:rsid w:val="006E6751"/>
    <w:rsid w:val="006E70AA"/>
    <w:rsid w:val="006F0EDA"/>
    <w:rsid w:val="006F468B"/>
    <w:rsid w:val="00703A73"/>
    <w:rsid w:val="00712A39"/>
    <w:rsid w:val="00725312"/>
    <w:rsid w:val="00744E80"/>
    <w:rsid w:val="007454E6"/>
    <w:rsid w:val="00747AC7"/>
    <w:rsid w:val="0075004B"/>
    <w:rsid w:val="00754E6C"/>
    <w:rsid w:val="00755D9C"/>
    <w:rsid w:val="00757BAB"/>
    <w:rsid w:val="00765BA2"/>
    <w:rsid w:val="00766DBA"/>
    <w:rsid w:val="00770AAE"/>
    <w:rsid w:val="00780D41"/>
    <w:rsid w:val="007863CB"/>
    <w:rsid w:val="007B2C39"/>
    <w:rsid w:val="007C5D8A"/>
    <w:rsid w:val="007D3FD3"/>
    <w:rsid w:val="007D5D73"/>
    <w:rsid w:val="007E538A"/>
    <w:rsid w:val="007F7F0B"/>
    <w:rsid w:val="00802362"/>
    <w:rsid w:val="008072DA"/>
    <w:rsid w:val="008132B2"/>
    <w:rsid w:val="00815169"/>
    <w:rsid w:val="00815F0A"/>
    <w:rsid w:val="0084455D"/>
    <w:rsid w:val="008456F4"/>
    <w:rsid w:val="00845893"/>
    <w:rsid w:val="00857005"/>
    <w:rsid w:val="00857438"/>
    <w:rsid w:val="008624EC"/>
    <w:rsid w:val="00881581"/>
    <w:rsid w:val="00886736"/>
    <w:rsid w:val="00887B83"/>
    <w:rsid w:val="00892651"/>
    <w:rsid w:val="00895071"/>
    <w:rsid w:val="00895B70"/>
    <w:rsid w:val="00897818"/>
    <w:rsid w:val="008C2806"/>
    <w:rsid w:val="008C3EEA"/>
    <w:rsid w:val="008C44C0"/>
    <w:rsid w:val="008C7F50"/>
    <w:rsid w:val="008D4A74"/>
    <w:rsid w:val="008E22D9"/>
    <w:rsid w:val="008F4AC2"/>
    <w:rsid w:val="008F4EBF"/>
    <w:rsid w:val="009015DA"/>
    <w:rsid w:val="00906D4C"/>
    <w:rsid w:val="009115D9"/>
    <w:rsid w:val="00914DC0"/>
    <w:rsid w:val="009249FA"/>
    <w:rsid w:val="00924CFB"/>
    <w:rsid w:val="00927841"/>
    <w:rsid w:val="00931E0E"/>
    <w:rsid w:val="00934536"/>
    <w:rsid w:val="00934761"/>
    <w:rsid w:val="00937C0F"/>
    <w:rsid w:val="00950317"/>
    <w:rsid w:val="00962CFE"/>
    <w:rsid w:val="00965F99"/>
    <w:rsid w:val="009705A3"/>
    <w:rsid w:val="00973B00"/>
    <w:rsid w:val="009743D5"/>
    <w:rsid w:val="00981618"/>
    <w:rsid w:val="009819BC"/>
    <w:rsid w:val="009843F6"/>
    <w:rsid w:val="00992D95"/>
    <w:rsid w:val="00992F83"/>
    <w:rsid w:val="009B5ABC"/>
    <w:rsid w:val="009C45E5"/>
    <w:rsid w:val="009C799B"/>
    <w:rsid w:val="009C7D39"/>
    <w:rsid w:val="009D5363"/>
    <w:rsid w:val="009E1682"/>
    <w:rsid w:val="009E701F"/>
    <w:rsid w:val="009E717F"/>
    <w:rsid w:val="009F4633"/>
    <w:rsid w:val="00A12403"/>
    <w:rsid w:val="00A12D1D"/>
    <w:rsid w:val="00A154BA"/>
    <w:rsid w:val="00A16984"/>
    <w:rsid w:val="00A427A7"/>
    <w:rsid w:val="00A42A35"/>
    <w:rsid w:val="00A5597A"/>
    <w:rsid w:val="00A560F3"/>
    <w:rsid w:val="00A61D88"/>
    <w:rsid w:val="00A63B66"/>
    <w:rsid w:val="00A71048"/>
    <w:rsid w:val="00A834C4"/>
    <w:rsid w:val="00A855CC"/>
    <w:rsid w:val="00A857AC"/>
    <w:rsid w:val="00A9655F"/>
    <w:rsid w:val="00AA05DE"/>
    <w:rsid w:val="00AA0AEB"/>
    <w:rsid w:val="00AA751C"/>
    <w:rsid w:val="00AB295F"/>
    <w:rsid w:val="00AD02B8"/>
    <w:rsid w:val="00AD14E5"/>
    <w:rsid w:val="00AD2769"/>
    <w:rsid w:val="00AD2EB5"/>
    <w:rsid w:val="00AE002D"/>
    <w:rsid w:val="00AE7F0E"/>
    <w:rsid w:val="00AF14F8"/>
    <w:rsid w:val="00AF1553"/>
    <w:rsid w:val="00AF7C56"/>
    <w:rsid w:val="00B13305"/>
    <w:rsid w:val="00B16CE0"/>
    <w:rsid w:val="00B16FF7"/>
    <w:rsid w:val="00B23516"/>
    <w:rsid w:val="00B41EAF"/>
    <w:rsid w:val="00B464FD"/>
    <w:rsid w:val="00B52303"/>
    <w:rsid w:val="00B609B6"/>
    <w:rsid w:val="00B60DA4"/>
    <w:rsid w:val="00B61A46"/>
    <w:rsid w:val="00B61C28"/>
    <w:rsid w:val="00B65795"/>
    <w:rsid w:val="00B65D68"/>
    <w:rsid w:val="00B74187"/>
    <w:rsid w:val="00B741F3"/>
    <w:rsid w:val="00B74B85"/>
    <w:rsid w:val="00B82438"/>
    <w:rsid w:val="00B85DBD"/>
    <w:rsid w:val="00B95575"/>
    <w:rsid w:val="00BA327B"/>
    <w:rsid w:val="00BB1A5E"/>
    <w:rsid w:val="00BB5B41"/>
    <w:rsid w:val="00BD0027"/>
    <w:rsid w:val="00BD36F6"/>
    <w:rsid w:val="00BE2E56"/>
    <w:rsid w:val="00BE7E19"/>
    <w:rsid w:val="00C005B3"/>
    <w:rsid w:val="00C110BC"/>
    <w:rsid w:val="00C20883"/>
    <w:rsid w:val="00C22888"/>
    <w:rsid w:val="00C41472"/>
    <w:rsid w:val="00C41577"/>
    <w:rsid w:val="00C41A00"/>
    <w:rsid w:val="00C518F0"/>
    <w:rsid w:val="00C51C98"/>
    <w:rsid w:val="00C53122"/>
    <w:rsid w:val="00C54F49"/>
    <w:rsid w:val="00C5637C"/>
    <w:rsid w:val="00C575DF"/>
    <w:rsid w:val="00C62D6B"/>
    <w:rsid w:val="00C82C4C"/>
    <w:rsid w:val="00C84CF5"/>
    <w:rsid w:val="00C943D2"/>
    <w:rsid w:val="00C97A0F"/>
    <w:rsid w:val="00CB0C1F"/>
    <w:rsid w:val="00CC1D27"/>
    <w:rsid w:val="00CE08D4"/>
    <w:rsid w:val="00CE28AB"/>
    <w:rsid w:val="00CF4338"/>
    <w:rsid w:val="00CF6291"/>
    <w:rsid w:val="00D0385D"/>
    <w:rsid w:val="00D03F1D"/>
    <w:rsid w:val="00D04987"/>
    <w:rsid w:val="00D07DEB"/>
    <w:rsid w:val="00D12039"/>
    <w:rsid w:val="00D13597"/>
    <w:rsid w:val="00D17ED5"/>
    <w:rsid w:val="00D20D52"/>
    <w:rsid w:val="00D246FB"/>
    <w:rsid w:val="00D24FD8"/>
    <w:rsid w:val="00D272C8"/>
    <w:rsid w:val="00D27BB3"/>
    <w:rsid w:val="00D352EB"/>
    <w:rsid w:val="00D35413"/>
    <w:rsid w:val="00D60F5D"/>
    <w:rsid w:val="00D669E5"/>
    <w:rsid w:val="00D739E8"/>
    <w:rsid w:val="00D73CB6"/>
    <w:rsid w:val="00D85086"/>
    <w:rsid w:val="00DA0539"/>
    <w:rsid w:val="00DA0762"/>
    <w:rsid w:val="00DA67E1"/>
    <w:rsid w:val="00DA7BA9"/>
    <w:rsid w:val="00DB2728"/>
    <w:rsid w:val="00DB3BDF"/>
    <w:rsid w:val="00DC065B"/>
    <w:rsid w:val="00DC189E"/>
    <w:rsid w:val="00DD1E01"/>
    <w:rsid w:val="00DD5518"/>
    <w:rsid w:val="00DE1132"/>
    <w:rsid w:val="00DE17F7"/>
    <w:rsid w:val="00E03CE8"/>
    <w:rsid w:val="00E03E7F"/>
    <w:rsid w:val="00E04F19"/>
    <w:rsid w:val="00E14B54"/>
    <w:rsid w:val="00E17B8B"/>
    <w:rsid w:val="00E22886"/>
    <w:rsid w:val="00E3222C"/>
    <w:rsid w:val="00E331C6"/>
    <w:rsid w:val="00E34CF5"/>
    <w:rsid w:val="00E37E7C"/>
    <w:rsid w:val="00E42988"/>
    <w:rsid w:val="00E61AEE"/>
    <w:rsid w:val="00E660DB"/>
    <w:rsid w:val="00E72DA7"/>
    <w:rsid w:val="00E861D6"/>
    <w:rsid w:val="00E930BD"/>
    <w:rsid w:val="00E97F34"/>
    <w:rsid w:val="00EB1CD7"/>
    <w:rsid w:val="00EB5519"/>
    <w:rsid w:val="00EC02EB"/>
    <w:rsid w:val="00EC0329"/>
    <w:rsid w:val="00EC134D"/>
    <w:rsid w:val="00EC4E09"/>
    <w:rsid w:val="00EC7A8A"/>
    <w:rsid w:val="00ED211A"/>
    <w:rsid w:val="00ED5B0E"/>
    <w:rsid w:val="00EE32D8"/>
    <w:rsid w:val="00EF1B6C"/>
    <w:rsid w:val="00EF4D92"/>
    <w:rsid w:val="00F02249"/>
    <w:rsid w:val="00F0771C"/>
    <w:rsid w:val="00F139E1"/>
    <w:rsid w:val="00F13ABC"/>
    <w:rsid w:val="00F21821"/>
    <w:rsid w:val="00F32B04"/>
    <w:rsid w:val="00F40C89"/>
    <w:rsid w:val="00F47EF4"/>
    <w:rsid w:val="00F549A3"/>
    <w:rsid w:val="00F55CFA"/>
    <w:rsid w:val="00F57532"/>
    <w:rsid w:val="00F602AD"/>
    <w:rsid w:val="00F71868"/>
    <w:rsid w:val="00F82E53"/>
    <w:rsid w:val="00F87589"/>
    <w:rsid w:val="00F91ADA"/>
    <w:rsid w:val="00F928E3"/>
    <w:rsid w:val="00F930E3"/>
    <w:rsid w:val="00FA3C41"/>
    <w:rsid w:val="00FB364E"/>
    <w:rsid w:val="00FB71BF"/>
    <w:rsid w:val="00FC6641"/>
    <w:rsid w:val="00FC73BD"/>
    <w:rsid w:val="00FE6E18"/>
    <w:rsid w:val="00FF2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268F1"/>
  <w15:docId w15:val="{2A590B2C-A3B2-4D0C-AA92-6CEE716E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4B9A"/>
    <w:rPr>
      <w:sz w:val="24"/>
      <w:szCs w:val="24"/>
    </w:rPr>
  </w:style>
  <w:style w:type="paragraph" w:styleId="Heading1">
    <w:name w:val="heading 1"/>
    <w:basedOn w:val="Normal"/>
    <w:next w:val="Normal"/>
    <w:link w:val="Heading1Char"/>
    <w:qFormat/>
    <w:rsid w:val="001F632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460F5"/>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uiPriority w:val="20"/>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uiPriority w:val="99"/>
    <w:rsid w:val="00B85DBD"/>
    <w:rPr>
      <w:rFonts w:ascii="Tahoma" w:hAnsi="Tahoma"/>
      <w:sz w:val="16"/>
      <w:szCs w:val="16"/>
    </w:rPr>
  </w:style>
  <w:style w:type="character" w:customStyle="1" w:styleId="BalloonTextChar">
    <w:name w:val="Balloon Text Char"/>
    <w:link w:val="BalloonText"/>
    <w:uiPriority w:val="99"/>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styleId="ListParagraph">
    <w:name w:val="List Paragraph"/>
    <w:basedOn w:val="Normal"/>
    <w:uiPriority w:val="34"/>
    <w:qFormat/>
    <w:rsid w:val="00434EA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4Char">
    <w:name w:val="Heading 4 Char"/>
    <w:basedOn w:val="DefaultParagraphFont"/>
    <w:link w:val="Heading4"/>
    <w:uiPriority w:val="9"/>
    <w:rsid w:val="00260427"/>
    <w:rPr>
      <w:b/>
      <w:bCs/>
      <w:sz w:val="24"/>
      <w:szCs w:val="24"/>
    </w:rPr>
  </w:style>
  <w:style w:type="paragraph" w:customStyle="1" w:styleId="legp1paratext">
    <w:name w:val="legp1paratext"/>
    <w:basedOn w:val="Normal"/>
    <w:rsid w:val="00260427"/>
    <w:pPr>
      <w:spacing w:before="100" w:beforeAutospacing="1" w:after="100" w:afterAutospacing="1"/>
    </w:pPr>
  </w:style>
  <w:style w:type="character" w:customStyle="1" w:styleId="legp1no">
    <w:name w:val="legp1no"/>
    <w:basedOn w:val="DefaultParagraphFont"/>
    <w:rsid w:val="00260427"/>
  </w:style>
  <w:style w:type="paragraph" w:customStyle="1" w:styleId="legclearfix">
    <w:name w:val="legclearfix"/>
    <w:basedOn w:val="Normal"/>
    <w:rsid w:val="00260427"/>
    <w:pPr>
      <w:spacing w:before="100" w:beforeAutospacing="1" w:after="100" w:afterAutospacing="1"/>
    </w:pPr>
  </w:style>
  <w:style w:type="character" w:customStyle="1" w:styleId="legds">
    <w:name w:val="legds"/>
    <w:basedOn w:val="DefaultParagraphFont"/>
    <w:rsid w:val="00260427"/>
  </w:style>
  <w:style w:type="paragraph" w:customStyle="1" w:styleId="legtext">
    <w:name w:val="legtext"/>
    <w:basedOn w:val="Normal"/>
    <w:rsid w:val="00260427"/>
    <w:pPr>
      <w:spacing w:before="100" w:beforeAutospacing="1" w:after="100" w:afterAutospacing="1"/>
    </w:pPr>
  </w:style>
  <w:style w:type="character" w:customStyle="1" w:styleId="Heading1Char">
    <w:name w:val="Heading 1 Char"/>
    <w:basedOn w:val="DefaultParagraphFont"/>
    <w:link w:val="Heading1"/>
    <w:rsid w:val="001F632B"/>
    <w:rPr>
      <w:rFonts w:asciiTheme="majorHAnsi" w:eastAsiaTheme="majorEastAsia" w:hAnsiTheme="majorHAnsi" w:cstheme="majorBidi"/>
      <w:b/>
      <w:bCs/>
      <w:color w:val="2E74B5" w:themeColor="accent1" w:themeShade="BF"/>
      <w:sz w:val="28"/>
      <w:szCs w:val="28"/>
    </w:rPr>
  </w:style>
  <w:style w:type="paragraph" w:customStyle="1" w:styleId="legrhs">
    <w:name w:val="legrhs"/>
    <w:basedOn w:val="Normal"/>
    <w:rsid w:val="00FB364E"/>
    <w:pPr>
      <w:spacing w:before="100" w:beforeAutospacing="1" w:after="100" w:afterAutospacing="1"/>
    </w:pPr>
  </w:style>
  <w:style w:type="character" w:customStyle="1" w:styleId="Heading3Char">
    <w:name w:val="Heading 3 Char"/>
    <w:basedOn w:val="DefaultParagraphFont"/>
    <w:link w:val="Heading3"/>
    <w:semiHidden/>
    <w:rsid w:val="002460F5"/>
    <w:rPr>
      <w:rFonts w:asciiTheme="majorHAnsi" w:eastAsiaTheme="majorEastAsia" w:hAnsiTheme="majorHAnsi" w:cstheme="majorBidi"/>
      <w:b/>
      <w:bCs/>
      <w:color w:val="5B9BD5" w:themeColor="accent1"/>
      <w:sz w:val="24"/>
      <w:szCs w:val="24"/>
    </w:rPr>
  </w:style>
  <w:style w:type="character" w:customStyle="1" w:styleId="legrepeal">
    <w:name w:val="legrepeal"/>
    <w:basedOn w:val="DefaultParagraphFont"/>
    <w:rsid w:val="002460F5"/>
  </w:style>
  <w:style w:type="character" w:customStyle="1" w:styleId="Heading5Char">
    <w:name w:val="Heading 5 Char"/>
    <w:basedOn w:val="DefaultParagraphFont"/>
    <w:link w:val="Heading5"/>
    <w:uiPriority w:val="9"/>
    <w:rsid w:val="00914DC0"/>
    <w:rPr>
      <w:b/>
      <w:bCs/>
    </w:rPr>
  </w:style>
  <w:style w:type="paragraph" w:styleId="EndnoteText">
    <w:name w:val="endnote text"/>
    <w:basedOn w:val="Normal"/>
    <w:link w:val="EndnoteTextChar"/>
    <w:rsid w:val="0039176D"/>
    <w:rPr>
      <w:sz w:val="20"/>
      <w:szCs w:val="20"/>
    </w:rPr>
  </w:style>
  <w:style w:type="character" w:customStyle="1" w:styleId="EndnoteTextChar">
    <w:name w:val="Endnote Text Char"/>
    <w:basedOn w:val="DefaultParagraphFont"/>
    <w:link w:val="EndnoteText"/>
    <w:rsid w:val="0039176D"/>
  </w:style>
  <w:style w:type="character" w:styleId="EndnoteReference">
    <w:name w:val="endnote reference"/>
    <w:basedOn w:val="DefaultParagraphFont"/>
    <w:rsid w:val="003917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776">
      <w:bodyDiv w:val="1"/>
      <w:marLeft w:val="0"/>
      <w:marRight w:val="0"/>
      <w:marTop w:val="0"/>
      <w:marBottom w:val="0"/>
      <w:divBdr>
        <w:top w:val="none" w:sz="0" w:space="0" w:color="auto"/>
        <w:left w:val="none" w:sz="0" w:space="0" w:color="auto"/>
        <w:bottom w:val="none" w:sz="0" w:space="0" w:color="auto"/>
        <w:right w:val="none" w:sz="0" w:space="0" w:color="auto"/>
      </w:divBdr>
    </w:div>
    <w:div w:id="67389974">
      <w:bodyDiv w:val="1"/>
      <w:marLeft w:val="0"/>
      <w:marRight w:val="0"/>
      <w:marTop w:val="0"/>
      <w:marBottom w:val="0"/>
      <w:divBdr>
        <w:top w:val="none" w:sz="0" w:space="0" w:color="auto"/>
        <w:left w:val="none" w:sz="0" w:space="0" w:color="auto"/>
        <w:bottom w:val="none" w:sz="0" w:space="0" w:color="auto"/>
        <w:right w:val="none" w:sz="0" w:space="0" w:color="auto"/>
      </w:divBdr>
    </w:div>
    <w:div w:id="129129747">
      <w:bodyDiv w:val="1"/>
      <w:marLeft w:val="0"/>
      <w:marRight w:val="0"/>
      <w:marTop w:val="0"/>
      <w:marBottom w:val="0"/>
      <w:divBdr>
        <w:top w:val="none" w:sz="0" w:space="0" w:color="auto"/>
        <w:left w:val="none" w:sz="0" w:space="0" w:color="auto"/>
        <w:bottom w:val="none" w:sz="0" w:space="0" w:color="auto"/>
        <w:right w:val="none" w:sz="0" w:space="0" w:color="auto"/>
      </w:divBdr>
    </w:div>
    <w:div w:id="245918016">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9828957">
      <w:bodyDiv w:val="1"/>
      <w:marLeft w:val="0"/>
      <w:marRight w:val="0"/>
      <w:marTop w:val="0"/>
      <w:marBottom w:val="0"/>
      <w:divBdr>
        <w:top w:val="none" w:sz="0" w:space="0" w:color="auto"/>
        <w:left w:val="none" w:sz="0" w:space="0" w:color="auto"/>
        <w:bottom w:val="none" w:sz="0" w:space="0" w:color="auto"/>
        <w:right w:val="none" w:sz="0" w:space="0" w:color="auto"/>
      </w:divBdr>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5119">
      <w:bodyDiv w:val="1"/>
      <w:marLeft w:val="0"/>
      <w:marRight w:val="0"/>
      <w:marTop w:val="0"/>
      <w:marBottom w:val="0"/>
      <w:divBdr>
        <w:top w:val="none" w:sz="0" w:space="0" w:color="auto"/>
        <w:left w:val="none" w:sz="0" w:space="0" w:color="auto"/>
        <w:bottom w:val="none" w:sz="0" w:space="0" w:color="auto"/>
        <w:right w:val="none" w:sz="0" w:space="0" w:color="auto"/>
      </w:divBdr>
    </w:div>
    <w:div w:id="748112202">
      <w:bodyDiv w:val="1"/>
      <w:marLeft w:val="0"/>
      <w:marRight w:val="0"/>
      <w:marTop w:val="0"/>
      <w:marBottom w:val="0"/>
      <w:divBdr>
        <w:top w:val="none" w:sz="0" w:space="0" w:color="auto"/>
        <w:left w:val="none" w:sz="0" w:space="0" w:color="auto"/>
        <w:bottom w:val="none" w:sz="0" w:space="0" w:color="auto"/>
        <w:right w:val="none" w:sz="0" w:space="0" w:color="auto"/>
      </w:divBdr>
    </w:div>
    <w:div w:id="967589987">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384910648">
      <w:bodyDiv w:val="1"/>
      <w:marLeft w:val="0"/>
      <w:marRight w:val="0"/>
      <w:marTop w:val="0"/>
      <w:marBottom w:val="0"/>
      <w:divBdr>
        <w:top w:val="none" w:sz="0" w:space="0" w:color="auto"/>
        <w:left w:val="none" w:sz="0" w:space="0" w:color="auto"/>
        <w:bottom w:val="none" w:sz="0" w:space="0" w:color="auto"/>
        <w:right w:val="none" w:sz="0" w:space="0" w:color="auto"/>
      </w:divBdr>
    </w:div>
    <w:div w:id="1446844564">
      <w:bodyDiv w:val="1"/>
      <w:marLeft w:val="0"/>
      <w:marRight w:val="0"/>
      <w:marTop w:val="0"/>
      <w:marBottom w:val="0"/>
      <w:divBdr>
        <w:top w:val="none" w:sz="0" w:space="0" w:color="auto"/>
        <w:left w:val="none" w:sz="0" w:space="0" w:color="auto"/>
        <w:bottom w:val="none" w:sz="0" w:space="0" w:color="auto"/>
        <w:right w:val="none" w:sz="0" w:space="0" w:color="auto"/>
      </w:divBdr>
    </w:div>
    <w:div w:id="1450708365">
      <w:bodyDiv w:val="1"/>
      <w:marLeft w:val="0"/>
      <w:marRight w:val="0"/>
      <w:marTop w:val="0"/>
      <w:marBottom w:val="0"/>
      <w:divBdr>
        <w:top w:val="none" w:sz="0" w:space="0" w:color="auto"/>
        <w:left w:val="none" w:sz="0" w:space="0" w:color="auto"/>
        <w:bottom w:val="none" w:sz="0" w:space="0" w:color="auto"/>
        <w:right w:val="none" w:sz="0" w:space="0" w:color="auto"/>
      </w:divBdr>
    </w:div>
    <w:div w:id="1461000560">
      <w:bodyDiv w:val="1"/>
      <w:marLeft w:val="0"/>
      <w:marRight w:val="0"/>
      <w:marTop w:val="0"/>
      <w:marBottom w:val="0"/>
      <w:divBdr>
        <w:top w:val="none" w:sz="0" w:space="0" w:color="auto"/>
        <w:left w:val="none" w:sz="0" w:space="0" w:color="auto"/>
        <w:bottom w:val="none" w:sz="0" w:space="0" w:color="auto"/>
        <w:right w:val="none" w:sz="0" w:space="0" w:color="auto"/>
      </w:divBdr>
    </w:div>
    <w:div w:id="1908152632">
      <w:bodyDiv w:val="1"/>
      <w:marLeft w:val="0"/>
      <w:marRight w:val="0"/>
      <w:marTop w:val="0"/>
      <w:marBottom w:val="0"/>
      <w:divBdr>
        <w:top w:val="none" w:sz="0" w:space="0" w:color="auto"/>
        <w:left w:val="none" w:sz="0" w:space="0" w:color="auto"/>
        <w:bottom w:val="none" w:sz="0" w:space="0" w:color="auto"/>
        <w:right w:val="none" w:sz="0" w:space="0" w:color="auto"/>
      </w:divBdr>
    </w:div>
    <w:div w:id="210364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533D21-9A74-45B4-928A-A6B41BD6F496}">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2.xml><?xml version="1.0" encoding="utf-8"?>
<ds:datastoreItem xmlns:ds="http://schemas.openxmlformats.org/officeDocument/2006/customXml" ds:itemID="{F153F18A-59E7-4566-BD86-8B40D2185A33}">
  <ds:schemaRefs>
    <ds:schemaRef ds:uri="http://schemas.microsoft.com/sharepoint/v3/contenttype/forms"/>
  </ds:schemaRefs>
</ds:datastoreItem>
</file>

<file path=customXml/itemProps3.xml><?xml version="1.0" encoding="utf-8"?>
<ds:datastoreItem xmlns:ds="http://schemas.openxmlformats.org/officeDocument/2006/customXml" ds:itemID="{7220AC15-1867-42D8-8B99-A7281AD83DBB}">
  <ds:schemaRefs>
    <ds:schemaRef ds:uri="http://schemas.openxmlformats.org/officeDocument/2006/bibliography"/>
  </ds:schemaRefs>
</ds:datastoreItem>
</file>

<file path=customXml/itemProps4.xml><?xml version="1.0" encoding="utf-8"?>
<ds:datastoreItem xmlns:ds="http://schemas.openxmlformats.org/officeDocument/2006/customXml" ds:itemID="{BE395A1F-B1F3-488F-8EB8-79FE31F7E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mwilliams</dc:creator>
  <cp:lastModifiedBy>Jessica Strode</cp:lastModifiedBy>
  <cp:revision>2</cp:revision>
  <cp:lastPrinted>2019-01-31T10:53:00Z</cp:lastPrinted>
  <dcterms:created xsi:type="dcterms:W3CDTF">2024-02-23T12:14:00Z</dcterms:created>
  <dcterms:modified xsi:type="dcterms:W3CDTF">2024-02-23T12:14:00Z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5565000</vt:r8>
  </property>
</Properties>
</file>